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E391" w14:textId="77777777" w:rsidR="00066DF4" w:rsidRPr="00066DF4" w:rsidRDefault="00066DF4" w:rsidP="00066DF4">
      <w:pPr>
        <w:spacing w:after="0" w:line="240" w:lineRule="auto"/>
        <w:textAlignment w:val="baseline"/>
        <w:rPr>
          <w:rFonts w:ascii="Segoe UI" w:eastAsia="Times New Roman" w:hAnsi="Segoe UI" w:cs="Segoe UI"/>
          <w:color w:val="0F4761"/>
          <w:sz w:val="18"/>
          <w:szCs w:val="18"/>
        </w:rPr>
      </w:pPr>
      <w:r w:rsidRPr="00066DF4">
        <w:rPr>
          <w:rFonts w:ascii="Arial" w:eastAsia="Times New Roman" w:hAnsi="Arial" w:cs="Arial"/>
          <w:color w:val="0F4761"/>
          <w:sz w:val="40"/>
          <w:szCs w:val="40"/>
        </w:rPr>
        <w:t>Appendix A: Possible Configurations of UFC/Faculty Senate </w:t>
      </w:r>
    </w:p>
    <w:p w14:paraId="2FDD25F7" w14:textId="77777777" w:rsidR="00066DF4" w:rsidRPr="00066DF4" w:rsidRDefault="00066DF4" w:rsidP="00066DF4">
      <w:pPr>
        <w:spacing w:after="0" w:line="240" w:lineRule="auto"/>
        <w:ind w:firstLine="720"/>
        <w:textAlignment w:val="baseline"/>
        <w:rPr>
          <w:rFonts w:ascii="Segoe UI" w:eastAsia="Times New Roman" w:hAnsi="Segoe UI" w:cs="Segoe UI"/>
          <w:sz w:val="18"/>
          <w:szCs w:val="18"/>
        </w:rPr>
      </w:pPr>
      <w:r w:rsidRPr="00066DF4">
        <w:rPr>
          <w:rFonts w:ascii="Arial" w:eastAsia="Times New Roman" w:hAnsi="Arial" w:cs="Arial"/>
          <w:sz w:val="24"/>
          <w:szCs w:val="24"/>
        </w:rPr>
        <w:t>Based on the 2023 UFOC Reports as well as current plans for academic organization, the following models are recommendations to investigate for adaptation and/or implementation. According to §2.3.2.4, changes to §2.3.4 (UFC) must be approved by majority votes of the faculty governing bodies of each college through procedures to be determined in each college. The final proposed model should be determined no later than November 2024. It would need to be voted through all college governing bodies no later than January 2025.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066DF4" w:rsidRPr="00066DF4" w14:paraId="486722B8" w14:textId="77777777" w:rsidTr="00066DF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2064AF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sz w:val="24"/>
                <w:szCs w:val="24"/>
                <w:u w:val="single"/>
              </w:rPr>
              <w:t xml:space="preserve">Current Model: UFC with </w:t>
            </w:r>
            <w:r w:rsidRPr="00066DF4">
              <w:rPr>
                <w:rFonts w:ascii="Arial" w:eastAsia="Times New Roman" w:hAnsi="Arial" w:cs="Arial"/>
                <w:b/>
                <w:bCs/>
                <w:color w:val="000000"/>
                <w:sz w:val="24"/>
                <w:szCs w:val="24"/>
                <w:u w:val="single"/>
              </w:rPr>
              <w:t>18 members</w:t>
            </w:r>
            <w:r w:rsidRPr="00066DF4">
              <w:rPr>
                <w:rFonts w:ascii="Arial" w:eastAsia="Times New Roman" w:hAnsi="Arial" w:cs="Arial"/>
                <w:color w:val="000000"/>
                <w:sz w:val="24"/>
                <w:szCs w:val="24"/>
              </w:rPr>
              <w:t> </w:t>
            </w:r>
          </w:p>
          <w:p w14:paraId="56770EEB"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9 CAS </w:t>
            </w:r>
            <w:r w:rsidRPr="00066DF4">
              <w:rPr>
                <w:rFonts w:ascii="Arial" w:eastAsia="Times New Roman" w:hAnsi="Arial" w:cs="Arial"/>
                <w:color w:val="000000"/>
                <w:sz w:val="24"/>
                <w:szCs w:val="24"/>
              </w:rPr>
              <w:t> </w:t>
            </w:r>
          </w:p>
          <w:p w14:paraId="30842CC2"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(3 Health/STEM: biology, chemistry/physics, computer science, </w:t>
            </w:r>
          </w:p>
          <w:p w14:paraId="59B5CAB8"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Earth/environmental sciences, mathematics, or health/physical education/recreation) </w:t>
            </w:r>
          </w:p>
          <w:p w14:paraId="2E2ED02F"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(3 Social Sciences: economics, geography, history/American studies, </w:t>
            </w:r>
          </w:p>
          <w:p w14:paraId="54F55EA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historic preservation, political science/international affairs, psychology, or </w:t>
            </w:r>
          </w:p>
          <w:p w14:paraId="643D4D16"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Sociology/anthropology) </w:t>
            </w:r>
          </w:p>
          <w:p w14:paraId="1EC34113"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(3 Arts/Humanities: art/art </w:t>
            </w:r>
          </w:p>
          <w:p w14:paraId="43A447F3"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history, classics/philosophy/religion, communication/digital studies, English/linguistics, modern </w:t>
            </w:r>
          </w:p>
          <w:p w14:paraId="10690B26"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languages/literatures, music, or theater/dance) </w:t>
            </w:r>
          </w:p>
          <w:p w14:paraId="28DD6A6D"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3 COE</w:t>
            </w:r>
            <w:r w:rsidRPr="00066DF4">
              <w:rPr>
                <w:rFonts w:ascii="Arial" w:eastAsia="Times New Roman" w:hAnsi="Arial" w:cs="Arial"/>
                <w:color w:val="000000"/>
                <w:sz w:val="24"/>
                <w:szCs w:val="24"/>
              </w:rPr>
              <w:t> </w:t>
            </w:r>
          </w:p>
          <w:p w14:paraId="5148A53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 xml:space="preserve">3 </w:t>
            </w:r>
            <w:proofErr w:type="gramStart"/>
            <w:r w:rsidRPr="00066DF4">
              <w:rPr>
                <w:rFonts w:ascii="Arial" w:eastAsia="Times New Roman" w:hAnsi="Arial" w:cs="Arial"/>
                <w:b/>
                <w:bCs/>
                <w:color w:val="000000"/>
                <w:sz w:val="24"/>
                <w:szCs w:val="24"/>
              </w:rPr>
              <w:t>COB</w:t>
            </w:r>
            <w:proofErr w:type="gramEnd"/>
            <w:r w:rsidRPr="00066DF4">
              <w:rPr>
                <w:rFonts w:ascii="Arial" w:eastAsia="Times New Roman" w:hAnsi="Arial" w:cs="Arial"/>
                <w:color w:val="000000"/>
                <w:sz w:val="24"/>
                <w:szCs w:val="24"/>
              </w:rPr>
              <w:t> </w:t>
            </w:r>
          </w:p>
          <w:p w14:paraId="6AF75C70"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3 At-Large</w:t>
            </w:r>
            <w:r w:rsidRPr="00066DF4">
              <w:rPr>
                <w:rFonts w:ascii="Arial" w:eastAsia="Times New Roman" w:hAnsi="Arial" w:cs="Arial"/>
                <w:color w:val="000000"/>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EA221A2"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sz w:val="24"/>
                <w:szCs w:val="24"/>
                <w:u w:val="single"/>
              </w:rPr>
              <w:t xml:space="preserve">Option 1: Modified UFC with </w:t>
            </w:r>
            <w:r w:rsidRPr="00066DF4">
              <w:rPr>
                <w:rFonts w:ascii="Arial" w:eastAsia="Times New Roman" w:hAnsi="Arial" w:cs="Arial"/>
                <w:b/>
                <w:bCs/>
                <w:color w:val="000000"/>
                <w:sz w:val="24"/>
                <w:szCs w:val="24"/>
                <w:u w:val="single"/>
              </w:rPr>
              <w:t>14-15 members</w:t>
            </w:r>
            <w:r w:rsidRPr="00066DF4">
              <w:rPr>
                <w:rFonts w:ascii="Arial" w:eastAsia="Times New Roman" w:hAnsi="Arial" w:cs="Arial"/>
                <w:color w:val="000000"/>
                <w:sz w:val="24"/>
                <w:szCs w:val="24"/>
              </w:rPr>
              <w:t> </w:t>
            </w:r>
          </w:p>
          <w:p w14:paraId="1CF121E4"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8 CAS</w:t>
            </w:r>
            <w:r w:rsidRPr="00066DF4">
              <w:rPr>
                <w:rFonts w:ascii="Arial" w:eastAsia="Times New Roman" w:hAnsi="Arial" w:cs="Arial"/>
                <w:color w:val="000000"/>
                <w:sz w:val="24"/>
                <w:szCs w:val="24"/>
              </w:rPr>
              <w:t> </w:t>
            </w:r>
          </w:p>
          <w:p w14:paraId="69ADD9B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2 School of Life &amp; Physical Sciences </w:t>
            </w:r>
          </w:p>
          <w:p w14:paraId="4D86B3B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2 School of the Arts </w:t>
            </w:r>
          </w:p>
          <w:p w14:paraId="43A9A36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2 School of the Humanities </w:t>
            </w:r>
          </w:p>
          <w:p w14:paraId="5DEEDFDD"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2 School of the Social Sciences </w:t>
            </w:r>
          </w:p>
          <w:p w14:paraId="300F10A1"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4CFDC72E"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2 COE&amp;H</w:t>
            </w:r>
            <w:r w:rsidRPr="00066DF4">
              <w:rPr>
                <w:rFonts w:ascii="Arial" w:eastAsia="Times New Roman" w:hAnsi="Arial" w:cs="Arial"/>
                <w:color w:val="000000"/>
                <w:sz w:val="24"/>
                <w:szCs w:val="24"/>
              </w:rPr>
              <w:t> </w:t>
            </w:r>
          </w:p>
          <w:p w14:paraId="3ECF0F9F"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1 Education </w:t>
            </w:r>
          </w:p>
          <w:p w14:paraId="28970D6C"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1 Nursing/AHPE </w:t>
            </w:r>
          </w:p>
          <w:p w14:paraId="45EAA6B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560AF3C7"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2 COB&amp;CS</w:t>
            </w:r>
            <w:r w:rsidRPr="00066DF4">
              <w:rPr>
                <w:rFonts w:ascii="Arial" w:eastAsia="Times New Roman" w:hAnsi="Arial" w:cs="Arial"/>
                <w:color w:val="000000"/>
                <w:sz w:val="24"/>
                <w:szCs w:val="24"/>
              </w:rPr>
              <w:t> </w:t>
            </w:r>
          </w:p>
          <w:p w14:paraId="7D36FAB2"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1 Business </w:t>
            </w:r>
          </w:p>
          <w:p w14:paraId="413C83F6"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1 ECON/MATH/CPSC </w:t>
            </w:r>
          </w:p>
          <w:p w14:paraId="499F539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00570F9E"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2-3 At Large</w:t>
            </w:r>
            <w:r w:rsidRPr="00066DF4">
              <w:rPr>
                <w:rFonts w:ascii="Arial" w:eastAsia="Times New Roman" w:hAnsi="Arial" w:cs="Arial"/>
                <w:color w:val="000000"/>
                <w:sz w:val="24"/>
                <w:szCs w:val="24"/>
              </w:rPr>
              <w:t> </w:t>
            </w:r>
          </w:p>
          <w:p w14:paraId="26FEDD9E"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(Could be truly at-large or 1/college if 3 reps) </w:t>
            </w:r>
          </w:p>
          <w:p w14:paraId="1A88B93D"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0A371BED"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Consider adding qualifications: </w:t>
            </w:r>
          </w:p>
          <w:p w14:paraId="7F370080" w14:textId="77777777" w:rsidR="00066DF4" w:rsidRPr="00066DF4" w:rsidRDefault="00066DF4" w:rsidP="00066DF4">
            <w:pPr>
              <w:numPr>
                <w:ilvl w:val="0"/>
                <w:numId w:val="1"/>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Where units have multiple representatives, they must be from different departments. </w:t>
            </w:r>
          </w:p>
          <w:p w14:paraId="7C1B318C" w14:textId="77777777" w:rsidR="00066DF4" w:rsidRPr="00066DF4" w:rsidRDefault="00066DF4" w:rsidP="00066DF4">
            <w:pPr>
              <w:numPr>
                <w:ilvl w:val="0"/>
                <w:numId w:val="2"/>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Can a contingent faculty member be added? (Compensation was a challenge when these conversations began in 19-20.) </w:t>
            </w:r>
          </w:p>
          <w:p w14:paraId="3A48BC3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1369B3FF"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Pros: </w:t>
            </w:r>
          </w:p>
          <w:p w14:paraId="592AF695" w14:textId="77777777" w:rsidR="00066DF4" w:rsidRPr="00066DF4" w:rsidRDefault="00066DF4" w:rsidP="00066DF4">
            <w:pPr>
              <w:numPr>
                <w:ilvl w:val="0"/>
                <w:numId w:val="3"/>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Cuts down on number of service roles needed to fill this group. </w:t>
            </w:r>
          </w:p>
          <w:p w14:paraId="60428DC4" w14:textId="77777777" w:rsidR="00066DF4" w:rsidRPr="00066DF4" w:rsidRDefault="00066DF4" w:rsidP="00066DF4">
            <w:pPr>
              <w:numPr>
                <w:ilvl w:val="0"/>
                <w:numId w:val="4"/>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Most similar to currently-adopted system. </w:t>
            </w:r>
          </w:p>
          <w:p w14:paraId="744577A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lastRenderedPageBreak/>
              <w:t> </w:t>
            </w:r>
          </w:p>
          <w:p w14:paraId="280C77F8"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Cons: </w:t>
            </w:r>
          </w:p>
          <w:p w14:paraId="01633C64" w14:textId="77777777" w:rsidR="00066DF4" w:rsidRPr="00066DF4" w:rsidRDefault="00066DF4" w:rsidP="00066DF4">
            <w:pPr>
              <w:numPr>
                <w:ilvl w:val="0"/>
                <w:numId w:val="5"/>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Maintains current model that some have complained exacerbates communication issues. </w:t>
            </w:r>
          </w:p>
          <w:p w14:paraId="57106CE4" w14:textId="77777777" w:rsidR="00066DF4" w:rsidRPr="00066DF4" w:rsidRDefault="00066DF4" w:rsidP="00066DF4">
            <w:pPr>
              <w:numPr>
                <w:ilvl w:val="0"/>
                <w:numId w:val="6"/>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Current UFC has a 50/50 split between CAS and COE/COB/At-large; this model is a 57/43 split. Numbers could be adjusted if needed. However, at-large positions tend to be CAS due to larger population. </w:t>
            </w:r>
          </w:p>
          <w:p w14:paraId="2C2E593F"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092292D7"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Implementation Considerations: </w:t>
            </w:r>
          </w:p>
          <w:p w14:paraId="0E680A7D" w14:textId="77777777" w:rsidR="00066DF4" w:rsidRPr="00066DF4" w:rsidRDefault="00066DF4" w:rsidP="00066DF4">
            <w:pPr>
              <w:numPr>
                <w:ilvl w:val="0"/>
                <w:numId w:val="7"/>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College governance for CASFC would need to be revisited, perhaps with a representative model (1/department). The UFC reps would automatically be on CASFC, and then supplemental departmental reps would support communication. </w:t>
            </w:r>
          </w:p>
        </w:tc>
      </w:tr>
      <w:tr w:rsidR="00066DF4" w:rsidRPr="00066DF4" w14:paraId="0493613B" w14:textId="77777777" w:rsidTr="00066DF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7ABC75C"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sz w:val="24"/>
                <w:szCs w:val="24"/>
                <w:u w:val="single"/>
              </w:rPr>
              <w:lastRenderedPageBreak/>
              <w:t xml:space="preserve">Option 2: Faculty Senate with </w:t>
            </w:r>
            <w:r w:rsidRPr="00066DF4">
              <w:rPr>
                <w:rFonts w:ascii="Arial" w:eastAsia="Times New Roman" w:hAnsi="Arial" w:cs="Arial"/>
                <w:b/>
                <w:bCs/>
                <w:color w:val="000000"/>
                <w:sz w:val="24"/>
                <w:szCs w:val="24"/>
                <w:u w:val="single"/>
              </w:rPr>
              <w:t>24-25 members</w:t>
            </w:r>
            <w:r w:rsidRPr="00066DF4">
              <w:rPr>
                <w:rFonts w:ascii="Arial" w:eastAsia="Times New Roman" w:hAnsi="Arial" w:cs="Arial"/>
                <w:b/>
                <w:bCs/>
                <w:color w:val="000000"/>
                <w:sz w:val="24"/>
                <w:szCs w:val="24"/>
              </w:rPr>
              <w:t>:</w:t>
            </w:r>
            <w:r w:rsidRPr="00066DF4">
              <w:rPr>
                <w:rFonts w:ascii="Arial" w:eastAsia="Times New Roman" w:hAnsi="Arial" w:cs="Arial"/>
                <w:color w:val="000000"/>
                <w:sz w:val="24"/>
                <w:szCs w:val="24"/>
              </w:rPr>
              <w:t> </w:t>
            </w:r>
          </w:p>
          <w:p w14:paraId="540BD815"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CAS (15)</w:t>
            </w:r>
            <w:r w:rsidRPr="00066DF4">
              <w:rPr>
                <w:rFonts w:ascii="Arial" w:eastAsia="Times New Roman" w:hAnsi="Arial" w:cs="Arial"/>
                <w:color w:val="000000"/>
                <w:sz w:val="24"/>
                <w:szCs w:val="24"/>
              </w:rPr>
              <w:t> </w:t>
            </w:r>
          </w:p>
          <w:p w14:paraId="656D784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School of Life &amp; Physical Sciences (3 depts) </w:t>
            </w:r>
          </w:p>
          <w:p w14:paraId="33ACA6D8"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School of the Arts (4 depts) </w:t>
            </w:r>
          </w:p>
          <w:p w14:paraId="01897EE5"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School of the Humanities (4 depts) </w:t>
            </w:r>
          </w:p>
          <w:p w14:paraId="12D5C32D"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School of the Social Sciences (4 depts) </w:t>
            </w:r>
          </w:p>
          <w:p w14:paraId="2DAD60B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6F649A91"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COE&amp;H (3)</w:t>
            </w:r>
            <w:r w:rsidRPr="00066DF4">
              <w:rPr>
                <w:rFonts w:ascii="Arial" w:eastAsia="Times New Roman" w:hAnsi="Arial" w:cs="Arial"/>
                <w:color w:val="000000"/>
                <w:sz w:val="24"/>
                <w:szCs w:val="24"/>
              </w:rPr>
              <w:t> </w:t>
            </w:r>
          </w:p>
          <w:p w14:paraId="018AB0D1"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3 depts: EDUC, NURS, AHPE </w:t>
            </w:r>
          </w:p>
          <w:p w14:paraId="40ADEEA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6BA98DB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COB&amp;CS (4)</w:t>
            </w:r>
            <w:r w:rsidRPr="00066DF4">
              <w:rPr>
                <w:rFonts w:ascii="Arial" w:eastAsia="Times New Roman" w:hAnsi="Arial" w:cs="Arial"/>
                <w:color w:val="000000"/>
                <w:sz w:val="24"/>
                <w:szCs w:val="24"/>
              </w:rPr>
              <w:t> </w:t>
            </w:r>
          </w:p>
          <w:p w14:paraId="62AF170C"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4 depts </w:t>
            </w:r>
          </w:p>
          <w:p w14:paraId="72141893"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07FFAAD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color w:val="000000"/>
                <w:sz w:val="24"/>
                <w:szCs w:val="24"/>
              </w:rPr>
              <w:t>2-3 At Large</w:t>
            </w:r>
            <w:r w:rsidRPr="00066DF4">
              <w:rPr>
                <w:rFonts w:ascii="Arial" w:eastAsia="Times New Roman" w:hAnsi="Arial" w:cs="Arial"/>
                <w:color w:val="000000"/>
                <w:sz w:val="24"/>
                <w:szCs w:val="24"/>
              </w:rPr>
              <w:t> </w:t>
            </w:r>
          </w:p>
          <w:p w14:paraId="764A32F3"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(Could be truly at-large or 1/college if 3 reps) </w:t>
            </w:r>
          </w:p>
          <w:p w14:paraId="1791989A"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47981D64"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Consider adding qualifications: </w:t>
            </w:r>
          </w:p>
          <w:p w14:paraId="31AC702D" w14:textId="77777777" w:rsidR="00066DF4" w:rsidRPr="00066DF4" w:rsidRDefault="00066DF4" w:rsidP="00066DF4">
            <w:pPr>
              <w:numPr>
                <w:ilvl w:val="0"/>
                <w:numId w:val="8"/>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 xml:space="preserve">Can a contingent faculty member be added? </w:t>
            </w:r>
            <w:r w:rsidRPr="00066DF4">
              <w:rPr>
                <w:rFonts w:ascii="Arial" w:eastAsia="Times New Roman" w:hAnsi="Arial" w:cs="Arial"/>
                <w:color w:val="000000"/>
                <w:sz w:val="24"/>
                <w:szCs w:val="24"/>
              </w:rPr>
              <w:lastRenderedPageBreak/>
              <w:t>(Compensation was a challenge when these conversations began in 19-20.) </w:t>
            </w:r>
          </w:p>
          <w:p w14:paraId="3F5848F0"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38F2E9D1"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Pros: </w:t>
            </w:r>
          </w:p>
          <w:p w14:paraId="5A00CD77" w14:textId="77777777" w:rsidR="00066DF4" w:rsidRPr="00066DF4" w:rsidRDefault="00066DF4" w:rsidP="00066DF4">
            <w:pPr>
              <w:numPr>
                <w:ilvl w:val="0"/>
                <w:numId w:val="9"/>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Having one rep per unit may reduce communication issues. </w:t>
            </w:r>
          </w:p>
          <w:p w14:paraId="6BD74690" w14:textId="77777777" w:rsidR="00066DF4" w:rsidRPr="00066DF4" w:rsidRDefault="00066DF4" w:rsidP="00066DF4">
            <w:pPr>
              <w:numPr>
                <w:ilvl w:val="0"/>
                <w:numId w:val="10"/>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Some faculty have expressed interest in returning to a Faculty Senate model. </w:t>
            </w:r>
          </w:p>
          <w:p w14:paraId="3CBAF793"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6BB8A694"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Cons: </w:t>
            </w:r>
          </w:p>
          <w:p w14:paraId="25DB765A" w14:textId="77777777" w:rsidR="00066DF4" w:rsidRPr="00066DF4" w:rsidRDefault="00066DF4" w:rsidP="00066DF4">
            <w:pPr>
              <w:numPr>
                <w:ilvl w:val="0"/>
                <w:numId w:val="11"/>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Smaller departments would have a larger burden of staffing this model year after year. Some other schools have affordances for smaller departments to waive their representation and/or “bundle” with another unit, and these options could be explored. </w:t>
            </w:r>
          </w:p>
          <w:p w14:paraId="6F581476" w14:textId="77777777" w:rsidR="00066DF4" w:rsidRPr="00066DF4" w:rsidRDefault="00066DF4" w:rsidP="00066DF4">
            <w:pPr>
              <w:numPr>
                <w:ilvl w:val="0"/>
                <w:numId w:val="12"/>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Current UFC has a 50/50 split between CAS and COE/COB/At-large; this model ranges from a 62.5/37.5 split (24 members) to a 60/40 split (25 members). However, at-large positions tend to be CAS due to larger population. Requiring at-large members to come from separate colleges could help with dispersing representation. </w:t>
            </w:r>
          </w:p>
          <w:p w14:paraId="2115F4CC"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625CE862"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Implementation Considerations: </w:t>
            </w:r>
          </w:p>
          <w:p w14:paraId="214BF33C" w14:textId="77777777" w:rsidR="00066DF4" w:rsidRPr="00066DF4" w:rsidRDefault="00066DF4" w:rsidP="00066DF4">
            <w:pPr>
              <w:numPr>
                <w:ilvl w:val="0"/>
                <w:numId w:val="13"/>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What would the role of an at-large rep be in a Faculty Senate? Are they still needed? </w:t>
            </w:r>
          </w:p>
          <w:p w14:paraId="79BF1365" w14:textId="77777777" w:rsidR="00066DF4" w:rsidRPr="00066DF4" w:rsidRDefault="00066DF4" w:rsidP="00066DF4">
            <w:pPr>
              <w:numPr>
                <w:ilvl w:val="0"/>
                <w:numId w:val="14"/>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Like Truman State, can smaller units (under a set number of full-time instructional faculty, like 5?) collaborate with others to send one representative that represents both departments? Would this be a double vote or a single vote?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257F849"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b/>
                <w:bCs/>
                <w:sz w:val="24"/>
                <w:szCs w:val="24"/>
                <w:u w:val="single"/>
              </w:rPr>
              <w:lastRenderedPageBreak/>
              <w:t xml:space="preserve">Option 3: Faculty of the Whole with </w:t>
            </w:r>
            <w:r w:rsidRPr="00066DF4">
              <w:rPr>
                <w:rFonts w:ascii="Arial" w:eastAsia="Times New Roman" w:hAnsi="Arial" w:cs="Arial"/>
                <w:b/>
                <w:bCs/>
                <w:color w:val="000000"/>
                <w:sz w:val="24"/>
                <w:szCs w:val="24"/>
                <w:u w:val="single"/>
              </w:rPr>
              <w:t>TBD members (entire full-time instructional faculty)</w:t>
            </w:r>
            <w:r w:rsidRPr="00066DF4">
              <w:rPr>
                <w:rFonts w:ascii="Arial" w:eastAsia="Times New Roman" w:hAnsi="Arial" w:cs="Arial"/>
                <w:color w:val="000000"/>
                <w:sz w:val="24"/>
                <w:szCs w:val="24"/>
              </w:rPr>
              <w:t> </w:t>
            </w:r>
          </w:p>
          <w:p w14:paraId="73DCE641"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sz w:val="24"/>
                <w:szCs w:val="24"/>
              </w:rPr>
              <w:t>Composition: Entire full-time instructional faculty </w:t>
            </w:r>
          </w:p>
          <w:p w14:paraId="7C7A2E5E"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sz w:val="24"/>
                <w:szCs w:val="24"/>
              </w:rPr>
              <w:t> </w:t>
            </w:r>
          </w:p>
          <w:p w14:paraId="7651B592"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Pros: </w:t>
            </w:r>
          </w:p>
          <w:p w14:paraId="37AF91C2" w14:textId="77777777" w:rsidR="00066DF4" w:rsidRPr="00066DF4" w:rsidRDefault="00066DF4" w:rsidP="00066DF4">
            <w:pPr>
              <w:numPr>
                <w:ilvl w:val="0"/>
                <w:numId w:val="15"/>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Streamlines communication, with every person representing themself. </w:t>
            </w:r>
          </w:p>
          <w:p w14:paraId="657792B8"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 </w:t>
            </w:r>
          </w:p>
          <w:p w14:paraId="3744957B"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color w:val="000000"/>
                <w:sz w:val="24"/>
                <w:szCs w:val="24"/>
              </w:rPr>
              <w:t>Cons: </w:t>
            </w:r>
          </w:p>
          <w:p w14:paraId="5D275417" w14:textId="77777777" w:rsidR="00066DF4" w:rsidRPr="00066DF4" w:rsidRDefault="00066DF4" w:rsidP="00066DF4">
            <w:pPr>
              <w:numPr>
                <w:ilvl w:val="0"/>
                <w:numId w:val="16"/>
              </w:numPr>
              <w:spacing w:after="0" w:line="240" w:lineRule="auto"/>
              <w:ind w:left="1080" w:firstLine="0"/>
              <w:textAlignment w:val="baseline"/>
              <w:rPr>
                <w:rFonts w:ascii="Arial" w:eastAsia="Times New Roman" w:hAnsi="Arial" w:cs="Arial"/>
                <w:sz w:val="24"/>
                <w:szCs w:val="24"/>
              </w:rPr>
            </w:pPr>
            <w:r w:rsidRPr="00066DF4">
              <w:rPr>
                <w:rFonts w:ascii="Arial" w:eastAsia="Times New Roman" w:hAnsi="Arial" w:cs="Arial"/>
                <w:color w:val="000000"/>
                <w:sz w:val="24"/>
                <w:szCs w:val="24"/>
              </w:rPr>
              <w:t>Does not streamline service load; would require all instructional faculty (if interested) to attend monthly meetings. </w:t>
            </w:r>
          </w:p>
          <w:p w14:paraId="48D1F057"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sz w:val="24"/>
                <w:szCs w:val="24"/>
              </w:rPr>
              <w:t> </w:t>
            </w:r>
          </w:p>
          <w:p w14:paraId="38FE085B" w14:textId="77777777" w:rsidR="00066DF4" w:rsidRPr="00066DF4" w:rsidRDefault="00066DF4" w:rsidP="00066DF4">
            <w:pPr>
              <w:spacing w:after="0" w:line="240" w:lineRule="auto"/>
              <w:textAlignment w:val="baseline"/>
              <w:rPr>
                <w:rFonts w:ascii="Times New Roman" w:eastAsia="Times New Roman" w:hAnsi="Times New Roman" w:cs="Times New Roman"/>
                <w:sz w:val="24"/>
                <w:szCs w:val="24"/>
              </w:rPr>
            </w:pPr>
            <w:r w:rsidRPr="00066DF4">
              <w:rPr>
                <w:rFonts w:ascii="Arial" w:eastAsia="Times New Roman" w:hAnsi="Arial" w:cs="Arial"/>
                <w:sz w:val="24"/>
                <w:szCs w:val="24"/>
              </w:rPr>
              <w:t> </w:t>
            </w:r>
          </w:p>
        </w:tc>
      </w:tr>
    </w:tbl>
    <w:p w14:paraId="7ED88E57" w14:textId="77777777" w:rsidR="003C710D" w:rsidRDefault="003C710D"/>
    <w:sectPr w:rsidR="003C7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4BF"/>
    <w:multiLevelType w:val="multilevel"/>
    <w:tmpl w:val="82EC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87BB6"/>
    <w:multiLevelType w:val="multilevel"/>
    <w:tmpl w:val="A88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40C3C"/>
    <w:multiLevelType w:val="multilevel"/>
    <w:tmpl w:val="086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04711"/>
    <w:multiLevelType w:val="multilevel"/>
    <w:tmpl w:val="4448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31B21"/>
    <w:multiLevelType w:val="multilevel"/>
    <w:tmpl w:val="E34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24AF8"/>
    <w:multiLevelType w:val="multilevel"/>
    <w:tmpl w:val="A75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9B5B88"/>
    <w:multiLevelType w:val="multilevel"/>
    <w:tmpl w:val="6DEC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D440D"/>
    <w:multiLevelType w:val="multilevel"/>
    <w:tmpl w:val="B576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ED6985"/>
    <w:multiLevelType w:val="multilevel"/>
    <w:tmpl w:val="A2A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417F27"/>
    <w:multiLevelType w:val="multilevel"/>
    <w:tmpl w:val="BB06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397ED1"/>
    <w:multiLevelType w:val="multilevel"/>
    <w:tmpl w:val="E4F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1D1254"/>
    <w:multiLevelType w:val="multilevel"/>
    <w:tmpl w:val="AF7A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D7601"/>
    <w:multiLevelType w:val="multilevel"/>
    <w:tmpl w:val="B904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8F2732"/>
    <w:multiLevelType w:val="multilevel"/>
    <w:tmpl w:val="A11C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0D1C8E"/>
    <w:multiLevelType w:val="multilevel"/>
    <w:tmpl w:val="4202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61475B"/>
    <w:multiLevelType w:val="multilevel"/>
    <w:tmpl w:val="4750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14"/>
  </w:num>
  <w:num w:numId="4">
    <w:abstractNumId w:val="2"/>
  </w:num>
  <w:num w:numId="5">
    <w:abstractNumId w:val="0"/>
  </w:num>
  <w:num w:numId="6">
    <w:abstractNumId w:val="6"/>
  </w:num>
  <w:num w:numId="7">
    <w:abstractNumId w:val="3"/>
  </w:num>
  <w:num w:numId="8">
    <w:abstractNumId w:val="4"/>
  </w:num>
  <w:num w:numId="9">
    <w:abstractNumId w:val="7"/>
  </w:num>
  <w:num w:numId="10">
    <w:abstractNumId w:val="13"/>
  </w:num>
  <w:num w:numId="11">
    <w:abstractNumId w:val="10"/>
  </w:num>
  <w:num w:numId="12">
    <w:abstractNumId w:val="15"/>
  </w:num>
  <w:num w:numId="13">
    <w:abstractNumId w:val="1"/>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F4"/>
    <w:rsid w:val="00066DF4"/>
    <w:rsid w:val="003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EDDD"/>
  <w15:chartTrackingRefBased/>
  <w15:docId w15:val="{00C3142A-6D15-41C4-BD72-C265E9F2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6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6DF4"/>
  </w:style>
  <w:style w:type="character" w:customStyle="1" w:styleId="eop">
    <w:name w:val="eop"/>
    <w:basedOn w:val="DefaultParagraphFont"/>
    <w:rsid w:val="0006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0921">
      <w:bodyDiv w:val="1"/>
      <w:marLeft w:val="0"/>
      <w:marRight w:val="0"/>
      <w:marTop w:val="0"/>
      <w:marBottom w:val="0"/>
      <w:divBdr>
        <w:top w:val="none" w:sz="0" w:space="0" w:color="auto"/>
        <w:left w:val="none" w:sz="0" w:space="0" w:color="auto"/>
        <w:bottom w:val="none" w:sz="0" w:space="0" w:color="auto"/>
        <w:right w:val="none" w:sz="0" w:space="0" w:color="auto"/>
      </w:divBdr>
      <w:divsChild>
        <w:div w:id="2137020994">
          <w:marLeft w:val="0"/>
          <w:marRight w:val="0"/>
          <w:marTop w:val="0"/>
          <w:marBottom w:val="0"/>
          <w:divBdr>
            <w:top w:val="none" w:sz="0" w:space="0" w:color="auto"/>
            <w:left w:val="none" w:sz="0" w:space="0" w:color="auto"/>
            <w:bottom w:val="none" w:sz="0" w:space="0" w:color="auto"/>
            <w:right w:val="none" w:sz="0" w:space="0" w:color="auto"/>
          </w:divBdr>
        </w:div>
        <w:div w:id="753084816">
          <w:marLeft w:val="0"/>
          <w:marRight w:val="0"/>
          <w:marTop w:val="0"/>
          <w:marBottom w:val="0"/>
          <w:divBdr>
            <w:top w:val="none" w:sz="0" w:space="0" w:color="auto"/>
            <w:left w:val="none" w:sz="0" w:space="0" w:color="auto"/>
            <w:bottom w:val="none" w:sz="0" w:space="0" w:color="auto"/>
            <w:right w:val="none" w:sz="0" w:space="0" w:color="auto"/>
          </w:divBdr>
        </w:div>
        <w:div w:id="857814066">
          <w:marLeft w:val="0"/>
          <w:marRight w:val="0"/>
          <w:marTop w:val="0"/>
          <w:marBottom w:val="0"/>
          <w:divBdr>
            <w:top w:val="none" w:sz="0" w:space="0" w:color="auto"/>
            <w:left w:val="none" w:sz="0" w:space="0" w:color="auto"/>
            <w:bottom w:val="none" w:sz="0" w:space="0" w:color="auto"/>
            <w:right w:val="none" w:sz="0" w:space="0" w:color="auto"/>
          </w:divBdr>
          <w:divsChild>
            <w:div w:id="879978975">
              <w:marLeft w:val="0"/>
              <w:marRight w:val="0"/>
              <w:marTop w:val="30"/>
              <w:marBottom w:val="30"/>
              <w:divBdr>
                <w:top w:val="none" w:sz="0" w:space="0" w:color="auto"/>
                <w:left w:val="none" w:sz="0" w:space="0" w:color="auto"/>
                <w:bottom w:val="none" w:sz="0" w:space="0" w:color="auto"/>
                <w:right w:val="none" w:sz="0" w:space="0" w:color="auto"/>
              </w:divBdr>
              <w:divsChild>
                <w:div w:id="1975211936">
                  <w:marLeft w:val="0"/>
                  <w:marRight w:val="0"/>
                  <w:marTop w:val="0"/>
                  <w:marBottom w:val="0"/>
                  <w:divBdr>
                    <w:top w:val="none" w:sz="0" w:space="0" w:color="auto"/>
                    <w:left w:val="none" w:sz="0" w:space="0" w:color="auto"/>
                    <w:bottom w:val="none" w:sz="0" w:space="0" w:color="auto"/>
                    <w:right w:val="none" w:sz="0" w:space="0" w:color="auto"/>
                  </w:divBdr>
                  <w:divsChild>
                    <w:div w:id="364721395">
                      <w:marLeft w:val="0"/>
                      <w:marRight w:val="0"/>
                      <w:marTop w:val="0"/>
                      <w:marBottom w:val="0"/>
                      <w:divBdr>
                        <w:top w:val="none" w:sz="0" w:space="0" w:color="auto"/>
                        <w:left w:val="none" w:sz="0" w:space="0" w:color="auto"/>
                        <w:bottom w:val="none" w:sz="0" w:space="0" w:color="auto"/>
                        <w:right w:val="none" w:sz="0" w:space="0" w:color="auto"/>
                      </w:divBdr>
                    </w:div>
                    <w:div w:id="1504590304">
                      <w:marLeft w:val="0"/>
                      <w:marRight w:val="0"/>
                      <w:marTop w:val="0"/>
                      <w:marBottom w:val="0"/>
                      <w:divBdr>
                        <w:top w:val="none" w:sz="0" w:space="0" w:color="auto"/>
                        <w:left w:val="none" w:sz="0" w:space="0" w:color="auto"/>
                        <w:bottom w:val="none" w:sz="0" w:space="0" w:color="auto"/>
                        <w:right w:val="none" w:sz="0" w:space="0" w:color="auto"/>
                      </w:divBdr>
                    </w:div>
                    <w:div w:id="1308241964">
                      <w:marLeft w:val="0"/>
                      <w:marRight w:val="0"/>
                      <w:marTop w:val="0"/>
                      <w:marBottom w:val="0"/>
                      <w:divBdr>
                        <w:top w:val="none" w:sz="0" w:space="0" w:color="auto"/>
                        <w:left w:val="none" w:sz="0" w:space="0" w:color="auto"/>
                        <w:bottom w:val="none" w:sz="0" w:space="0" w:color="auto"/>
                        <w:right w:val="none" w:sz="0" w:space="0" w:color="auto"/>
                      </w:divBdr>
                    </w:div>
                    <w:div w:id="211577256">
                      <w:marLeft w:val="0"/>
                      <w:marRight w:val="0"/>
                      <w:marTop w:val="0"/>
                      <w:marBottom w:val="0"/>
                      <w:divBdr>
                        <w:top w:val="none" w:sz="0" w:space="0" w:color="auto"/>
                        <w:left w:val="none" w:sz="0" w:space="0" w:color="auto"/>
                        <w:bottom w:val="none" w:sz="0" w:space="0" w:color="auto"/>
                        <w:right w:val="none" w:sz="0" w:space="0" w:color="auto"/>
                      </w:divBdr>
                    </w:div>
                    <w:div w:id="1987778680">
                      <w:marLeft w:val="0"/>
                      <w:marRight w:val="0"/>
                      <w:marTop w:val="0"/>
                      <w:marBottom w:val="0"/>
                      <w:divBdr>
                        <w:top w:val="none" w:sz="0" w:space="0" w:color="auto"/>
                        <w:left w:val="none" w:sz="0" w:space="0" w:color="auto"/>
                        <w:bottom w:val="none" w:sz="0" w:space="0" w:color="auto"/>
                        <w:right w:val="none" w:sz="0" w:space="0" w:color="auto"/>
                      </w:divBdr>
                    </w:div>
                    <w:div w:id="1271472953">
                      <w:marLeft w:val="0"/>
                      <w:marRight w:val="0"/>
                      <w:marTop w:val="0"/>
                      <w:marBottom w:val="0"/>
                      <w:divBdr>
                        <w:top w:val="none" w:sz="0" w:space="0" w:color="auto"/>
                        <w:left w:val="none" w:sz="0" w:space="0" w:color="auto"/>
                        <w:bottom w:val="none" w:sz="0" w:space="0" w:color="auto"/>
                        <w:right w:val="none" w:sz="0" w:space="0" w:color="auto"/>
                      </w:divBdr>
                    </w:div>
                    <w:div w:id="1649505818">
                      <w:marLeft w:val="0"/>
                      <w:marRight w:val="0"/>
                      <w:marTop w:val="0"/>
                      <w:marBottom w:val="0"/>
                      <w:divBdr>
                        <w:top w:val="none" w:sz="0" w:space="0" w:color="auto"/>
                        <w:left w:val="none" w:sz="0" w:space="0" w:color="auto"/>
                        <w:bottom w:val="none" w:sz="0" w:space="0" w:color="auto"/>
                        <w:right w:val="none" w:sz="0" w:space="0" w:color="auto"/>
                      </w:divBdr>
                    </w:div>
                    <w:div w:id="1545869328">
                      <w:marLeft w:val="0"/>
                      <w:marRight w:val="0"/>
                      <w:marTop w:val="0"/>
                      <w:marBottom w:val="0"/>
                      <w:divBdr>
                        <w:top w:val="none" w:sz="0" w:space="0" w:color="auto"/>
                        <w:left w:val="none" w:sz="0" w:space="0" w:color="auto"/>
                        <w:bottom w:val="none" w:sz="0" w:space="0" w:color="auto"/>
                        <w:right w:val="none" w:sz="0" w:space="0" w:color="auto"/>
                      </w:divBdr>
                    </w:div>
                    <w:div w:id="897202021">
                      <w:marLeft w:val="0"/>
                      <w:marRight w:val="0"/>
                      <w:marTop w:val="0"/>
                      <w:marBottom w:val="0"/>
                      <w:divBdr>
                        <w:top w:val="none" w:sz="0" w:space="0" w:color="auto"/>
                        <w:left w:val="none" w:sz="0" w:space="0" w:color="auto"/>
                        <w:bottom w:val="none" w:sz="0" w:space="0" w:color="auto"/>
                        <w:right w:val="none" w:sz="0" w:space="0" w:color="auto"/>
                      </w:divBdr>
                    </w:div>
                    <w:div w:id="836074681">
                      <w:marLeft w:val="0"/>
                      <w:marRight w:val="0"/>
                      <w:marTop w:val="0"/>
                      <w:marBottom w:val="0"/>
                      <w:divBdr>
                        <w:top w:val="none" w:sz="0" w:space="0" w:color="auto"/>
                        <w:left w:val="none" w:sz="0" w:space="0" w:color="auto"/>
                        <w:bottom w:val="none" w:sz="0" w:space="0" w:color="auto"/>
                        <w:right w:val="none" w:sz="0" w:space="0" w:color="auto"/>
                      </w:divBdr>
                    </w:div>
                    <w:div w:id="1882470509">
                      <w:marLeft w:val="0"/>
                      <w:marRight w:val="0"/>
                      <w:marTop w:val="0"/>
                      <w:marBottom w:val="0"/>
                      <w:divBdr>
                        <w:top w:val="none" w:sz="0" w:space="0" w:color="auto"/>
                        <w:left w:val="none" w:sz="0" w:space="0" w:color="auto"/>
                        <w:bottom w:val="none" w:sz="0" w:space="0" w:color="auto"/>
                        <w:right w:val="none" w:sz="0" w:space="0" w:color="auto"/>
                      </w:divBdr>
                    </w:div>
                    <w:div w:id="1009065028">
                      <w:marLeft w:val="0"/>
                      <w:marRight w:val="0"/>
                      <w:marTop w:val="0"/>
                      <w:marBottom w:val="0"/>
                      <w:divBdr>
                        <w:top w:val="none" w:sz="0" w:space="0" w:color="auto"/>
                        <w:left w:val="none" w:sz="0" w:space="0" w:color="auto"/>
                        <w:bottom w:val="none" w:sz="0" w:space="0" w:color="auto"/>
                        <w:right w:val="none" w:sz="0" w:space="0" w:color="auto"/>
                      </w:divBdr>
                    </w:div>
                    <w:div w:id="2102025202">
                      <w:marLeft w:val="0"/>
                      <w:marRight w:val="0"/>
                      <w:marTop w:val="0"/>
                      <w:marBottom w:val="0"/>
                      <w:divBdr>
                        <w:top w:val="none" w:sz="0" w:space="0" w:color="auto"/>
                        <w:left w:val="none" w:sz="0" w:space="0" w:color="auto"/>
                        <w:bottom w:val="none" w:sz="0" w:space="0" w:color="auto"/>
                        <w:right w:val="none" w:sz="0" w:space="0" w:color="auto"/>
                      </w:divBdr>
                    </w:div>
                  </w:divsChild>
                </w:div>
                <w:div w:id="138884017">
                  <w:marLeft w:val="0"/>
                  <w:marRight w:val="0"/>
                  <w:marTop w:val="0"/>
                  <w:marBottom w:val="0"/>
                  <w:divBdr>
                    <w:top w:val="none" w:sz="0" w:space="0" w:color="auto"/>
                    <w:left w:val="none" w:sz="0" w:space="0" w:color="auto"/>
                    <w:bottom w:val="none" w:sz="0" w:space="0" w:color="auto"/>
                    <w:right w:val="none" w:sz="0" w:space="0" w:color="auto"/>
                  </w:divBdr>
                  <w:divsChild>
                    <w:div w:id="757291369">
                      <w:marLeft w:val="0"/>
                      <w:marRight w:val="0"/>
                      <w:marTop w:val="0"/>
                      <w:marBottom w:val="0"/>
                      <w:divBdr>
                        <w:top w:val="none" w:sz="0" w:space="0" w:color="auto"/>
                        <w:left w:val="none" w:sz="0" w:space="0" w:color="auto"/>
                        <w:bottom w:val="none" w:sz="0" w:space="0" w:color="auto"/>
                        <w:right w:val="none" w:sz="0" w:space="0" w:color="auto"/>
                      </w:divBdr>
                    </w:div>
                    <w:div w:id="869225050">
                      <w:marLeft w:val="0"/>
                      <w:marRight w:val="0"/>
                      <w:marTop w:val="0"/>
                      <w:marBottom w:val="0"/>
                      <w:divBdr>
                        <w:top w:val="none" w:sz="0" w:space="0" w:color="auto"/>
                        <w:left w:val="none" w:sz="0" w:space="0" w:color="auto"/>
                        <w:bottom w:val="none" w:sz="0" w:space="0" w:color="auto"/>
                        <w:right w:val="none" w:sz="0" w:space="0" w:color="auto"/>
                      </w:divBdr>
                    </w:div>
                    <w:div w:id="1613392347">
                      <w:marLeft w:val="0"/>
                      <w:marRight w:val="0"/>
                      <w:marTop w:val="0"/>
                      <w:marBottom w:val="0"/>
                      <w:divBdr>
                        <w:top w:val="none" w:sz="0" w:space="0" w:color="auto"/>
                        <w:left w:val="none" w:sz="0" w:space="0" w:color="auto"/>
                        <w:bottom w:val="none" w:sz="0" w:space="0" w:color="auto"/>
                        <w:right w:val="none" w:sz="0" w:space="0" w:color="auto"/>
                      </w:divBdr>
                    </w:div>
                    <w:div w:id="322243239">
                      <w:marLeft w:val="0"/>
                      <w:marRight w:val="0"/>
                      <w:marTop w:val="0"/>
                      <w:marBottom w:val="0"/>
                      <w:divBdr>
                        <w:top w:val="none" w:sz="0" w:space="0" w:color="auto"/>
                        <w:left w:val="none" w:sz="0" w:space="0" w:color="auto"/>
                        <w:bottom w:val="none" w:sz="0" w:space="0" w:color="auto"/>
                        <w:right w:val="none" w:sz="0" w:space="0" w:color="auto"/>
                      </w:divBdr>
                    </w:div>
                    <w:div w:id="737362527">
                      <w:marLeft w:val="0"/>
                      <w:marRight w:val="0"/>
                      <w:marTop w:val="0"/>
                      <w:marBottom w:val="0"/>
                      <w:divBdr>
                        <w:top w:val="none" w:sz="0" w:space="0" w:color="auto"/>
                        <w:left w:val="none" w:sz="0" w:space="0" w:color="auto"/>
                        <w:bottom w:val="none" w:sz="0" w:space="0" w:color="auto"/>
                        <w:right w:val="none" w:sz="0" w:space="0" w:color="auto"/>
                      </w:divBdr>
                    </w:div>
                    <w:div w:id="1653216958">
                      <w:marLeft w:val="0"/>
                      <w:marRight w:val="0"/>
                      <w:marTop w:val="0"/>
                      <w:marBottom w:val="0"/>
                      <w:divBdr>
                        <w:top w:val="none" w:sz="0" w:space="0" w:color="auto"/>
                        <w:left w:val="none" w:sz="0" w:space="0" w:color="auto"/>
                        <w:bottom w:val="none" w:sz="0" w:space="0" w:color="auto"/>
                        <w:right w:val="none" w:sz="0" w:space="0" w:color="auto"/>
                      </w:divBdr>
                    </w:div>
                    <w:div w:id="2043701346">
                      <w:marLeft w:val="0"/>
                      <w:marRight w:val="0"/>
                      <w:marTop w:val="0"/>
                      <w:marBottom w:val="0"/>
                      <w:divBdr>
                        <w:top w:val="none" w:sz="0" w:space="0" w:color="auto"/>
                        <w:left w:val="none" w:sz="0" w:space="0" w:color="auto"/>
                        <w:bottom w:val="none" w:sz="0" w:space="0" w:color="auto"/>
                        <w:right w:val="none" w:sz="0" w:space="0" w:color="auto"/>
                      </w:divBdr>
                    </w:div>
                    <w:div w:id="799080576">
                      <w:marLeft w:val="0"/>
                      <w:marRight w:val="0"/>
                      <w:marTop w:val="0"/>
                      <w:marBottom w:val="0"/>
                      <w:divBdr>
                        <w:top w:val="none" w:sz="0" w:space="0" w:color="auto"/>
                        <w:left w:val="none" w:sz="0" w:space="0" w:color="auto"/>
                        <w:bottom w:val="none" w:sz="0" w:space="0" w:color="auto"/>
                        <w:right w:val="none" w:sz="0" w:space="0" w:color="auto"/>
                      </w:divBdr>
                    </w:div>
                    <w:div w:id="868302251">
                      <w:marLeft w:val="0"/>
                      <w:marRight w:val="0"/>
                      <w:marTop w:val="0"/>
                      <w:marBottom w:val="0"/>
                      <w:divBdr>
                        <w:top w:val="none" w:sz="0" w:space="0" w:color="auto"/>
                        <w:left w:val="none" w:sz="0" w:space="0" w:color="auto"/>
                        <w:bottom w:val="none" w:sz="0" w:space="0" w:color="auto"/>
                        <w:right w:val="none" w:sz="0" w:space="0" w:color="auto"/>
                      </w:divBdr>
                    </w:div>
                    <w:div w:id="1538660804">
                      <w:marLeft w:val="0"/>
                      <w:marRight w:val="0"/>
                      <w:marTop w:val="0"/>
                      <w:marBottom w:val="0"/>
                      <w:divBdr>
                        <w:top w:val="none" w:sz="0" w:space="0" w:color="auto"/>
                        <w:left w:val="none" w:sz="0" w:space="0" w:color="auto"/>
                        <w:bottom w:val="none" w:sz="0" w:space="0" w:color="auto"/>
                        <w:right w:val="none" w:sz="0" w:space="0" w:color="auto"/>
                      </w:divBdr>
                    </w:div>
                    <w:div w:id="2120100834">
                      <w:marLeft w:val="0"/>
                      <w:marRight w:val="0"/>
                      <w:marTop w:val="0"/>
                      <w:marBottom w:val="0"/>
                      <w:divBdr>
                        <w:top w:val="none" w:sz="0" w:space="0" w:color="auto"/>
                        <w:left w:val="none" w:sz="0" w:space="0" w:color="auto"/>
                        <w:bottom w:val="none" w:sz="0" w:space="0" w:color="auto"/>
                        <w:right w:val="none" w:sz="0" w:space="0" w:color="auto"/>
                      </w:divBdr>
                    </w:div>
                    <w:div w:id="386076940">
                      <w:marLeft w:val="0"/>
                      <w:marRight w:val="0"/>
                      <w:marTop w:val="0"/>
                      <w:marBottom w:val="0"/>
                      <w:divBdr>
                        <w:top w:val="none" w:sz="0" w:space="0" w:color="auto"/>
                        <w:left w:val="none" w:sz="0" w:space="0" w:color="auto"/>
                        <w:bottom w:val="none" w:sz="0" w:space="0" w:color="auto"/>
                        <w:right w:val="none" w:sz="0" w:space="0" w:color="auto"/>
                      </w:divBdr>
                    </w:div>
                    <w:div w:id="218906402">
                      <w:marLeft w:val="0"/>
                      <w:marRight w:val="0"/>
                      <w:marTop w:val="0"/>
                      <w:marBottom w:val="0"/>
                      <w:divBdr>
                        <w:top w:val="none" w:sz="0" w:space="0" w:color="auto"/>
                        <w:left w:val="none" w:sz="0" w:space="0" w:color="auto"/>
                        <w:bottom w:val="none" w:sz="0" w:space="0" w:color="auto"/>
                        <w:right w:val="none" w:sz="0" w:space="0" w:color="auto"/>
                      </w:divBdr>
                    </w:div>
                    <w:div w:id="685836532">
                      <w:marLeft w:val="0"/>
                      <w:marRight w:val="0"/>
                      <w:marTop w:val="0"/>
                      <w:marBottom w:val="0"/>
                      <w:divBdr>
                        <w:top w:val="none" w:sz="0" w:space="0" w:color="auto"/>
                        <w:left w:val="none" w:sz="0" w:space="0" w:color="auto"/>
                        <w:bottom w:val="none" w:sz="0" w:space="0" w:color="auto"/>
                        <w:right w:val="none" w:sz="0" w:space="0" w:color="auto"/>
                      </w:divBdr>
                    </w:div>
                    <w:div w:id="1884517726">
                      <w:marLeft w:val="0"/>
                      <w:marRight w:val="0"/>
                      <w:marTop w:val="0"/>
                      <w:marBottom w:val="0"/>
                      <w:divBdr>
                        <w:top w:val="none" w:sz="0" w:space="0" w:color="auto"/>
                        <w:left w:val="none" w:sz="0" w:space="0" w:color="auto"/>
                        <w:bottom w:val="none" w:sz="0" w:space="0" w:color="auto"/>
                        <w:right w:val="none" w:sz="0" w:space="0" w:color="auto"/>
                      </w:divBdr>
                    </w:div>
                    <w:div w:id="1104494292">
                      <w:marLeft w:val="0"/>
                      <w:marRight w:val="0"/>
                      <w:marTop w:val="0"/>
                      <w:marBottom w:val="0"/>
                      <w:divBdr>
                        <w:top w:val="none" w:sz="0" w:space="0" w:color="auto"/>
                        <w:left w:val="none" w:sz="0" w:space="0" w:color="auto"/>
                        <w:bottom w:val="none" w:sz="0" w:space="0" w:color="auto"/>
                        <w:right w:val="none" w:sz="0" w:space="0" w:color="auto"/>
                      </w:divBdr>
                    </w:div>
                    <w:div w:id="1678383063">
                      <w:marLeft w:val="0"/>
                      <w:marRight w:val="0"/>
                      <w:marTop w:val="0"/>
                      <w:marBottom w:val="0"/>
                      <w:divBdr>
                        <w:top w:val="none" w:sz="0" w:space="0" w:color="auto"/>
                        <w:left w:val="none" w:sz="0" w:space="0" w:color="auto"/>
                        <w:bottom w:val="none" w:sz="0" w:space="0" w:color="auto"/>
                        <w:right w:val="none" w:sz="0" w:space="0" w:color="auto"/>
                      </w:divBdr>
                    </w:div>
                    <w:div w:id="567031528">
                      <w:marLeft w:val="0"/>
                      <w:marRight w:val="0"/>
                      <w:marTop w:val="0"/>
                      <w:marBottom w:val="0"/>
                      <w:divBdr>
                        <w:top w:val="none" w:sz="0" w:space="0" w:color="auto"/>
                        <w:left w:val="none" w:sz="0" w:space="0" w:color="auto"/>
                        <w:bottom w:val="none" w:sz="0" w:space="0" w:color="auto"/>
                        <w:right w:val="none" w:sz="0" w:space="0" w:color="auto"/>
                      </w:divBdr>
                    </w:div>
                    <w:div w:id="2079209411">
                      <w:marLeft w:val="0"/>
                      <w:marRight w:val="0"/>
                      <w:marTop w:val="0"/>
                      <w:marBottom w:val="0"/>
                      <w:divBdr>
                        <w:top w:val="none" w:sz="0" w:space="0" w:color="auto"/>
                        <w:left w:val="none" w:sz="0" w:space="0" w:color="auto"/>
                        <w:bottom w:val="none" w:sz="0" w:space="0" w:color="auto"/>
                        <w:right w:val="none" w:sz="0" w:space="0" w:color="auto"/>
                      </w:divBdr>
                    </w:div>
                    <w:div w:id="1675911635">
                      <w:marLeft w:val="0"/>
                      <w:marRight w:val="0"/>
                      <w:marTop w:val="0"/>
                      <w:marBottom w:val="0"/>
                      <w:divBdr>
                        <w:top w:val="none" w:sz="0" w:space="0" w:color="auto"/>
                        <w:left w:val="none" w:sz="0" w:space="0" w:color="auto"/>
                        <w:bottom w:val="none" w:sz="0" w:space="0" w:color="auto"/>
                        <w:right w:val="none" w:sz="0" w:space="0" w:color="auto"/>
                      </w:divBdr>
                    </w:div>
                    <w:div w:id="1577398162">
                      <w:marLeft w:val="0"/>
                      <w:marRight w:val="0"/>
                      <w:marTop w:val="0"/>
                      <w:marBottom w:val="0"/>
                      <w:divBdr>
                        <w:top w:val="none" w:sz="0" w:space="0" w:color="auto"/>
                        <w:left w:val="none" w:sz="0" w:space="0" w:color="auto"/>
                        <w:bottom w:val="none" w:sz="0" w:space="0" w:color="auto"/>
                        <w:right w:val="none" w:sz="0" w:space="0" w:color="auto"/>
                      </w:divBdr>
                    </w:div>
                    <w:div w:id="125589028">
                      <w:marLeft w:val="0"/>
                      <w:marRight w:val="0"/>
                      <w:marTop w:val="0"/>
                      <w:marBottom w:val="0"/>
                      <w:divBdr>
                        <w:top w:val="none" w:sz="0" w:space="0" w:color="auto"/>
                        <w:left w:val="none" w:sz="0" w:space="0" w:color="auto"/>
                        <w:bottom w:val="none" w:sz="0" w:space="0" w:color="auto"/>
                        <w:right w:val="none" w:sz="0" w:space="0" w:color="auto"/>
                      </w:divBdr>
                    </w:div>
                    <w:div w:id="1225071514">
                      <w:marLeft w:val="0"/>
                      <w:marRight w:val="0"/>
                      <w:marTop w:val="0"/>
                      <w:marBottom w:val="0"/>
                      <w:divBdr>
                        <w:top w:val="none" w:sz="0" w:space="0" w:color="auto"/>
                        <w:left w:val="none" w:sz="0" w:space="0" w:color="auto"/>
                        <w:bottom w:val="none" w:sz="0" w:space="0" w:color="auto"/>
                        <w:right w:val="none" w:sz="0" w:space="0" w:color="auto"/>
                      </w:divBdr>
                    </w:div>
                    <w:div w:id="1441071411">
                      <w:marLeft w:val="0"/>
                      <w:marRight w:val="0"/>
                      <w:marTop w:val="0"/>
                      <w:marBottom w:val="0"/>
                      <w:divBdr>
                        <w:top w:val="none" w:sz="0" w:space="0" w:color="auto"/>
                        <w:left w:val="none" w:sz="0" w:space="0" w:color="auto"/>
                        <w:bottom w:val="none" w:sz="0" w:space="0" w:color="auto"/>
                        <w:right w:val="none" w:sz="0" w:space="0" w:color="auto"/>
                      </w:divBdr>
                    </w:div>
                    <w:div w:id="853036403">
                      <w:marLeft w:val="0"/>
                      <w:marRight w:val="0"/>
                      <w:marTop w:val="0"/>
                      <w:marBottom w:val="0"/>
                      <w:divBdr>
                        <w:top w:val="none" w:sz="0" w:space="0" w:color="auto"/>
                        <w:left w:val="none" w:sz="0" w:space="0" w:color="auto"/>
                        <w:bottom w:val="none" w:sz="0" w:space="0" w:color="auto"/>
                        <w:right w:val="none" w:sz="0" w:space="0" w:color="auto"/>
                      </w:divBdr>
                    </w:div>
                    <w:div w:id="1186479492">
                      <w:marLeft w:val="0"/>
                      <w:marRight w:val="0"/>
                      <w:marTop w:val="0"/>
                      <w:marBottom w:val="0"/>
                      <w:divBdr>
                        <w:top w:val="none" w:sz="0" w:space="0" w:color="auto"/>
                        <w:left w:val="none" w:sz="0" w:space="0" w:color="auto"/>
                        <w:bottom w:val="none" w:sz="0" w:space="0" w:color="auto"/>
                        <w:right w:val="none" w:sz="0" w:space="0" w:color="auto"/>
                      </w:divBdr>
                    </w:div>
                    <w:div w:id="2145392638">
                      <w:marLeft w:val="0"/>
                      <w:marRight w:val="0"/>
                      <w:marTop w:val="0"/>
                      <w:marBottom w:val="0"/>
                      <w:divBdr>
                        <w:top w:val="none" w:sz="0" w:space="0" w:color="auto"/>
                        <w:left w:val="none" w:sz="0" w:space="0" w:color="auto"/>
                        <w:bottom w:val="none" w:sz="0" w:space="0" w:color="auto"/>
                        <w:right w:val="none" w:sz="0" w:space="0" w:color="auto"/>
                      </w:divBdr>
                    </w:div>
                    <w:div w:id="1187213668">
                      <w:marLeft w:val="0"/>
                      <w:marRight w:val="0"/>
                      <w:marTop w:val="0"/>
                      <w:marBottom w:val="0"/>
                      <w:divBdr>
                        <w:top w:val="none" w:sz="0" w:space="0" w:color="auto"/>
                        <w:left w:val="none" w:sz="0" w:space="0" w:color="auto"/>
                        <w:bottom w:val="none" w:sz="0" w:space="0" w:color="auto"/>
                        <w:right w:val="none" w:sz="0" w:space="0" w:color="auto"/>
                      </w:divBdr>
                    </w:div>
                    <w:div w:id="965546950">
                      <w:marLeft w:val="0"/>
                      <w:marRight w:val="0"/>
                      <w:marTop w:val="0"/>
                      <w:marBottom w:val="0"/>
                      <w:divBdr>
                        <w:top w:val="none" w:sz="0" w:space="0" w:color="auto"/>
                        <w:left w:val="none" w:sz="0" w:space="0" w:color="auto"/>
                        <w:bottom w:val="none" w:sz="0" w:space="0" w:color="auto"/>
                        <w:right w:val="none" w:sz="0" w:space="0" w:color="auto"/>
                      </w:divBdr>
                    </w:div>
                    <w:div w:id="566914450">
                      <w:marLeft w:val="0"/>
                      <w:marRight w:val="0"/>
                      <w:marTop w:val="0"/>
                      <w:marBottom w:val="0"/>
                      <w:divBdr>
                        <w:top w:val="none" w:sz="0" w:space="0" w:color="auto"/>
                        <w:left w:val="none" w:sz="0" w:space="0" w:color="auto"/>
                        <w:bottom w:val="none" w:sz="0" w:space="0" w:color="auto"/>
                        <w:right w:val="none" w:sz="0" w:space="0" w:color="auto"/>
                      </w:divBdr>
                    </w:div>
                    <w:div w:id="735587276">
                      <w:marLeft w:val="0"/>
                      <w:marRight w:val="0"/>
                      <w:marTop w:val="0"/>
                      <w:marBottom w:val="0"/>
                      <w:divBdr>
                        <w:top w:val="none" w:sz="0" w:space="0" w:color="auto"/>
                        <w:left w:val="none" w:sz="0" w:space="0" w:color="auto"/>
                        <w:bottom w:val="none" w:sz="0" w:space="0" w:color="auto"/>
                        <w:right w:val="none" w:sz="0" w:space="0" w:color="auto"/>
                      </w:divBdr>
                    </w:div>
                    <w:div w:id="129445791">
                      <w:marLeft w:val="0"/>
                      <w:marRight w:val="0"/>
                      <w:marTop w:val="0"/>
                      <w:marBottom w:val="0"/>
                      <w:divBdr>
                        <w:top w:val="none" w:sz="0" w:space="0" w:color="auto"/>
                        <w:left w:val="none" w:sz="0" w:space="0" w:color="auto"/>
                        <w:bottom w:val="none" w:sz="0" w:space="0" w:color="auto"/>
                        <w:right w:val="none" w:sz="0" w:space="0" w:color="auto"/>
                      </w:divBdr>
                    </w:div>
                  </w:divsChild>
                </w:div>
                <w:div w:id="288318374">
                  <w:marLeft w:val="0"/>
                  <w:marRight w:val="0"/>
                  <w:marTop w:val="0"/>
                  <w:marBottom w:val="0"/>
                  <w:divBdr>
                    <w:top w:val="none" w:sz="0" w:space="0" w:color="auto"/>
                    <w:left w:val="none" w:sz="0" w:space="0" w:color="auto"/>
                    <w:bottom w:val="none" w:sz="0" w:space="0" w:color="auto"/>
                    <w:right w:val="none" w:sz="0" w:space="0" w:color="auto"/>
                  </w:divBdr>
                  <w:divsChild>
                    <w:div w:id="443769673">
                      <w:marLeft w:val="0"/>
                      <w:marRight w:val="0"/>
                      <w:marTop w:val="0"/>
                      <w:marBottom w:val="0"/>
                      <w:divBdr>
                        <w:top w:val="none" w:sz="0" w:space="0" w:color="auto"/>
                        <w:left w:val="none" w:sz="0" w:space="0" w:color="auto"/>
                        <w:bottom w:val="none" w:sz="0" w:space="0" w:color="auto"/>
                        <w:right w:val="none" w:sz="0" w:space="0" w:color="auto"/>
                      </w:divBdr>
                    </w:div>
                    <w:div w:id="117066086">
                      <w:marLeft w:val="0"/>
                      <w:marRight w:val="0"/>
                      <w:marTop w:val="0"/>
                      <w:marBottom w:val="0"/>
                      <w:divBdr>
                        <w:top w:val="none" w:sz="0" w:space="0" w:color="auto"/>
                        <w:left w:val="none" w:sz="0" w:space="0" w:color="auto"/>
                        <w:bottom w:val="none" w:sz="0" w:space="0" w:color="auto"/>
                        <w:right w:val="none" w:sz="0" w:space="0" w:color="auto"/>
                      </w:divBdr>
                    </w:div>
                    <w:div w:id="1690326437">
                      <w:marLeft w:val="0"/>
                      <w:marRight w:val="0"/>
                      <w:marTop w:val="0"/>
                      <w:marBottom w:val="0"/>
                      <w:divBdr>
                        <w:top w:val="none" w:sz="0" w:space="0" w:color="auto"/>
                        <w:left w:val="none" w:sz="0" w:space="0" w:color="auto"/>
                        <w:bottom w:val="none" w:sz="0" w:space="0" w:color="auto"/>
                        <w:right w:val="none" w:sz="0" w:space="0" w:color="auto"/>
                      </w:divBdr>
                    </w:div>
                    <w:div w:id="902566584">
                      <w:marLeft w:val="0"/>
                      <w:marRight w:val="0"/>
                      <w:marTop w:val="0"/>
                      <w:marBottom w:val="0"/>
                      <w:divBdr>
                        <w:top w:val="none" w:sz="0" w:space="0" w:color="auto"/>
                        <w:left w:val="none" w:sz="0" w:space="0" w:color="auto"/>
                        <w:bottom w:val="none" w:sz="0" w:space="0" w:color="auto"/>
                        <w:right w:val="none" w:sz="0" w:space="0" w:color="auto"/>
                      </w:divBdr>
                    </w:div>
                    <w:div w:id="547029416">
                      <w:marLeft w:val="0"/>
                      <w:marRight w:val="0"/>
                      <w:marTop w:val="0"/>
                      <w:marBottom w:val="0"/>
                      <w:divBdr>
                        <w:top w:val="none" w:sz="0" w:space="0" w:color="auto"/>
                        <w:left w:val="none" w:sz="0" w:space="0" w:color="auto"/>
                        <w:bottom w:val="none" w:sz="0" w:space="0" w:color="auto"/>
                        <w:right w:val="none" w:sz="0" w:space="0" w:color="auto"/>
                      </w:divBdr>
                    </w:div>
                    <w:div w:id="183710966">
                      <w:marLeft w:val="0"/>
                      <w:marRight w:val="0"/>
                      <w:marTop w:val="0"/>
                      <w:marBottom w:val="0"/>
                      <w:divBdr>
                        <w:top w:val="none" w:sz="0" w:space="0" w:color="auto"/>
                        <w:left w:val="none" w:sz="0" w:space="0" w:color="auto"/>
                        <w:bottom w:val="none" w:sz="0" w:space="0" w:color="auto"/>
                        <w:right w:val="none" w:sz="0" w:space="0" w:color="auto"/>
                      </w:divBdr>
                    </w:div>
                    <w:div w:id="1250046318">
                      <w:marLeft w:val="0"/>
                      <w:marRight w:val="0"/>
                      <w:marTop w:val="0"/>
                      <w:marBottom w:val="0"/>
                      <w:divBdr>
                        <w:top w:val="none" w:sz="0" w:space="0" w:color="auto"/>
                        <w:left w:val="none" w:sz="0" w:space="0" w:color="auto"/>
                        <w:bottom w:val="none" w:sz="0" w:space="0" w:color="auto"/>
                        <w:right w:val="none" w:sz="0" w:space="0" w:color="auto"/>
                      </w:divBdr>
                    </w:div>
                    <w:div w:id="1303076870">
                      <w:marLeft w:val="0"/>
                      <w:marRight w:val="0"/>
                      <w:marTop w:val="0"/>
                      <w:marBottom w:val="0"/>
                      <w:divBdr>
                        <w:top w:val="none" w:sz="0" w:space="0" w:color="auto"/>
                        <w:left w:val="none" w:sz="0" w:space="0" w:color="auto"/>
                        <w:bottom w:val="none" w:sz="0" w:space="0" w:color="auto"/>
                        <w:right w:val="none" w:sz="0" w:space="0" w:color="auto"/>
                      </w:divBdr>
                    </w:div>
                    <w:div w:id="2086880423">
                      <w:marLeft w:val="0"/>
                      <w:marRight w:val="0"/>
                      <w:marTop w:val="0"/>
                      <w:marBottom w:val="0"/>
                      <w:divBdr>
                        <w:top w:val="none" w:sz="0" w:space="0" w:color="auto"/>
                        <w:left w:val="none" w:sz="0" w:space="0" w:color="auto"/>
                        <w:bottom w:val="none" w:sz="0" w:space="0" w:color="auto"/>
                        <w:right w:val="none" w:sz="0" w:space="0" w:color="auto"/>
                      </w:divBdr>
                    </w:div>
                    <w:div w:id="1692563807">
                      <w:marLeft w:val="0"/>
                      <w:marRight w:val="0"/>
                      <w:marTop w:val="0"/>
                      <w:marBottom w:val="0"/>
                      <w:divBdr>
                        <w:top w:val="none" w:sz="0" w:space="0" w:color="auto"/>
                        <w:left w:val="none" w:sz="0" w:space="0" w:color="auto"/>
                        <w:bottom w:val="none" w:sz="0" w:space="0" w:color="auto"/>
                        <w:right w:val="none" w:sz="0" w:space="0" w:color="auto"/>
                      </w:divBdr>
                    </w:div>
                    <w:div w:id="1322847640">
                      <w:marLeft w:val="0"/>
                      <w:marRight w:val="0"/>
                      <w:marTop w:val="0"/>
                      <w:marBottom w:val="0"/>
                      <w:divBdr>
                        <w:top w:val="none" w:sz="0" w:space="0" w:color="auto"/>
                        <w:left w:val="none" w:sz="0" w:space="0" w:color="auto"/>
                        <w:bottom w:val="none" w:sz="0" w:space="0" w:color="auto"/>
                        <w:right w:val="none" w:sz="0" w:space="0" w:color="auto"/>
                      </w:divBdr>
                    </w:div>
                    <w:div w:id="32199761">
                      <w:marLeft w:val="0"/>
                      <w:marRight w:val="0"/>
                      <w:marTop w:val="0"/>
                      <w:marBottom w:val="0"/>
                      <w:divBdr>
                        <w:top w:val="none" w:sz="0" w:space="0" w:color="auto"/>
                        <w:left w:val="none" w:sz="0" w:space="0" w:color="auto"/>
                        <w:bottom w:val="none" w:sz="0" w:space="0" w:color="auto"/>
                        <w:right w:val="none" w:sz="0" w:space="0" w:color="auto"/>
                      </w:divBdr>
                    </w:div>
                    <w:div w:id="1300302125">
                      <w:marLeft w:val="0"/>
                      <w:marRight w:val="0"/>
                      <w:marTop w:val="0"/>
                      <w:marBottom w:val="0"/>
                      <w:divBdr>
                        <w:top w:val="none" w:sz="0" w:space="0" w:color="auto"/>
                        <w:left w:val="none" w:sz="0" w:space="0" w:color="auto"/>
                        <w:bottom w:val="none" w:sz="0" w:space="0" w:color="auto"/>
                        <w:right w:val="none" w:sz="0" w:space="0" w:color="auto"/>
                      </w:divBdr>
                    </w:div>
                    <w:div w:id="2104952894">
                      <w:marLeft w:val="0"/>
                      <w:marRight w:val="0"/>
                      <w:marTop w:val="0"/>
                      <w:marBottom w:val="0"/>
                      <w:divBdr>
                        <w:top w:val="none" w:sz="0" w:space="0" w:color="auto"/>
                        <w:left w:val="none" w:sz="0" w:space="0" w:color="auto"/>
                        <w:bottom w:val="none" w:sz="0" w:space="0" w:color="auto"/>
                        <w:right w:val="none" w:sz="0" w:space="0" w:color="auto"/>
                      </w:divBdr>
                    </w:div>
                    <w:div w:id="1054699179">
                      <w:marLeft w:val="0"/>
                      <w:marRight w:val="0"/>
                      <w:marTop w:val="0"/>
                      <w:marBottom w:val="0"/>
                      <w:divBdr>
                        <w:top w:val="none" w:sz="0" w:space="0" w:color="auto"/>
                        <w:left w:val="none" w:sz="0" w:space="0" w:color="auto"/>
                        <w:bottom w:val="none" w:sz="0" w:space="0" w:color="auto"/>
                        <w:right w:val="none" w:sz="0" w:space="0" w:color="auto"/>
                      </w:divBdr>
                    </w:div>
                    <w:div w:id="1199245434">
                      <w:marLeft w:val="0"/>
                      <w:marRight w:val="0"/>
                      <w:marTop w:val="0"/>
                      <w:marBottom w:val="0"/>
                      <w:divBdr>
                        <w:top w:val="none" w:sz="0" w:space="0" w:color="auto"/>
                        <w:left w:val="none" w:sz="0" w:space="0" w:color="auto"/>
                        <w:bottom w:val="none" w:sz="0" w:space="0" w:color="auto"/>
                        <w:right w:val="none" w:sz="0" w:space="0" w:color="auto"/>
                      </w:divBdr>
                    </w:div>
                    <w:div w:id="1184638186">
                      <w:marLeft w:val="0"/>
                      <w:marRight w:val="0"/>
                      <w:marTop w:val="0"/>
                      <w:marBottom w:val="0"/>
                      <w:divBdr>
                        <w:top w:val="none" w:sz="0" w:space="0" w:color="auto"/>
                        <w:left w:val="none" w:sz="0" w:space="0" w:color="auto"/>
                        <w:bottom w:val="none" w:sz="0" w:space="0" w:color="auto"/>
                        <w:right w:val="none" w:sz="0" w:space="0" w:color="auto"/>
                      </w:divBdr>
                    </w:div>
                    <w:div w:id="1142044353">
                      <w:marLeft w:val="0"/>
                      <w:marRight w:val="0"/>
                      <w:marTop w:val="0"/>
                      <w:marBottom w:val="0"/>
                      <w:divBdr>
                        <w:top w:val="none" w:sz="0" w:space="0" w:color="auto"/>
                        <w:left w:val="none" w:sz="0" w:space="0" w:color="auto"/>
                        <w:bottom w:val="none" w:sz="0" w:space="0" w:color="auto"/>
                        <w:right w:val="none" w:sz="0" w:space="0" w:color="auto"/>
                      </w:divBdr>
                    </w:div>
                    <w:div w:id="732511483">
                      <w:marLeft w:val="0"/>
                      <w:marRight w:val="0"/>
                      <w:marTop w:val="0"/>
                      <w:marBottom w:val="0"/>
                      <w:divBdr>
                        <w:top w:val="none" w:sz="0" w:space="0" w:color="auto"/>
                        <w:left w:val="none" w:sz="0" w:space="0" w:color="auto"/>
                        <w:bottom w:val="none" w:sz="0" w:space="0" w:color="auto"/>
                        <w:right w:val="none" w:sz="0" w:space="0" w:color="auto"/>
                      </w:divBdr>
                    </w:div>
                    <w:div w:id="1908953806">
                      <w:marLeft w:val="0"/>
                      <w:marRight w:val="0"/>
                      <w:marTop w:val="0"/>
                      <w:marBottom w:val="0"/>
                      <w:divBdr>
                        <w:top w:val="none" w:sz="0" w:space="0" w:color="auto"/>
                        <w:left w:val="none" w:sz="0" w:space="0" w:color="auto"/>
                        <w:bottom w:val="none" w:sz="0" w:space="0" w:color="auto"/>
                        <w:right w:val="none" w:sz="0" w:space="0" w:color="auto"/>
                      </w:divBdr>
                    </w:div>
                    <w:div w:id="396056588">
                      <w:marLeft w:val="0"/>
                      <w:marRight w:val="0"/>
                      <w:marTop w:val="0"/>
                      <w:marBottom w:val="0"/>
                      <w:divBdr>
                        <w:top w:val="none" w:sz="0" w:space="0" w:color="auto"/>
                        <w:left w:val="none" w:sz="0" w:space="0" w:color="auto"/>
                        <w:bottom w:val="none" w:sz="0" w:space="0" w:color="auto"/>
                        <w:right w:val="none" w:sz="0" w:space="0" w:color="auto"/>
                      </w:divBdr>
                    </w:div>
                    <w:div w:id="24405874">
                      <w:marLeft w:val="0"/>
                      <w:marRight w:val="0"/>
                      <w:marTop w:val="0"/>
                      <w:marBottom w:val="0"/>
                      <w:divBdr>
                        <w:top w:val="none" w:sz="0" w:space="0" w:color="auto"/>
                        <w:left w:val="none" w:sz="0" w:space="0" w:color="auto"/>
                        <w:bottom w:val="none" w:sz="0" w:space="0" w:color="auto"/>
                        <w:right w:val="none" w:sz="0" w:space="0" w:color="auto"/>
                      </w:divBdr>
                    </w:div>
                    <w:div w:id="675233419">
                      <w:marLeft w:val="0"/>
                      <w:marRight w:val="0"/>
                      <w:marTop w:val="0"/>
                      <w:marBottom w:val="0"/>
                      <w:divBdr>
                        <w:top w:val="none" w:sz="0" w:space="0" w:color="auto"/>
                        <w:left w:val="none" w:sz="0" w:space="0" w:color="auto"/>
                        <w:bottom w:val="none" w:sz="0" w:space="0" w:color="auto"/>
                        <w:right w:val="none" w:sz="0" w:space="0" w:color="auto"/>
                      </w:divBdr>
                    </w:div>
                    <w:div w:id="1833138694">
                      <w:marLeft w:val="0"/>
                      <w:marRight w:val="0"/>
                      <w:marTop w:val="0"/>
                      <w:marBottom w:val="0"/>
                      <w:divBdr>
                        <w:top w:val="none" w:sz="0" w:space="0" w:color="auto"/>
                        <w:left w:val="none" w:sz="0" w:space="0" w:color="auto"/>
                        <w:bottom w:val="none" w:sz="0" w:space="0" w:color="auto"/>
                        <w:right w:val="none" w:sz="0" w:space="0" w:color="auto"/>
                      </w:divBdr>
                    </w:div>
                    <w:div w:id="1445297834">
                      <w:marLeft w:val="0"/>
                      <w:marRight w:val="0"/>
                      <w:marTop w:val="0"/>
                      <w:marBottom w:val="0"/>
                      <w:divBdr>
                        <w:top w:val="none" w:sz="0" w:space="0" w:color="auto"/>
                        <w:left w:val="none" w:sz="0" w:space="0" w:color="auto"/>
                        <w:bottom w:val="none" w:sz="0" w:space="0" w:color="auto"/>
                        <w:right w:val="none" w:sz="0" w:space="0" w:color="auto"/>
                      </w:divBdr>
                    </w:div>
                    <w:div w:id="929049202">
                      <w:marLeft w:val="0"/>
                      <w:marRight w:val="0"/>
                      <w:marTop w:val="0"/>
                      <w:marBottom w:val="0"/>
                      <w:divBdr>
                        <w:top w:val="none" w:sz="0" w:space="0" w:color="auto"/>
                        <w:left w:val="none" w:sz="0" w:space="0" w:color="auto"/>
                        <w:bottom w:val="none" w:sz="0" w:space="0" w:color="auto"/>
                        <w:right w:val="none" w:sz="0" w:space="0" w:color="auto"/>
                      </w:divBdr>
                    </w:div>
                    <w:div w:id="1879467808">
                      <w:marLeft w:val="0"/>
                      <w:marRight w:val="0"/>
                      <w:marTop w:val="0"/>
                      <w:marBottom w:val="0"/>
                      <w:divBdr>
                        <w:top w:val="none" w:sz="0" w:space="0" w:color="auto"/>
                        <w:left w:val="none" w:sz="0" w:space="0" w:color="auto"/>
                        <w:bottom w:val="none" w:sz="0" w:space="0" w:color="auto"/>
                        <w:right w:val="none" w:sz="0" w:space="0" w:color="auto"/>
                      </w:divBdr>
                    </w:div>
                    <w:div w:id="1489403079">
                      <w:marLeft w:val="0"/>
                      <w:marRight w:val="0"/>
                      <w:marTop w:val="0"/>
                      <w:marBottom w:val="0"/>
                      <w:divBdr>
                        <w:top w:val="none" w:sz="0" w:space="0" w:color="auto"/>
                        <w:left w:val="none" w:sz="0" w:space="0" w:color="auto"/>
                        <w:bottom w:val="none" w:sz="0" w:space="0" w:color="auto"/>
                        <w:right w:val="none" w:sz="0" w:space="0" w:color="auto"/>
                      </w:divBdr>
                    </w:div>
                    <w:div w:id="1765301710">
                      <w:marLeft w:val="0"/>
                      <w:marRight w:val="0"/>
                      <w:marTop w:val="0"/>
                      <w:marBottom w:val="0"/>
                      <w:divBdr>
                        <w:top w:val="none" w:sz="0" w:space="0" w:color="auto"/>
                        <w:left w:val="none" w:sz="0" w:space="0" w:color="auto"/>
                        <w:bottom w:val="none" w:sz="0" w:space="0" w:color="auto"/>
                        <w:right w:val="none" w:sz="0" w:space="0" w:color="auto"/>
                      </w:divBdr>
                    </w:div>
                    <w:div w:id="1591038682">
                      <w:marLeft w:val="0"/>
                      <w:marRight w:val="0"/>
                      <w:marTop w:val="0"/>
                      <w:marBottom w:val="0"/>
                      <w:divBdr>
                        <w:top w:val="none" w:sz="0" w:space="0" w:color="auto"/>
                        <w:left w:val="none" w:sz="0" w:space="0" w:color="auto"/>
                        <w:bottom w:val="none" w:sz="0" w:space="0" w:color="auto"/>
                        <w:right w:val="none" w:sz="0" w:space="0" w:color="auto"/>
                      </w:divBdr>
                    </w:div>
                  </w:divsChild>
                </w:div>
                <w:div w:id="1509979900">
                  <w:marLeft w:val="0"/>
                  <w:marRight w:val="0"/>
                  <w:marTop w:val="0"/>
                  <w:marBottom w:val="0"/>
                  <w:divBdr>
                    <w:top w:val="none" w:sz="0" w:space="0" w:color="auto"/>
                    <w:left w:val="none" w:sz="0" w:space="0" w:color="auto"/>
                    <w:bottom w:val="none" w:sz="0" w:space="0" w:color="auto"/>
                    <w:right w:val="none" w:sz="0" w:space="0" w:color="auto"/>
                  </w:divBdr>
                  <w:divsChild>
                    <w:div w:id="1922132883">
                      <w:marLeft w:val="0"/>
                      <w:marRight w:val="0"/>
                      <w:marTop w:val="0"/>
                      <w:marBottom w:val="0"/>
                      <w:divBdr>
                        <w:top w:val="none" w:sz="0" w:space="0" w:color="auto"/>
                        <w:left w:val="none" w:sz="0" w:space="0" w:color="auto"/>
                        <w:bottom w:val="none" w:sz="0" w:space="0" w:color="auto"/>
                        <w:right w:val="none" w:sz="0" w:space="0" w:color="auto"/>
                      </w:divBdr>
                    </w:div>
                    <w:div w:id="385643391">
                      <w:marLeft w:val="0"/>
                      <w:marRight w:val="0"/>
                      <w:marTop w:val="0"/>
                      <w:marBottom w:val="0"/>
                      <w:divBdr>
                        <w:top w:val="none" w:sz="0" w:space="0" w:color="auto"/>
                        <w:left w:val="none" w:sz="0" w:space="0" w:color="auto"/>
                        <w:bottom w:val="none" w:sz="0" w:space="0" w:color="auto"/>
                        <w:right w:val="none" w:sz="0" w:space="0" w:color="auto"/>
                      </w:divBdr>
                    </w:div>
                    <w:div w:id="50203197">
                      <w:marLeft w:val="0"/>
                      <w:marRight w:val="0"/>
                      <w:marTop w:val="0"/>
                      <w:marBottom w:val="0"/>
                      <w:divBdr>
                        <w:top w:val="none" w:sz="0" w:space="0" w:color="auto"/>
                        <w:left w:val="none" w:sz="0" w:space="0" w:color="auto"/>
                        <w:bottom w:val="none" w:sz="0" w:space="0" w:color="auto"/>
                        <w:right w:val="none" w:sz="0" w:space="0" w:color="auto"/>
                      </w:divBdr>
                    </w:div>
                    <w:div w:id="1474372252">
                      <w:marLeft w:val="0"/>
                      <w:marRight w:val="0"/>
                      <w:marTop w:val="0"/>
                      <w:marBottom w:val="0"/>
                      <w:divBdr>
                        <w:top w:val="none" w:sz="0" w:space="0" w:color="auto"/>
                        <w:left w:val="none" w:sz="0" w:space="0" w:color="auto"/>
                        <w:bottom w:val="none" w:sz="0" w:space="0" w:color="auto"/>
                        <w:right w:val="none" w:sz="0" w:space="0" w:color="auto"/>
                      </w:divBdr>
                    </w:div>
                    <w:div w:id="2045329771">
                      <w:marLeft w:val="0"/>
                      <w:marRight w:val="0"/>
                      <w:marTop w:val="0"/>
                      <w:marBottom w:val="0"/>
                      <w:divBdr>
                        <w:top w:val="none" w:sz="0" w:space="0" w:color="auto"/>
                        <w:left w:val="none" w:sz="0" w:space="0" w:color="auto"/>
                        <w:bottom w:val="none" w:sz="0" w:space="0" w:color="auto"/>
                        <w:right w:val="none" w:sz="0" w:space="0" w:color="auto"/>
                      </w:divBdr>
                    </w:div>
                    <w:div w:id="1099057414">
                      <w:marLeft w:val="0"/>
                      <w:marRight w:val="0"/>
                      <w:marTop w:val="0"/>
                      <w:marBottom w:val="0"/>
                      <w:divBdr>
                        <w:top w:val="none" w:sz="0" w:space="0" w:color="auto"/>
                        <w:left w:val="none" w:sz="0" w:space="0" w:color="auto"/>
                        <w:bottom w:val="none" w:sz="0" w:space="0" w:color="auto"/>
                        <w:right w:val="none" w:sz="0" w:space="0" w:color="auto"/>
                      </w:divBdr>
                    </w:div>
                    <w:div w:id="2081555195">
                      <w:marLeft w:val="0"/>
                      <w:marRight w:val="0"/>
                      <w:marTop w:val="0"/>
                      <w:marBottom w:val="0"/>
                      <w:divBdr>
                        <w:top w:val="none" w:sz="0" w:space="0" w:color="auto"/>
                        <w:left w:val="none" w:sz="0" w:space="0" w:color="auto"/>
                        <w:bottom w:val="none" w:sz="0" w:space="0" w:color="auto"/>
                        <w:right w:val="none" w:sz="0" w:space="0" w:color="auto"/>
                      </w:divBdr>
                    </w:div>
                    <w:div w:id="1616407860">
                      <w:marLeft w:val="0"/>
                      <w:marRight w:val="0"/>
                      <w:marTop w:val="0"/>
                      <w:marBottom w:val="0"/>
                      <w:divBdr>
                        <w:top w:val="none" w:sz="0" w:space="0" w:color="auto"/>
                        <w:left w:val="none" w:sz="0" w:space="0" w:color="auto"/>
                        <w:bottom w:val="none" w:sz="0" w:space="0" w:color="auto"/>
                        <w:right w:val="none" w:sz="0" w:space="0" w:color="auto"/>
                      </w:divBdr>
                    </w:div>
                    <w:div w:id="462581258">
                      <w:marLeft w:val="0"/>
                      <w:marRight w:val="0"/>
                      <w:marTop w:val="0"/>
                      <w:marBottom w:val="0"/>
                      <w:divBdr>
                        <w:top w:val="none" w:sz="0" w:space="0" w:color="auto"/>
                        <w:left w:val="none" w:sz="0" w:space="0" w:color="auto"/>
                        <w:bottom w:val="none" w:sz="0" w:space="0" w:color="auto"/>
                        <w:right w:val="none" w:sz="0" w:space="0" w:color="auto"/>
                      </w:divBdr>
                    </w:div>
                    <w:div w:id="5830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Oldham (eoldham)</dc:creator>
  <cp:keywords/>
  <dc:description/>
  <cp:lastModifiedBy>Davis Oldham (eoldham)</cp:lastModifiedBy>
  <cp:revision>1</cp:revision>
  <dcterms:created xsi:type="dcterms:W3CDTF">2024-09-03T01:17:00Z</dcterms:created>
  <dcterms:modified xsi:type="dcterms:W3CDTF">2024-09-03T01:17:00Z</dcterms:modified>
</cp:coreProperties>
</file>