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0EE8E" w14:textId="7C4CFA79" w:rsidR="001E373D" w:rsidRPr="001E373D" w:rsidRDefault="0D31937A" w:rsidP="0D31937A">
      <w:pPr>
        <w:jc w:val="center"/>
        <w:rPr>
          <w:b/>
          <w:bCs/>
          <w:sz w:val="23"/>
          <w:szCs w:val="23"/>
        </w:rPr>
      </w:pPr>
      <w:r w:rsidRPr="0D31937A">
        <w:rPr>
          <w:b/>
          <w:bCs/>
          <w:sz w:val="23"/>
          <w:szCs w:val="23"/>
        </w:rPr>
        <w:t>Student Affairs and Campus Life Advisory Subcommittee Meeting Minutes</w:t>
      </w:r>
    </w:p>
    <w:p w14:paraId="33B57B07" w14:textId="708C05EC" w:rsidR="00223439" w:rsidRPr="007D1A78" w:rsidRDefault="0D31937A" w:rsidP="0D31937A">
      <w:pPr>
        <w:pStyle w:val="NoSpacing"/>
        <w:rPr>
          <w:b/>
          <w:bCs/>
          <w:sz w:val="23"/>
          <w:szCs w:val="23"/>
          <w:u w:val="single"/>
        </w:rPr>
      </w:pPr>
      <w:r w:rsidRPr="0D31937A">
        <w:rPr>
          <w:b/>
          <w:bCs/>
          <w:sz w:val="23"/>
          <w:szCs w:val="23"/>
          <w:u w:val="single"/>
        </w:rPr>
        <w:t xml:space="preserve">Meeting Time </w:t>
      </w:r>
    </w:p>
    <w:p w14:paraId="311CC62E" w14:textId="0D81480B" w:rsidR="001E373D" w:rsidRPr="007D1A78" w:rsidRDefault="0D31937A" w:rsidP="0D31937A">
      <w:pPr>
        <w:pStyle w:val="NoSpacing"/>
        <w:rPr>
          <w:sz w:val="23"/>
          <w:szCs w:val="23"/>
        </w:rPr>
      </w:pPr>
      <w:r w:rsidRPr="0D31937A">
        <w:rPr>
          <w:sz w:val="23"/>
          <w:szCs w:val="23"/>
        </w:rPr>
        <w:t>September 15, 2023, at 1:00 p.m.</w:t>
      </w:r>
    </w:p>
    <w:p w14:paraId="25E2173E" w14:textId="77777777" w:rsidR="008E0A55" w:rsidRPr="007D1A78" w:rsidRDefault="008E0A55" w:rsidP="0D31937A">
      <w:pPr>
        <w:pStyle w:val="NoSpacing"/>
        <w:rPr>
          <w:sz w:val="23"/>
          <w:szCs w:val="23"/>
        </w:rPr>
      </w:pPr>
    </w:p>
    <w:p w14:paraId="6CF75986" w14:textId="46CC27AB" w:rsidR="00223439" w:rsidRPr="007D1A78" w:rsidRDefault="0D31937A" w:rsidP="0D31937A">
      <w:pPr>
        <w:pStyle w:val="NoSpacing"/>
        <w:rPr>
          <w:b/>
          <w:bCs/>
          <w:sz w:val="23"/>
          <w:szCs w:val="23"/>
          <w:u w:val="single"/>
        </w:rPr>
      </w:pPr>
      <w:r w:rsidRPr="0D31937A">
        <w:rPr>
          <w:b/>
          <w:bCs/>
          <w:sz w:val="23"/>
          <w:szCs w:val="23"/>
          <w:u w:val="single"/>
        </w:rPr>
        <w:t xml:space="preserve">Location </w:t>
      </w:r>
    </w:p>
    <w:p w14:paraId="680AE619" w14:textId="5A8CF748" w:rsidR="001E373D" w:rsidRPr="007D1A78" w:rsidRDefault="0D31937A" w:rsidP="0D31937A">
      <w:pPr>
        <w:rPr>
          <w:sz w:val="23"/>
          <w:szCs w:val="23"/>
        </w:rPr>
      </w:pPr>
      <w:r w:rsidRPr="0D31937A">
        <w:rPr>
          <w:sz w:val="23"/>
          <w:szCs w:val="23"/>
        </w:rPr>
        <w:t>HCC 310Top of Form</w:t>
      </w:r>
    </w:p>
    <w:p w14:paraId="477A6588" w14:textId="211AAB8E" w:rsidR="001E373D" w:rsidRPr="007D1A78" w:rsidRDefault="0D31937A" w:rsidP="0D31937A">
      <w:pPr>
        <w:pStyle w:val="NoSpacing"/>
        <w:rPr>
          <w:b/>
          <w:bCs/>
          <w:sz w:val="23"/>
          <w:szCs w:val="23"/>
          <w:u w:val="single"/>
        </w:rPr>
      </w:pPr>
      <w:r w:rsidRPr="0D31937A">
        <w:rPr>
          <w:b/>
          <w:bCs/>
          <w:sz w:val="23"/>
          <w:szCs w:val="23"/>
          <w:u w:val="single"/>
        </w:rPr>
        <w:t>Attendees</w:t>
      </w:r>
    </w:p>
    <w:p w14:paraId="3D95F1A4" w14:textId="3AA7AD0F" w:rsidR="001E373D" w:rsidRPr="007D1A78" w:rsidRDefault="0D31937A" w:rsidP="0D31937A">
      <w:pPr>
        <w:pStyle w:val="NoSpacing"/>
        <w:rPr>
          <w:sz w:val="23"/>
          <w:szCs w:val="23"/>
        </w:rPr>
      </w:pPr>
      <w:r w:rsidRPr="0D31937A">
        <w:rPr>
          <w:sz w:val="23"/>
          <w:szCs w:val="23"/>
        </w:rPr>
        <w:t>Introductions by present committee members and student representatives</w:t>
      </w:r>
    </w:p>
    <w:p w14:paraId="3C63F53F" w14:textId="206DB394" w:rsidR="001E373D" w:rsidRPr="007D1A78" w:rsidRDefault="0D31937A" w:rsidP="0D31937A">
      <w:pPr>
        <w:pStyle w:val="ListParagraph"/>
        <w:numPr>
          <w:ilvl w:val="0"/>
          <w:numId w:val="6"/>
        </w:numPr>
        <w:rPr>
          <w:sz w:val="23"/>
          <w:szCs w:val="23"/>
        </w:rPr>
      </w:pPr>
      <w:r w:rsidRPr="0D31937A">
        <w:rPr>
          <w:sz w:val="23"/>
          <w:szCs w:val="23"/>
        </w:rPr>
        <w:t xml:space="preserve">Dr. Ginny </w:t>
      </w:r>
      <w:bookmarkStart w:id="0" w:name="_Hlk145867268"/>
      <w:r w:rsidRPr="0D31937A">
        <w:rPr>
          <w:sz w:val="23"/>
          <w:szCs w:val="23"/>
        </w:rPr>
        <w:t>Morriss</w:t>
      </w:r>
      <w:bookmarkEnd w:id="0"/>
      <w:r w:rsidRPr="0D31937A">
        <w:rPr>
          <w:sz w:val="23"/>
          <w:szCs w:val="23"/>
        </w:rPr>
        <w:t>, Assistant Professor of Biology, Chair of Committee</w:t>
      </w:r>
    </w:p>
    <w:p w14:paraId="61C45577" w14:textId="044215A3" w:rsidR="001E373D" w:rsidRPr="007D1A78" w:rsidRDefault="0D31937A" w:rsidP="0D31937A">
      <w:pPr>
        <w:pStyle w:val="ListParagraph"/>
        <w:numPr>
          <w:ilvl w:val="0"/>
          <w:numId w:val="6"/>
        </w:numPr>
        <w:rPr>
          <w:sz w:val="23"/>
          <w:szCs w:val="23"/>
        </w:rPr>
      </w:pPr>
      <w:r w:rsidRPr="0D31937A">
        <w:rPr>
          <w:sz w:val="23"/>
          <w:szCs w:val="23"/>
        </w:rPr>
        <w:t>Melissa Jones, Dean of Students/Associate VP of Student Affairs (ex-officio Committee Member)</w:t>
      </w:r>
    </w:p>
    <w:p w14:paraId="440F9F6E" w14:textId="07D51F31" w:rsidR="001E373D" w:rsidRPr="007D1A78" w:rsidRDefault="0D31937A" w:rsidP="0D31937A">
      <w:pPr>
        <w:pStyle w:val="ListParagraph"/>
        <w:numPr>
          <w:ilvl w:val="0"/>
          <w:numId w:val="6"/>
        </w:numPr>
        <w:rPr>
          <w:sz w:val="23"/>
          <w:szCs w:val="23"/>
        </w:rPr>
      </w:pPr>
      <w:r w:rsidRPr="0D31937A">
        <w:rPr>
          <w:sz w:val="23"/>
          <w:szCs w:val="23"/>
        </w:rPr>
        <w:t>April Wynn, Associate Professor of Biology, Committee Member</w:t>
      </w:r>
    </w:p>
    <w:p w14:paraId="266419B3" w14:textId="450897C8" w:rsidR="001E373D" w:rsidRPr="007D1A78" w:rsidRDefault="0D31937A" w:rsidP="0D31937A">
      <w:pPr>
        <w:pStyle w:val="ListParagraph"/>
        <w:numPr>
          <w:ilvl w:val="0"/>
          <w:numId w:val="6"/>
        </w:numPr>
        <w:rPr>
          <w:sz w:val="23"/>
          <w:szCs w:val="23"/>
        </w:rPr>
      </w:pPr>
      <w:r w:rsidRPr="0D31937A">
        <w:rPr>
          <w:sz w:val="23"/>
          <w:szCs w:val="23"/>
        </w:rPr>
        <w:t>Randall Reif, Associate Professor of Chemistry and Physics, Committee Member</w:t>
      </w:r>
    </w:p>
    <w:p w14:paraId="693AC097" w14:textId="77777777" w:rsidR="001E373D" w:rsidRPr="007D1A78" w:rsidRDefault="0D31937A" w:rsidP="0D31937A">
      <w:pPr>
        <w:pStyle w:val="ListParagraph"/>
        <w:numPr>
          <w:ilvl w:val="0"/>
          <w:numId w:val="6"/>
        </w:numPr>
        <w:rPr>
          <w:sz w:val="23"/>
          <w:szCs w:val="23"/>
        </w:rPr>
      </w:pPr>
      <w:r w:rsidRPr="0D31937A">
        <w:rPr>
          <w:sz w:val="23"/>
          <w:szCs w:val="23"/>
        </w:rPr>
        <w:t>Ashe Laughlin, Assistant Professor of Studio Art, Secretary</w:t>
      </w:r>
    </w:p>
    <w:p w14:paraId="0DFB5586" w14:textId="27CD6EC6" w:rsidR="001E373D" w:rsidRPr="007D1A78" w:rsidRDefault="0D31937A" w:rsidP="0D31937A">
      <w:pPr>
        <w:pStyle w:val="ListParagraph"/>
        <w:numPr>
          <w:ilvl w:val="0"/>
          <w:numId w:val="6"/>
        </w:numPr>
        <w:rPr>
          <w:sz w:val="23"/>
          <w:szCs w:val="23"/>
        </w:rPr>
      </w:pPr>
      <w:r w:rsidRPr="0D31937A">
        <w:rPr>
          <w:sz w:val="23"/>
          <w:szCs w:val="23"/>
        </w:rPr>
        <w:t xml:space="preserve">Rachael </w:t>
      </w:r>
      <w:r w:rsidR="006B44A8" w:rsidRPr="0D31937A">
        <w:rPr>
          <w:sz w:val="23"/>
          <w:szCs w:val="23"/>
        </w:rPr>
        <w:t>Nol</w:t>
      </w:r>
      <w:r w:rsidR="006B44A8">
        <w:rPr>
          <w:sz w:val="23"/>
          <w:szCs w:val="23"/>
        </w:rPr>
        <w:t>a</w:t>
      </w:r>
      <w:r w:rsidR="006B44A8" w:rsidRPr="0D31937A">
        <w:rPr>
          <w:sz w:val="23"/>
          <w:szCs w:val="23"/>
        </w:rPr>
        <w:t>n</w:t>
      </w:r>
      <w:r w:rsidRPr="0D31937A">
        <w:rPr>
          <w:sz w:val="23"/>
          <w:szCs w:val="23"/>
        </w:rPr>
        <w:t xml:space="preserve">, Student Member </w:t>
      </w:r>
    </w:p>
    <w:p w14:paraId="17C3DCE7" w14:textId="2E53D9BD" w:rsidR="00223439" w:rsidRPr="007D1A78" w:rsidRDefault="00C05D54" w:rsidP="0D31937A">
      <w:pPr>
        <w:pStyle w:val="ListParagraph"/>
        <w:numPr>
          <w:ilvl w:val="0"/>
          <w:numId w:val="6"/>
        </w:numPr>
        <w:rPr>
          <w:sz w:val="23"/>
          <w:szCs w:val="23"/>
        </w:rPr>
      </w:pPr>
      <w:r>
        <w:rPr>
          <w:sz w:val="23"/>
          <w:szCs w:val="23"/>
        </w:rPr>
        <w:t>R</w:t>
      </w:r>
      <w:r w:rsidR="0D31937A" w:rsidRPr="0D31937A">
        <w:rPr>
          <w:sz w:val="23"/>
          <w:szCs w:val="23"/>
        </w:rPr>
        <w:t>avi Palat, Student Member</w:t>
      </w:r>
    </w:p>
    <w:p w14:paraId="0DD97DC1" w14:textId="52FCB89E" w:rsidR="3C064B39" w:rsidRDefault="0D31937A" w:rsidP="0D31937A">
      <w:pPr>
        <w:pStyle w:val="ListParagraph"/>
        <w:numPr>
          <w:ilvl w:val="0"/>
          <w:numId w:val="6"/>
        </w:numPr>
        <w:rPr>
          <w:sz w:val="23"/>
          <w:szCs w:val="23"/>
        </w:rPr>
      </w:pPr>
      <w:r w:rsidRPr="0D31937A">
        <w:rPr>
          <w:sz w:val="23"/>
          <w:szCs w:val="23"/>
        </w:rPr>
        <w:t>Michael Hall, University Police Chief, Guest Speaker</w:t>
      </w:r>
    </w:p>
    <w:p w14:paraId="05FC796F" w14:textId="47A497F2" w:rsidR="009B4287" w:rsidRPr="007D1A78" w:rsidRDefault="0D31937A" w:rsidP="0D31937A">
      <w:pPr>
        <w:pStyle w:val="NoSpacing"/>
        <w:rPr>
          <w:noProof/>
          <w:sz w:val="23"/>
          <w:szCs w:val="23"/>
          <w:u w:val="single"/>
        </w:rPr>
      </w:pPr>
      <w:r w:rsidRPr="0D31937A">
        <w:rPr>
          <w:b/>
          <w:bCs/>
          <w:sz w:val="23"/>
          <w:szCs w:val="23"/>
          <w:u w:val="single"/>
        </w:rPr>
        <w:t>Agenda item 1</w:t>
      </w:r>
      <w:r w:rsidRPr="0D31937A">
        <w:rPr>
          <w:sz w:val="23"/>
          <w:szCs w:val="23"/>
          <w:u w:val="single"/>
        </w:rPr>
        <w:t xml:space="preserve"> </w:t>
      </w:r>
    </w:p>
    <w:p w14:paraId="3C8FEDF1" w14:textId="6F02FCED" w:rsidR="00524ED0" w:rsidRPr="007D1A78" w:rsidRDefault="0D31937A" w:rsidP="0D31937A">
      <w:pPr>
        <w:pStyle w:val="NoSpacing"/>
        <w:rPr>
          <w:sz w:val="23"/>
          <w:szCs w:val="23"/>
        </w:rPr>
      </w:pPr>
      <w:r w:rsidRPr="0D31937A">
        <w:rPr>
          <w:noProof/>
          <w:sz w:val="23"/>
          <w:szCs w:val="23"/>
        </w:rPr>
        <w:t>Introduced by Dr. Morriss, Committee Chair</w:t>
      </w:r>
    </w:p>
    <w:p w14:paraId="3528D9C3" w14:textId="77CED20F" w:rsidR="00854BDE" w:rsidRPr="007D1A78" w:rsidRDefault="0D31937A" w:rsidP="0D31937A">
      <w:pPr>
        <w:pStyle w:val="NoSpacing"/>
        <w:rPr>
          <w:b/>
          <w:bCs/>
          <w:sz w:val="23"/>
          <w:szCs w:val="23"/>
        </w:rPr>
      </w:pPr>
      <w:r w:rsidRPr="0D31937A">
        <w:rPr>
          <w:b/>
          <w:bCs/>
          <w:sz w:val="23"/>
          <w:szCs w:val="23"/>
        </w:rPr>
        <w:t>Charge of the committee</w:t>
      </w:r>
    </w:p>
    <w:p w14:paraId="7EB02B14" w14:textId="77777777" w:rsidR="00075BC7" w:rsidRPr="007D1A78" w:rsidRDefault="0D31937A" w:rsidP="0D31937A">
      <w:pPr>
        <w:pStyle w:val="ListParagraph"/>
        <w:numPr>
          <w:ilvl w:val="0"/>
          <w:numId w:val="19"/>
        </w:numPr>
        <w:rPr>
          <w:sz w:val="23"/>
          <w:szCs w:val="23"/>
        </w:rPr>
      </w:pPr>
      <w:r w:rsidRPr="0D31937A">
        <w:rPr>
          <w:sz w:val="23"/>
          <w:szCs w:val="23"/>
        </w:rPr>
        <w:t xml:space="preserve">The committee's charge is to work in an advisory fashion with the Vice President for Student Affairs and the Associate Vice President and Dean of Student Life. </w:t>
      </w:r>
    </w:p>
    <w:p w14:paraId="3ACB0F71" w14:textId="1A77BD91" w:rsidR="00F54082" w:rsidRPr="007D1A78" w:rsidRDefault="0D31937A" w:rsidP="0D31937A">
      <w:pPr>
        <w:pStyle w:val="ListParagraph"/>
        <w:numPr>
          <w:ilvl w:val="1"/>
          <w:numId w:val="19"/>
        </w:numPr>
        <w:rPr>
          <w:sz w:val="23"/>
          <w:szCs w:val="23"/>
        </w:rPr>
      </w:pPr>
      <w:r w:rsidRPr="0D31937A">
        <w:rPr>
          <w:sz w:val="23"/>
          <w:szCs w:val="23"/>
        </w:rPr>
        <w:t>This advisory role includes addressing non-academic student priorities, such as identifying timely issues that may pose risks to our students, promoting a positive community ethos across all UMW campuses, publicizing, and supporting student-service opportunities, and contributing to the development of campus life aspects, including new buildings, to enhance students' educational experiences.</w:t>
      </w:r>
    </w:p>
    <w:p w14:paraId="38247D4C" w14:textId="77777777" w:rsidR="00075BC7" w:rsidRPr="007D1A78" w:rsidRDefault="0D31937A" w:rsidP="0D31937A">
      <w:pPr>
        <w:pStyle w:val="ListParagraph"/>
        <w:numPr>
          <w:ilvl w:val="0"/>
          <w:numId w:val="19"/>
        </w:numPr>
        <w:rPr>
          <w:sz w:val="23"/>
          <w:szCs w:val="23"/>
        </w:rPr>
      </w:pPr>
      <w:r w:rsidRPr="0D31937A">
        <w:rPr>
          <w:sz w:val="23"/>
          <w:szCs w:val="23"/>
        </w:rPr>
        <w:t xml:space="preserve">Additionally, the committee is responsible for communicating its decisions to the University Faculty Council (UFC) </w:t>
      </w:r>
    </w:p>
    <w:p w14:paraId="1B1C33BA" w14:textId="552B4CF7" w:rsidR="00F54082" w:rsidRPr="007D1A78" w:rsidRDefault="0D31937A" w:rsidP="0D31937A">
      <w:pPr>
        <w:pStyle w:val="ListParagraph"/>
        <w:numPr>
          <w:ilvl w:val="1"/>
          <w:numId w:val="19"/>
        </w:numPr>
        <w:rPr>
          <w:sz w:val="23"/>
          <w:szCs w:val="23"/>
        </w:rPr>
      </w:pPr>
      <w:r w:rsidRPr="0D31937A">
        <w:rPr>
          <w:sz w:val="23"/>
          <w:szCs w:val="23"/>
        </w:rPr>
        <w:t>Relaying any concerns or feedback from the UFC back to the Vice President for Student Affairs and the Dean of Student Life.</w:t>
      </w:r>
    </w:p>
    <w:p w14:paraId="05E42F68" w14:textId="1065FF46" w:rsidR="003766C8" w:rsidRPr="007D1A78" w:rsidRDefault="0D31937A" w:rsidP="0D31937A">
      <w:pPr>
        <w:pStyle w:val="NoSpacing"/>
        <w:rPr>
          <w:b/>
          <w:bCs/>
          <w:sz w:val="23"/>
          <w:szCs w:val="23"/>
          <w:u w:val="single"/>
        </w:rPr>
      </w:pPr>
      <w:r w:rsidRPr="0D31937A">
        <w:rPr>
          <w:b/>
          <w:bCs/>
          <w:sz w:val="23"/>
          <w:szCs w:val="23"/>
          <w:u w:val="single"/>
        </w:rPr>
        <w:t>Agenda item 2</w:t>
      </w:r>
    </w:p>
    <w:p w14:paraId="24A5F0B6" w14:textId="6BC6A673" w:rsidR="00C809BE" w:rsidRPr="007D1A78" w:rsidRDefault="0D31937A" w:rsidP="0D31937A">
      <w:pPr>
        <w:pStyle w:val="NoSpacing"/>
        <w:rPr>
          <w:sz w:val="23"/>
          <w:szCs w:val="23"/>
        </w:rPr>
      </w:pPr>
      <w:r w:rsidRPr="0D31937A">
        <w:rPr>
          <w:sz w:val="23"/>
          <w:szCs w:val="23"/>
        </w:rPr>
        <w:t>Dean Melissa Jones, Dean Students/Associate VP Student Affairs</w:t>
      </w:r>
    </w:p>
    <w:p w14:paraId="4779C903" w14:textId="3BAC6718" w:rsidR="00F54082" w:rsidRPr="007D1A78" w:rsidRDefault="0D31937A" w:rsidP="0D31937A">
      <w:pPr>
        <w:pStyle w:val="NoSpacing"/>
        <w:rPr>
          <w:sz w:val="23"/>
          <w:szCs w:val="23"/>
        </w:rPr>
      </w:pPr>
      <w:r w:rsidRPr="0D31937A">
        <w:rPr>
          <w:b/>
          <w:bCs/>
          <w:sz w:val="23"/>
          <w:szCs w:val="23"/>
        </w:rPr>
        <w:t xml:space="preserve">Work in an advisory fashion with the Vice President for Student Affairs and the Associate Vice President and Dean of Student Life on non-academic student priorities, including but not limited to, helping identify timely issues that may put our students in high-risk situations, promoting a positive community ethos across all UMW campuses, publicizing and supporting student-service opportunities, and otherwise helping develop those aspects of campus life, including new buildings, that could enhance student’s educational experiences. </w:t>
      </w:r>
    </w:p>
    <w:p w14:paraId="7D55C6BB" w14:textId="6D3326F0" w:rsidR="003766C8" w:rsidRPr="007D1A78" w:rsidRDefault="0D31937A" w:rsidP="0D31937A">
      <w:pPr>
        <w:pStyle w:val="NoSpacing"/>
        <w:numPr>
          <w:ilvl w:val="0"/>
          <w:numId w:val="32"/>
        </w:numPr>
        <w:rPr>
          <w:sz w:val="23"/>
          <w:szCs w:val="23"/>
        </w:rPr>
      </w:pPr>
      <w:r w:rsidRPr="0D31937A">
        <w:rPr>
          <w:sz w:val="23"/>
          <w:szCs w:val="23"/>
        </w:rPr>
        <w:t xml:space="preserve">Dean Jones introduced Dr. Juliette </w:t>
      </w:r>
      <w:proofErr w:type="spellStart"/>
      <w:r w:rsidRPr="0D31937A">
        <w:rPr>
          <w:sz w:val="23"/>
          <w:szCs w:val="23"/>
        </w:rPr>
        <w:t>Landphair’s</w:t>
      </w:r>
      <w:proofErr w:type="spellEnd"/>
      <w:r w:rsidRPr="0D31937A">
        <w:rPr>
          <w:sz w:val="23"/>
          <w:szCs w:val="23"/>
        </w:rPr>
        <w:t xml:space="preserve"> role as the Vice President of Student Affairs on the Committee, although she couldn't be present at this committee meeting.</w:t>
      </w:r>
    </w:p>
    <w:p w14:paraId="72505D95" w14:textId="77777777" w:rsidR="00075BC7" w:rsidRPr="007D1A78" w:rsidRDefault="0D31937A" w:rsidP="0D31937A">
      <w:pPr>
        <w:pStyle w:val="NoSpacing"/>
        <w:numPr>
          <w:ilvl w:val="1"/>
          <w:numId w:val="21"/>
        </w:numPr>
        <w:rPr>
          <w:sz w:val="23"/>
          <w:szCs w:val="23"/>
        </w:rPr>
      </w:pPr>
      <w:r w:rsidRPr="0D31937A">
        <w:rPr>
          <w:sz w:val="23"/>
          <w:szCs w:val="23"/>
        </w:rPr>
        <w:lastRenderedPageBreak/>
        <w:t xml:space="preserve">Dean Jones highlighted Dr. </w:t>
      </w:r>
      <w:proofErr w:type="spellStart"/>
      <w:r w:rsidRPr="0D31937A">
        <w:rPr>
          <w:sz w:val="23"/>
          <w:szCs w:val="23"/>
        </w:rPr>
        <w:t>Landphair’s</w:t>
      </w:r>
      <w:proofErr w:type="spellEnd"/>
      <w:r w:rsidRPr="0D31937A">
        <w:rPr>
          <w:sz w:val="23"/>
          <w:szCs w:val="23"/>
        </w:rPr>
        <w:t xml:space="preserve"> pivotal role in overseeing various areas related to student affairs. </w:t>
      </w:r>
    </w:p>
    <w:p w14:paraId="6E4F7010" w14:textId="709A80E9" w:rsidR="00524ED0" w:rsidRPr="007D1A78" w:rsidRDefault="0D31937A" w:rsidP="0D31937A">
      <w:pPr>
        <w:pStyle w:val="NoSpacing"/>
        <w:numPr>
          <w:ilvl w:val="1"/>
          <w:numId w:val="21"/>
        </w:numPr>
        <w:rPr>
          <w:sz w:val="23"/>
          <w:szCs w:val="23"/>
        </w:rPr>
      </w:pPr>
      <w:r w:rsidRPr="0D31937A">
        <w:rPr>
          <w:sz w:val="23"/>
          <w:szCs w:val="23"/>
        </w:rPr>
        <w:t xml:space="preserve">Pointing out that Juliette reports directly to the university president, which is the typical format at most institutions. </w:t>
      </w:r>
    </w:p>
    <w:p w14:paraId="24FD811D" w14:textId="77777777" w:rsidR="00075BC7" w:rsidRPr="007D1A78" w:rsidRDefault="0D31937A" w:rsidP="0D31937A">
      <w:pPr>
        <w:pStyle w:val="NoSpacing"/>
        <w:numPr>
          <w:ilvl w:val="1"/>
          <w:numId w:val="21"/>
        </w:numPr>
        <w:rPr>
          <w:sz w:val="23"/>
          <w:szCs w:val="23"/>
        </w:rPr>
      </w:pPr>
      <w:r w:rsidRPr="0D31937A">
        <w:rPr>
          <w:sz w:val="23"/>
          <w:szCs w:val="23"/>
        </w:rPr>
        <w:t xml:space="preserve">Dr. </w:t>
      </w:r>
      <w:proofErr w:type="spellStart"/>
      <w:r w:rsidRPr="0D31937A">
        <w:rPr>
          <w:sz w:val="23"/>
          <w:szCs w:val="23"/>
        </w:rPr>
        <w:t>Landphair's</w:t>
      </w:r>
      <w:proofErr w:type="spellEnd"/>
      <w:r w:rsidRPr="0D31937A">
        <w:rPr>
          <w:sz w:val="23"/>
          <w:szCs w:val="23"/>
        </w:rPr>
        <w:t xml:space="preserve"> role encompasses five larger reporting areas, including public safety. </w:t>
      </w:r>
    </w:p>
    <w:p w14:paraId="12947C36" w14:textId="77777777" w:rsidR="00272AC2" w:rsidRPr="007D1A78" w:rsidRDefault="0D31937A" w:rsidP="0D31937A">
      <w:pPr>
        <w:pStyle w:val="NoSpacing"/>
        <w:numPr>
          <w:ilvl w:val="2"/>
          <w:numId w:val="21"/>
        </w:numPr>
        <w:rPr>
          <w:sz w:val="23"/>
          <w:szCs w:val="23"/>
        </w:rPr>
      </w:pPr>
      <w:r w:rsidRPr="0D31937A">
        <w:rPr>
          <w:sz w:val="23"/>
          <w:szCs w:val="23"/>
        </w:rPr>
        <w:t xml:space="preserve">Supervising public safety is a demanding task, as it operates 24/7, ensuring campus safety year-round. </w:t>
      </w:r>
    </w:p>
    <w:p w14:paraId="4C12D678" w14:textId="7D35C35B" w:rsidR="003766C8" w:rsidRPr="007D1A78" w:rsidRDefault="0D31937A" w:rsidP="0D31937A">
      <w:pPr>
        <w:pStyle w:val="NoSpacing"/>
        <w:numPr>
          <w:ilvl w:val="2"/>
          <w:numId w:val="21"/>
        </w:numPr>
        <w:rPr>
          <w:sz w:val="23"/>
          <w:szCs w:val="23"/>
        </w:rPr>
      </w:pPr>
      <w:r w:rsidRPr="0D31937A">
        <w:rPr>
          <w:sz w:val="23"/>
          <w:szCs w:val="23"/>
        </w:rPr>
        <w:t>Public safety not only responds to incidents but also plays a crucial role in behavioral intervention, crisis management, and prevention.</w:t>
      </w:r>
    </w:p>
    <w:p w14:paraId="71F7AF2E" w14:textId="77777777" w:rsidR="00075BC7" w:rsidRPr="007D1A78" w:rsidRDefault="0D31937A" w:rsidP="0D31937A">
      <w:pPr>
        <w:pStyle w:val="NoSpacing"/>
        <w:numPr>
          <w:ilvl w:val="0"/>
          <w:numId w:val="21"/>
        </w:numPr>
        <w:rPr>
          <w:sz w:val="23"/>
          <w:szCs w:val="23"/>
        </w:rPr>
      </w:pPr>
      <w:r w:rsidRPr="0D31937A">
        <w:rPr>
          <w:sz w:val="23"/>
          <w:szCs w:val="23"/>
        </w:rPr>
        <w:t xml:space="preserve">Dean Jones, as the Dean of Students, works closely with Dr. Landphair in her capacity as the head of behavioral intervention and crisis management. </w:t>
      </w:r>
    </w:p>
    <w:p w14:paraId="559CFC29" w14:textId="4C675BA1" w:rsidR="003766C8" w:rsidRPr="007D1A78" w:rsidRDefault="0D31937A" w:rsidP="0D31937A">
      <w:pPr>
        <w:pStyle w:val="NoSpacing"/>
        <w:numPr>
          <w:ilvl w:val="1"/>
          <w:numId w:val="21"/>
        </w:numPr>
        <w:rPr>
          <w:sz w:val="23"/>
          <w:szCs w:val="23"/>
        </w:rPr>
      </w:pPr>
      <w:r w:rsidRPr="0D31937A">
        <w:rPr>
          <w:sz w:val="23"/>
          <w:szCs w:val="23"/>
        </w:rPr>
        <w:t xml:space="preserve">This partnership is vital in ensuring the safety and well-being of the campus community. </w:t>
      </w:r>
    </w:p>
    <w:p w14:paraId="768C443C" w14:textId="77777777" w:rsidR="00E1167C" w:rsidRPr="007D1A78" w:rsidRDefault="0D31937A" w:rsidP="0D31937A">
      <w:pPr>
        <w:pStyle w:val="NoSpacing"/>
        <w:numPr>
          <w:ilvl w:val="0"/>
          <w:numId w:val="27"/>
        </w:numPr>
        <w:rPr>
          <w:sz w:val="23"/>
          <w:szCs w:val="23"/>
        </w:rPr>
      </w:pPr>
      <w:r w:rsidRPr="0D31937A">
        <w:rPr>
          <w:sz w:val="23"/>
          <w:szCs w:val="23"/>
        </w:rPr>
        <w:t xml:space="preserve">The committee members discussed the unique title of "Vice President of Student Affairs" and how it may not be immediately intuitive for those unfamiliar with the university's organizational structure. </w:t>
      </w:r>
    </w:p>
    <w:p w14:paraId="035E4BBF" w14:textId="5DF0B63E" w:rsidR="003766C8" w:rsidRPr="007D1A78" w:rsidRDefault="0D31937A" w:rsidP="0D31937A">
      <w:pPr>
        <w:pStyle w:val="NoSpacing"/>
        <w:numPr>
          <w:ilvl w:val="1"/>
          <w:numId w:val="27"/>
        </w:numPr>
        <w:rPr>
          <w:sz w:val="23"/>
          <w:szCs w:val="23"/>
        </w:rPr>
      </w:pPr>
      <w:r w:rsidRPr="0D31937A">
        <w:rPr>
          <w:sz w:val="23"/>
          <w:szCs w:val="23"/>
        </w:rPr>
        <w:t xml:space="preserve">However, they recognized the importance of Dr. </w:t>
      </w:r>
      <w:proofErr w:type="spellStart"/>
      <w:r w:rsidRPr="0D31937A">
        <w:rPr>
          <w:sz w:val="23"/>
          <w:szCs w:val="23"/>
        </w:rPr>
        <w:t>Landphair's</w:t>
      </w:r>
      <w:proofErr w:type="spellEnd"/>
      <w:r w:rsidRPr="0D31937A">
        <w:rPr>
          <w:sz w:val="23"/>
          <w:szCs w:val="23"/>
        </w:rPr>
        <w:t xml:space="preserve"> role in overseeing critical aspects of student life and safety at the institution.</w:t>
      </w:r>
    </w:p>
    <w:p w14:paraId="15F28341" w14:textId="77777777" w:rsidR="00C809BE" w:rsidRPr="007D1A78" w:rsidRDefault="00C809BE" w:rsidP="0D31937A">
      <w:pPr>
        <w:pStyle w:val="NoSpacing"/>
        <w:rPr>
          <w:sz w:val="23"/>
          <w:szCs w:val="23"/>
        </w:rPr>
      </w:pPr>
    </w:p>
    <w:p w14:paraId="4AFD6D71" w14:textId="3332FE72" w:rsidR="00C809BE" w:rsidRPr="00372F77" w:rsidRDefault="0D31937A" w:rsidP="0D31937A">
      <w:pPr>
        <w:pStyle w:val="NoSpacing"/>
        <w:rPr>
          <w:b/>
          <w:bCs/>
          <w:sz w:val="23"/>
          <w:szCs w:val="23"/>
          <w:u w:val="single"/>
        </w:rPr>
      </w:pPr>
      <w:r w:rsidRPr="0D31937A">
        <w:rPr>
          <w:b/>
          <w:bCs/>
          <w:sz w:val="23"/>
          <w:szCs w:val="23"/>
          <w:u w:val="single"/>
        </w:rPr>
        <w:t>Agenda Item 3</w:t>
      </w:r>
    </w:p>
    <w:p w14:paraId="6AD3ADBD" w14:textId="181EC98B" w:rsidR="00071A39" w:rsidRPr="007D1A78" w:rsidRDefault="0D31937A" w:rsidP="0D31937A">
      <w:pPr>
        <w:pStyle w:val="NoSpacing"/>
        <w:rPr>
          <w:sz w:val="23"/>
          <w:szCs w:val="23"/>
        </w:rPr>
      </w:pPr>
      <w:r w:rsidRPr="0D31937A">
        <w:rPr>
          <w:sz w:val="23"/>
          <w:szCs w:val="23"/>
        </w:rPr>
        <w:t>Dean Jones</w:t>
      </w:r>
    </w:p>
    <w:p w14:paraId="7F5F3AED" w14:textId="59B6F3DB" w:rsidR="003766C8" w:rsidRPr="007D1A78" w:rsidRDefault="0D31937A" w:rsidP="0D31937A">
      <w:pPr>
        <w:pStyle w:val="NoSpacing"/>
        <w:rPr>
          <w:b/>
          <w:bCs/>
          <w:sz w:val="23"/>
          <w:szCs w:val="23"/>
        </w:rPr>
      </w:pPr>
      <w:r w:rsidRPr="0D31937A">
        <w:rPr>
          <w:b/>
          <w:bCs/>
          <w:sz w:val="23"/>
          <w:szCs w:val="23"/>
        </w:rPr>
        <w:t>Communicate student-affairs and campus-life decisions to the faculty via the University Faculty Council and the governing bodies of the colleges, and faculty concerns and ideas back to the Vice President for Student Affairs and the Associate Vice President and Dean of Student Life</w:t>
      </w:r>
    </w:p>
    <w:p w14:paraId="4EF11169" w14:textId="77777777" w:rsidR="00E1167C" w:rsidRPr="007D1A78" w:rsidRDefault="00E1167C" w:rsidP="0D31937A">
      <w:pPr>
        <w:pStyle w:val="NoSpacing"/>
        <w:rPr>
          <w:b/>
          <w:bCs/>
          <w:sz w:val="23"/>
          <w:szCs w:val="23"/>
        </w:rPr>
      </w:pPr>
    </w:p>
    <w:p w14:paraId="65F1904A" w14:textId="08047B2D" w:rsidR="00E1167C" w:rsidRPr="007D1A78" w:rsidRDefault="0D31937A" w:rsidP="0D31937A">
      <w:pPr>
        <w:pStyle w:val="NoSpacing"/>
        <w:rPr>
          <w:sz w:val="23"/>
          <w:szCs w:val="23"/>
        </w:rPr>
      </w:pPr>
      <w:r w:rsidRPr="0D31937A">
        <w:rPr>
          <w:b/>
          <w:bCs/>
          <w:sz w:val="23"/>
          <w:szCs w:val="23"/>
        </w:rPr>
        <w:t xml:space="preserve">*Organization of the Student Affairs Office </w:t>
      </w:r>
      <w:r w:rsidRPr="0D31937A">
        <w:rPr>
          <w:sz w:val="23"/>
          <w:szCs w:val="23"/>
        </w:rPr>
        <w:t>(discussed concurrently)</w:t>
      </w:r>
    </w:p>
    <w:p w14:paraId="546A6210" w14:textId="77777777" w:rsidR="009B4287" w:rsidRPr="007D1A78" w:rsidRDefault="0D31937A" w:rsidP="0D31937A">
      <w:pPr>
        <w:pStyle w:val="NoSpacing"/>
        <w:numPr>
          <w:ilvl w:val="0"/>
          <w:numId w:val="22"/>
        </w:numPr>
        <w:rPr>
          <w:sz w:val="23"/>
          <w:szCs w:val="23"/>
        </w:rPr>
      </w:pPr>
      <w:r w:rsidRPr="0D31937A">
        <w:rPr>
          <w:sz w:val="23"/>
          <w:szCs w:val="23"/>
        </w:rPr>
        <w:t xml:space="preserve">An overview of her role within the university and the various areas she oversees within Student Affairs. </w:t>
      </w:r>
    </w:p>
    <w:p w14:paraId="69416307" w14:textId="75065F3B" w:rsidR="00071A39" w:rsidRPr="007D1A78" w:rsidRDefault="0D31937A" w:rsidP="0D31937A">
      <w:pPr>
        <w:pStyle w:val="NoSpacing"/>
        <w:numPr>
          <w:ilvl w:val="1"/>
          <w:numId w:val="22"/>
        </w:numPr>
        <w:rPr>
          <w:sz w:val="23"/>
          <w:szCs w:val="23"/>
        </w:rPr>
      </w:pPr>
      <w:r w:rsidRPr="0D31937A">
        <w:rPr>
          <w:sz w:val="23"/>
          <w:szCs w:val="23"/>
        </w:rPr>
        <w:t>Include student activities, engagement, orientation, new student programs (including orientation), parental programs, and transfer student support services. These areas collectively contribute to enhancing the overall student experience.</w:t>
      </w:r>
    </w:p>
    <w:p w14:paraId="56D0B8DA" w14:textId="77777777" w:rsidR="009B4287" w:rsidRPr="007D1A78" w:rsidRDefault="0D31937A" w:rsidP="0D31937A">
      <w:pPr>
        <w:pStyle w:val="NoSpacing"/>
        <w:numPr>
          <w:ilvl w:val="0"/>
          <w:numId w:val="22"/>
        </w:numPr>
        <w:rPr>
          <w:sz w:val="23"/>
          <w:szCs w:val="23"/>
        </w:rPr>
      </w:pPr>
      <w:r w:rsidRPr="0D31937A">
        <w:rPr>
          <w:sz w:val="23"/>
          <w:szCs w:val="23"/>
        </w:rPr>
        <w:t xml:space="preserve">Elaborated on the Student Finance Committee, which is a crucial body responsible for allocating funds and making decisions on various initiatives. </w:t>
      </w:r>
    </w:p>
    <w:p w14:paraId="7E2E1D1B" w14:textId="77777777" w:rsidR="009B4287" w:rsidRPr="007D1A78" w:rsidRDefault="0D31937A" w:rsidP="0D31937A">
      <w:pPr>
        <w:pStyle w:val="NoSpacing"/>
        <w:numPr>
          <w:ilvl w:val="1"/>
          <w:numId w:val="22"/>
        </w:numPr>
        <w:rPr>
          <w:sz w:val="23"/>
          <w:szCs w:val="23"/>
        </w:rPr>
      </w:pPr>
      <w:r w:rsidRPr="0D31937A">
        <w:rPr>
          <w:sz w:val="23"/>
          <w:szCs w:val="23"/>
        </w:rPr>
        <w:t xml:space="preserve">Consists of both students and non-students, with a budget of $177,000 for the entire year. </w:t>
      </w:r>
    </w:p>
    <w:p w14:paraId="47916093" w14:textId="387B3956" w:rsidR="00071A39" w:rsidRPr="007D1A78" w:rsidRDefault="0D31937A" w:rsidP="0D31937A">
      <w:pPr>
        <w:pStyle w:val="NoSpacing"/>
        <w:numPr>
          <w:ilvl w:val="1"/>
          <w:numId w:val="22"/>
        </w:numPr>
        <w:rPr>
          <w:sz w:val="23"/>
          <w:szCs w:val="23"/>
        </w:rPr>
      </w:pPr>
      <w:r w:rsidRPr="0D31937A">
        <w:rPr>
          <w:sz w:val="23"/>
          <w:szCs w:val="23"/>
        </w:rPr>
        <w:t>Noted that this budget may seem substantial, but it is essential to fund numerous programs and initiatives.</w:t>
      </w:r>
    </w:p>
    <w:p w14:paraId="52877D4B" w14:textId="77777777" w:rsidR="009B4287" w:rsidRPr="007D1A78" w:rsidRDefault="0D31937A" w:rsidP="0D31937A">
      <w:pPr>
        <w:pStyle w:val="NoSpacing"/>
        <w:numPr>
          <w:ilvl w:val="0"/>
          <w:numId w:val="22"/>
        </w:numPr>
        <w:rPr>
          <w:sz w:val="23"/>
          <w:szCs w:val="23"/>
        </w:rPr>
      </w:pPr>
      <w:r w:rsidRPr="0D31937A">
        <w:rPr>
          <w:sz w:val="23"/>
          <w:szCs w:val="23"/>
        </w:rPr>
        <w:t xml:space="preserve">Dean Jones also mentioned Dr. Ray Tuttle, who is the new Health Promotions and Student Success Specialist </w:t>
      </w:r>
    </w:p>
    <w:p w14:paraId="48C79DB9" w14:textId="62290ED0" w:rsidR="00071A39" w:rsidRPr="007D1A78" w:rsidRDefault="0D31937A" w:rsidP="0D31937A">
      <w:pPr>
        <w:pStyle w:val="NoSpacing"/>
        <w:numPr>
          <w:ilvl w:val="1"/>
          <w:numId w:val="22"/>
        </w:numPr>
        <w:rPr>
          <w:sz w:val="23"/>
          <w:szCs w:val="23"/>
        </w:rPr>
      </w:pPr>
      <w:r w:rsidRPr="0D31937A">
        <w:rPr>
          <w:sz w:val="23"/>
          <w:szCs w:val="23"/>
        </w:rPr>
        <w:t>Emphasizing the importance of proactive behavioral intervention and crisis management. Dr. Tuttle's role involves reaching out to faculty members to gather information about students who may need support.</w:t>
      </w:r>
    </w:p>
    <w:p w14:paraId="15692DED" w14:textId="572C1490" w:rsidR="009B4287" w:rsidRPr="007D1A78" w:rsidRDefault="0D31937A" w:rsidP="0D31937A">
      <w:pPr>
        <w:pStyle w:val="NoSpacing"/>
        <w:numPr>
          <w:ilvl w:val="0"/>
          <w:numId w:val="22"/>
        </w:numPr>
        <w:rPr>
          <w:sz w:val="23"/>
          <w:szCs w:val="23"/>
        </w:rPr>
      </w:pPr>
      <w:r w:rsidRPr="0D31937A">
        <w:rPr>
          <w:sz w:val="23"/>
          <w:szCs w:val="23"/>
        </w:rPr>
        <w:t>Further discussed the areas overseen by Vice President for Student Affairs, Juliette Landphair</w:t>
      </w:r>
    </w:p>
    <w:p w14:paraId="179F6ADF" w14:textId="77777777" w:rsidR="009B4287" w:rsidRPr="007D1A78" w:rsidRDefault="0D31937A" w:rsidP="0D31937A">
      <w:pPr>
        <w:pStyle w:val="NoSpacing"/>
        <w:numPr>
          <w:ilvl w:val="1"/>
          <w:numId w:val="22"/>
        </w:numPr>
        <w:rPr>
          <w:sz w:val="23"/>
          <w:szCs w:val="23"/>
        </w:rPr>
      </w:pPr>
      <w:r w:rsidRPr="0D31937A">
        <w:rPr>
          <w:sz w:val="23"/>
          <w:szCs w:val="23"/>
        </w:rPr>
        <w:lastRenderedPageBreak/>
        <w:t xml:space="preserve">include public safety, multicultural affairs, residence life, housing, student conduct, and wellness. </w:t>
      </w:r>
    </w:p>
    <w:p w14:paraId="6F22853E" w14:textId="5A6DD650" w:rsidR="009B4287" w:rsidRPr="007D1A78" w:rsidRDefault="0D31937A" w:rsidP="0D31937A">
      <w:pPr>
        <w:pStyle w:val="NoSpacing"/>
        <w:numPr>
          <w:ilvl w:val="0"/>
          <w:numId w:val="25"/>
        </w:numPr>
        <w:rPr>
          <w:sz w:val="23"/>
          <w:szCs w:val="23"/>
        </w:rPr>
      </w:pPr>
      <w:r w:rsidRPr="0D31937A">
        <w:rPr>
          <w:sz w:val="23"/>
          <w:szCs w:val="23"/>
        </w:rPr>
        <w:t>Mentioned the vacant position in Multicultural Affairs which is currently undergoing a search process.</w:t>
      </w:r>
    </w:p>
    <w:p w14:paraId="6FF5A629" w14:textId="77777777" w:rsidR="009B4287" w:rsidRPr="007D1A78" w:rsidRDefault="0D31937A" w:rsidP="0D31937A">
      <w:pPr>
        <w:pStyle w:val="NoSpacing"/>
        <w:numPr>
          <w:ilvl w:val="0"/>
          <w:numId w:val="25"/>
        </w:numPr>
        <w:rPr>
          <w:sz w:val="23"/>
          <w:szCs w:val="23"/>
        </w:rPr>
      </w:pPr>
      <w:r w:rsidRPr="0D31937A">
        <w:rPr>
          <w:sz w:val="23"/>
          <w:szCs w:val="23"/>
        </w:rPr>
        <w:t xml:space="preserve">Discussion also touched upon the aspirational goal of having an Associate Vice President (AVP) for Wellness in the future. </w:t>
      </w:r>
    </w:p>
    <w:p w14:paraId="60FE7DD7" w14:textId="776E79F2" w:rsidR="00E1167C" w:rsidRPr="007D1A78" w:rsidRDefault="0D31937A" w:rsidP="0D31937A">
      <w:pPr>
        <w:pStyle w:val="NoSpacing"/>
        <w:numPr>
          <w:ilvl w:val="0"/>
          <w:numId w:val="28"/>
        </w:numPr>
        <w:rPr>
          <w:sz w:val="23"/>
          <w:szCs w:val="23"/>
        </w:rPr>
      </w:pPr>
      <w:r w:rsidRPr="0D31937A">
        <w:rPr>
          <w:sz w:val="23"/>
          <w:szCs w:val="23"/>
        </w:rPr>
        <w:t>This position would oversee various aspects of student health and mental well-being, aligning with a public health approach.</w:t>
      </w:r>
    </w:p>
    <w:p w14:paraId="50FA2FB6" w14:textId="42C3A10A" w:rsidR="00272AC2" w:rsidRPr="007D1A78" w:rsidRDefault="0D31937A" w:rsidP="0D31937A">
      <w:pPr>
        <w:pStyle w:val="NoSpacing"/>
        <w:numPr>
          <w:ilvl w:val="0"/>
          <w:numId w:val="23"/>
        </w:numPr>
        <w:rPr>
          <w:sz w:val="23"/>
          <w:szCs w:val="23"/>
        </w:rPr>
      </w:pPr>
      <w:r w:rsidRPr="0D31937A">
        <w:rPr>
          <w:sz w:val="23"/>
          <w:szCs w:val="23"/>
        </w:rPr>
        <w:t xml:space="preserve">Addressed the importance of mental health and wellness issues, which have become increasingly significant in higher education. </w:t>
      </w:r>
    </w:p>
    <w:p w14:paraId="4BDD3191" w14:textId="12E3189A" w:rsidR="00071A39" w:rsidRPr="007D1A78" w:rsidRDefault="0D31937A" w:rsidP="0D31937A">
      <w:pPr>
        <w:pStyle w:val="NoSpacing"/>
        <w:numPr>
          <w:ilvl w:val="1"/>
          <w:numId w:val="23"/>
        </w:numPr>
        <w:rPr>
          <w:sz w:val="23"/>
          <w:szCs w:val="23"/>
        </w:rPr>
      </w:pPr>
      <w:r w:rsidRPr="0D31937A">
        <w:rPr>
          <w:sz w:val="23"/>
          <w:szCs w:val="23"/>
        </w:rPr>
        <w:t>There are various initiatives and funding efforts being considered at the state level to support these areas.</w:t>
      </w:r>
    </w:p>
    <w:p w14:paraId="50DEE1EE" w14:textId="38C24568" w:rsidR="00071A39" w:rsidRPr="007D1A78" w:rsidRDefault="0D31937A" w:rsidP="0D31937A">
      <w:pPr>
        <w:pStyle w:val="ListParagraph"/>
        <w:numPr>
          <w:ilvl w:val="0"/>
          <w:numId w:val="23"/>
        </w:numPr>
        <w:rPr>
          <w:sz w:val="23"/>
          <w:szCs w:val="23"/>
        </w:rPr>
      </w:pPr>
      <w:r w:rsidRPr="0D31937A">
        <w:rPr>
          <w:sz w:val="23"/>
          <w:szCs w:val="23"/>
        </w:rPr>
        <w:t xml:space="preserve">Dean Jones concluded by mentioning that athletics is not shown on the organizational chart but has a dotted line reporting to Dr. Landphair. </w:t>
      </w:r>
    </w:p>
    <w:p w14:paraId="0CAD9C70" w14:textId="465836C0" w:rsidR="00135D54" w:rsidRPr="000F3B16" w:rsidRDefault="0D31937A" w:rsidP="0D31937A">
      <w:pPr>
        <w:pStyle w:val="NoSpacing"/>
        <w:rPr>
          <w:b/>
          <w:bCs/>
          <w:sz w:val="23"/>
          <w:szCs w:val="23"/>
          <w:u w:val="single"/>
        </w:rPr>
      </w:pPr>
      <w:r w:rsidRPr="0D31937A">
        <w:rPr>
          <w:b/>
          <w:bCs/>
          <w:sz w:val="23"/>
          <w:szCs w:val="23"/>
          <w:u w:val="single"/>
        </w:rPr>
        <w:t xml:space="preserve">Agenda Item 4 </w:t>
      </w:r>
    </w:p>
    <w:p w14:paraId="08D75D0A" w14:textId="144945CA" w:rsidR="001E373D" w:rsidRPr="007D1A78" w:rsidRDefault="0D31937A" w:rsidP="0D31937A">
      <w:pPr>
        <w:pStyle w:val="NoSpacing"/>
        <w:rPr>
          <w:sz w:val="23"/>
          <w:szCs w:val="23"/>
        </w:rPr>
      </w:pPr>
      <w:r w:rsidRPr="0D31937A">
        <w:rPr>
          <w:sz w:val="23"/>
          <w:szCs w:val="23"/>
        </w:rPr>
        <w:t>Campus Police Chief Michael Hall</w:t>
      </w:r>
    </w:p>
    <w:p w14:paraId="4918EDA6" w14:textId="093F6DA9" w:rsidR="001E373D" w:rsidRPr="007D1A78" w:rsidRDefault="0D31937A" w:rsidP="0D31937A">
      <w:pPr>
        <w:pStyle w:val="NoSpacing"/>
        <w:rPr>
          <w:b/>
          <w:bCs/>
          <w:sz w:val="23"/>
          <w:szCs w:val="23"/>
        </w:rPr>
      </w:pPr>
      <w:r w:rsidRPr="0D31937A">
        <w:rPr>
          <w:b/>
          <w:bCs/>
          <w:sz w:val="23"/>
          <w:szCs w:val="23"/>
        </w:rPr>
        <w:t xml:space="preserve">Run Hide Fight information </w:t>
      </w:r>
    </w:p>
    <w:p w14:paraId="4FCE029C" w14:textId="77777777" w:rsidR="004223D6" w:rsidRPr="004223D6" w:rsidRDefault="006B44A8" w:rsidP="0D31937A">
      <w:pPr>
        <w:pStyle w:val="NoSpacing"/>
        <w:numPr>
          <w:ilvl w:val="0"/>
          <w:numId w:val="15"/>
        </w:numPr>
        <w:rPr>
          <w:b/>
          <w:bCs/>
          <w:sz w:val="23"/>
          <w:szCs w:val="23"/>
        </w:rPr>
      </w:pPr>
      <w:hyperlink r:id="rId5">
        <w:r w:rsidR="0D31937A" w:rsidRPr="0D31937A">
          <w:rPr>
            <w:rStyle w:val="Hyperlink"/>
            <w:b/>
            <w:bCs/>
            <w:sz w:val="23"/>
            <w:szCs w:val="23"/>
          </w:rPr>
          <w:t>https://www.umw.edu/police/safety-resources/</w:t>
        </w:r>
      </w:hyperlink>
    </w:p>
    <w:p w14:paraId="02C2E107" w14:textId="3E0032D1" w:rsidR="004223D6" w:rsidRPr="007D1A78" w:rsidRDefault="006B44A8" w:rsidP="0D31937A">
      <w:pPr>
        <w:pStyle w:val="NoSpacing"/>
        <w:numPr>
          <w:ilvl w:val="0"/>
          <w:numId w:val="15"/>
        </w:numPr>
        <w:rPr>
          <w:b/>
          <w:bCs/>
          <w:sz w:val="23"/>
          <w:szCs w:val="23"/>
        </w:rPr>
      </w:pPr>
      <w:hyperlink r:id="rId6">
        <w:r w:rsidR="0D31937A" w:rsidRPr="0D31937A">
          <w:rPr>
            <w:rStyle w:val="Hyperlink"/>
            <w:b/>
            <w:bCs/>
            <w:sz w:val="23"/>
            <w:szCs w:val="23"/>
          </w:rPr>
          <w:t>https://www.umw.edu/police/crime-prevention/active-shooter-response-for-students-faculty-and-staff/</w:t>
        </w:r>
      </w:hyperlink>
    </w:p>
    <w:p w14:paraId="196F5E69" w14:textId="77777777" w:rsidR="001E373D" w:rsidRPr="007D1A78" w:rsidRDefault="0D31937A" w:rsidP="0D31937A">
      <w:pPr>
        <w:pStyle w:val="NoSpacing"/>
        <w:numPr>
          <w:ilvl w:val="0"/>
          <w:numId w:val="26"/>
        </w:numPr>
        <w:rPr>
          <w:sz w:val="23"/>
          <w:szCs w:val="23"/>
        </w:rPr>
      </w:pPr>
      <w:r w:rsidRPr="0D31937A">
        <w:rPr>
          <w:sz w:val="23"/>
          <w:szCs w:val="23"/>
        </w:rPr>
        <w:t>During this agenda item, the participants discussed the video presentation and strategies for community engagement. The key points of the discussion were as follows:</w:t>
      </w:r>
    </w:p>
    <w:p w14:paraId="4D5F3C5F" w14:textId="2FF07C80" w:rsidR="001E373D" w:rsidRPr="007D1A78" w:rsidRDefault="0D31937A" w:rsidP="0D31937A">
      <w:pPr>
        <w:pStyle w:val="NoSpacing"/>
        <w:numPr>
          <w:ilvl w:val="0"/>
          <w:numId w:val="14"/>
        </w:numPr>
        <w:rPr>
          <w:sz w:val="23"/>
          <w:szCs w:val="23"/>
        </w:rPr>
      </w:pPr>
      <w:r w:rsidRPr="0D31937A">
        <w:rPr>
          <w:b/>
          <w:bCs/>
          <w:sz w:val="23"/>
          <w:szCs w:val="23"/>
        </w:rPr>
        <w:t>Video Purpose:</w:t>
      </w:r>
      <w:r w:rsidRPr="0D31937A">
        <w:rPr>
          <w:sz w:val="23"/>
          <w:szCs w:val="23"/>
        </w:rPr>
        <w:t xml:space="preserve"> The video aims to provide information about campus safety resources and procedures without delving into graphic details. </w:t>
      </w:r>
    </w:p>
    <w:p w14:paraId="6085AF05" w14:textId="5D46F65B" w:rsidR="001E373D" w:rsidRPr="007D1A78" w:rsidRDefault="0D31937A" w:rsidP="0D31937A">
      <w:pPr>
        <w:pStyle w:val="NoSpacing"/>
        <w:numPr>
          <w:ilvl w:val="1"/>
          <w:numId w:val="14"/>
        </w:numPr>
        <w:rPr>
          <w:sz w:val="23"/>
          <w:szCs w:val="23"/>
        </w:rPr>
      </w:pPr>
      <w:r w:rsidRPr="0D31937A">
        <w:rPr>
          <w:sz w:val="23"/>
          <w:szCs w:val="23"/>
        </w:rPr>
        <w:t>The approach is to convey the message effectively and avoid unnecessary drama.</w:t>
      </w:r>
    </w:p>
    <w:p w14:paraId="2ECB3FF4" w14:textId="77777777" w:rsidR="00272AC2" w:rsidRPr="007D1A78" w:rsidRDefault="0D31937A" w:rsidP="0D31937A">
      <w:pPr>
        <w:pStyle w:val="ListParagraph"/>
        <w:numPr>
          <w:ilvl w:val="0"/>
          <w:numId w:val="14"/>
        </w:numPr>
        <w:rPr>
          <w:sz w:val="23"/>
          <w:szCs w:val="23"/>
        </w:rPr>
      </w:pPr>
      <w:r w:rsidRPr="0D31937A">
        <w:rPr>
          <w:b/>
          <w:bCs/>
          <w:sz w:val="23"/>
          <w:szCs w:val="23"/>
        </w:rPr>
        <w:t>Engagement Strategy:</w:t>
      </w:r>
      <w:r w:rsidRPr="0D31937A">
        <w:rPr>
          <w:sz w:val="23"/>
          <w:szCs w:val="23"/>
        </w:rPr>
        <w:t xml:space="preserve"> Chief Hall mentioned that Dr. Landphair seeks committee feedback on disseminating Run Hide Fight information and related video to faculty. </w:t>
      </w:r>
    </w:p>
    <w:p w14:paraId="6D3530BC" w14:textId="77777777" w:rsidR="00272AC2" w:rsidRPr="007D1A78" w:rsidRDefault="0D31937A" w:rsidP="0D31937A">
      <w:pPr>
        <w:pStyle w:val="ListParagraph"/>
        <w:numPr>
          <w:ilvl w:val="1"/>
          <w:numId w:val="14"/>
        </w:numPr>
        <w:rPr>
          <w:sz w:val="23"/>
          <w:szCs w:val="23"/>
        </w:rPr>
      </w:pPr>
      <w:r w:rsidRPr="0D31937A">
        <w:rPr>
          <w:sz w:val="23"/>
          <w:szCs w:val="23"/>
        </w:rPr>
        <w:t xml:space="preserve">To reach different segments of the campus community, they are making themselves available for one-on-one meetings with various groups, such as departments, performing arts, and more. </w:t>
      </w:r>
    </w:p>
    <w:p w14:paraId="66E7023B" w14:textId="77777777" w:rsidR="00272AC2" w:rsidRPr="007D1A78" w:rsidRDefault="0D31937A" w:rsidP="0D31937A">
      <w:pPr>
        <w:pStyle w:val="ListParagraph"/>
        <w:numPr>
          <w:ilvl w:val="1"/>
          <w:numId w:val="14"/>
        </w:numPr>
        <w:rPr>
          <w:sz w:val="23"/>
          <w:szCs w:val="23"/>
        </w:rPr>
      </w:pPr>
      <w:r w:rsidRPr="0D31937A">
        <w:rPr>
          <w:sz w:val="23"/>
          <w:szCs w:val="23"/>
        </w:rPr>
        <w:t xml:space="preserve">The goal is to customize the message for each group's dynamics. </w:t>
      </w:r>
    </w:p>
    <w:p w14:paraId="1C26B24A" w14:textId="2C9B8FC3" w:rsidR="006D7E03" w:rsidRPr="007D1A78" w:rsidRDefault="0D31937A" w:rsidP="0D31937A">
      <w:pPr>
        <w:pStyle w:val="ListParagraph"/>
        <w:numPr>
          <w:ilvl w:val="1"/>
          <w:numId w:val="14"/>
        </w:numPr>
        <w:rPr>
          <w:sz w:val="23"/>
          <w:szCs w:val="23"/>
        </w:rPr>
      </w:pPr>
      <w:r w:rsidRPr="0D31937A">
        <w:rPr>
          <w:sz w:val="23"/>
          <w:szCs w:val="23"/>
        </w:rPr>
        <w:t>Highlighting the role of law enforcement in promoting mental health and crisis intervention.</w:t>
      </w:r>
    </w:p>
    <w:p w14:paraId="02947186" w14:textId="77777777" w:rsidR="00272AC2" w:rsidRPr="007D1A78" w:rsidRDefault="0D31937A" w:rsidP="0D31937A">
      <w:pPr>
        <w:pStyle w:val="ListParagraph"/>
        <w:numPr>
          <w:ilvl w:val="0"/>
          <w:numId w:val="14"/>
        </w:numPr>
        <w:rPr>
          <w:sz w:val="23"/>
          <w:szCs w:val="23"/>
        </w:rPr>
      </w:pPr>
      <w:r w:rsidRPr="0D31937A">
        <w:rPr>
          <w:b/>
          <w:bCs/>
          <w:sz w:val="23"/>
          <w:szCs w:val="23"/>
        </w:rPr>
        <w:t>Video Production:</w:t>
      </w:r>
      <w:r w:rsidRPr="0D31937A">
        <w:rPr>
          <w:sz w:val="23"/>
          <w:szCs w:val="23"/>
        </w:rPr>
        <w:t xml:space="preserve"> He said he has received a positive response to the quality and content of the videos. </w:t>
      </w:r>
    </w:p>
    <w:p w14:paraId="421240C8" w14:textId="77777777" w:rsidR="00272AC2" w:rsidRPr="007D1A78" w:rsidRDefault="0D31937A" w:rsidP="0D31937A">
      <w:pPr>
        <w:pStyle w:val="ListParagraph"/>
        <w:numPr>
          <w:ilvl w:val="1"/>
          <w:numId w:val="14"/>
        </w:numPr>
        <w:rPr>
          <w:sz w:val="23"/>
          <w:szCs w:val="23"/>
        </w:rPr>
      </w:pPr>
      <w:r w:rsidRPr="0D31937A">
        <w:rPr>
          <w:sz w:val="23"/>
          <w:szCs w:val="23"/>
        </w:rPr>
        <w:t xml:space="preserve">The video production cost was mentioned, which was around $17,000. </w:t>
      </w:r>
    </w:p>
    <w:p w14:paraId="0E7D15E5" w14:textId="13D3DEAD" w:rsidR="006D7E03" w:rsidRPr="007D1A78" w:rsidRDefault="0D31937A" w:rsidP="0D31937A">
      <w:pPr>
        <w:pStyle w:val="ListParagraph"/>
        <w:numPr>
          <w:ilvl w:val="1"/>
          <w:numId w:val="14"/>
        </w:numPr>
        <w:rPr>
          <w:sz w:val="23"/>
          <w:szCs w:val="23"/>
        </w:rPr>
      </w:pPr>
      <w:r w:rsidRPr="0D31937A">
        <w:rPr>
          <w:sz w:val="23"/>
          <w:szCs w:val="23"/>
        </w:rPr>
        <w:t>It's intended to be a resource for both students and the community, especially newcomers who might not be familiar with available resources.</w:t>
      </w:r>
    </w:p>
    <w:p w14:paraId="6E1DE76D" w14:textId="77777777" w:rsidR="00272AC2" w:rsidRPr="007D1A78" w:rsidRDefault="0D31937A" w:rsidP="0D31937A">
      <w:pPr>
        <w:pStyle w:val="ListParagraph"/>
        <w:numPr>
          <w:ilvl w:val="0"/>
          <w:numId w:val="14"/>
        </w:numPr>
        <w:rPr>
          <w:sz w:val="23"/>
          <w:szCs w:val="23"/>
        </w:rPr>
      </w:pPr>
      <w:r w:rsidRPr="0D31937A">
        <w:rPr>
          <w:b/>
          <w:bCs/>
          <w:sz w:val="23"/>
          <w:szCs w:val="23"/>
        </w:rPr>
        <w:t>Community Support:</w:t>
      </w:r>
      <w:r w:rsidRPr="0D31937A">
        <w:rPr>
          <w:sz w:val="23"/>
          <w:szCs w:val="23"/>
        </w:rPr>
        <w:t xml:space="preserve"> He emphasized that there should be a community approach to the videos. </w:t>
      </w:r>
    </w:p>
    <w:p w14:paraId="31710A7B" w14:textId="6294E911" w:rsidR="00272AC2" w:rsidRPr="007D1A78" w:rsidRDefault="0D31937A" w:rsidP="0D31937A">
      <w:pPr>
        <w:pStyle w:val="ListParagraph"/>
        <w:numPr>
          <w:ilvl w:val="1"/>
          <w:numId w:val="14"/>
        </w:numPr>
        <w:rPr>
          <w:sz w:val="23"/>
          <w:szCs w:val="23"/>
        </w:rPr>
      </w:pPr>
      <w:r w:rsidRPr="0D31937A">
        <w:rPr>
          <w:sz w:val="23"/>
          <w:szCs w:val="23"/>
        </w:rPr>
        <w:t xml:space="preserve">The focus is on fostering a sense of community support, with an emphasis on supporting faculty and staff. </w:t>
      </w:r>
    </w:p>
    <w:p w14:paraId="2D4CF67C" w14:textId="0C4440A7" w:rsidR="006D7E03" w:rsidRPr="007D1A78" w:rsidRDefault="0D31937A" w:rsidP="0D31937A">
      <w:pPr>
        <w:pStyle w:val="ListParagraph"/>
        <w:numPr>
          <w:ilvl w:val="2"/>
          <w:numId w:val="14"/>
        </w:numPr>
        <w:rPr>
          <w:sz w:val="23"/>
          <w:szCs w:val="23"/>
        </w:rPr>
      </w:pPr>
      <w:r w:rsidRPr="0D31937A">
        <w:rPr>
          <w:sz w:val="23"/>
          <w:szCs w:val="23"/>
        </w:rPr>
        <w:lastRenderedPageBreak/>
        <w:t>The idea is to empower individuals to recognize and address problematic situations.</w:t>
      </w:r>
    </w:p>
    <w:p w14:paraId="396E0C87" w14:textId="2A026C69" w:rsidR="00272AC2" w:rsidRPr="007D1A78" w:rsidRDefault="0D31937A" w:rsidP="0D31937A">
      <w:pPr>
        <w:pStyle w:val="ListParagraph"/>
        <w:numPr>
          <w:ilvl w:val="0"/>
          <w:numId w:val="14"/>
        </w:numPr>
        <w:rPr>
          <w:sz w:val="23"/>
          <w:szCs w:val="23"/>
        </w:rPr>
      </w:pPr>
      <w:r w:rsidRPr="0D31937A">
        <w:rPr>
          <w:b/>
          <w:bCs/>
          <w:sz w:val="23"/>
          <w:szCs w:val="23"/>
        </w:rPr>
        <w:t>Student Involvement:</w:t>
      </w:r>
      <w:r w:rsidRPr="0D31937A">
        <w:rPr>
          <w:sz w:val="23"/>
          <w:szCs w:val="23"/>
        </w:rPr>
        <w:t xml:space="preserve"> The discussion touched on involving students more actively. </w:t>
      </w:r>
    </w:p>
    <w:p w14:paraId="0C3023E7" w14:textId="77777777" w:rsidR="00272AC2" w:rsidRPr="007D1A78" w:rsidRDefault="0D31937A" w:rsidP="0D31937A">
      <w:pPr>
        <w:pStyle w:val="ListParagraph"/>
        <w:numPr>
          <w:ilvl w:val="1"/>
          <w:numId w:val="14"/>
        </w:numPr>
        <w:rPr>
          <w:sz w:val="23"/>
          <w:szCs w:val="23"/>
        </w:rPr>
      </w:pPr>
      <w:r w:rsidRPr="0D31937A">
        <w:rPr>
          <w:sz w:val="23"/>
          <w:szCs w:val="23"/>
        </w:rPr>
        <w:t xml:space="preserve">Including gathering their feedback and perspectives on campus safety. </w:t>
      </w:r>
    </w:p>
    <w:p w14:paraId="3C2B22E3" w14:textId="77777777" w:rsidR="00272AC2" w:rsidRPr="007D1A78" w:rsidRDefault="0D31937A" w:rsidP="0D31937A">
      <w:pPr>
        <w:pStyle w:val="ListParagraph"/>
        <w:numPr>
          <w:ilvl w:val="0"/>
          <w:numId w:val="14"/>
        </w:numPr>
        <w:rPr>
          <w:sz w:val="23"/>
          <w:szCs w:val="23"/>
        </w:rPr>
      </w:pPr>
      <w:r w:rsidRPr="0D31937A">
        <w:rPr>
          <w:b/>
          <w:bCs/>
          <w:sz w:val="23"/>
          <w:szCs w:val="23"/>
        </w:rPr>
        <w:t>Distribution:</w:t>
      </w:r>
      <w:r w:rsidRPr="0D31937A">
        <w:rPr>
          <w:sz w:val="23"/>
          <w:szCs w:val="23"/>
        </w:rPr>
        <w:t xml:space="preserve"> The distribution of the video was discussed, with considerations for reaching both students and faculty. </w:t>
      </w:r>
    </w:p>
    <w:p w14:paraId="3CD7C217" w14:textId="2DDE1728" w:rsidR="004223D6" w:rsidRPr="007D1A78" w:rsidRDefault="0D31937A" w:rsidP="0D31937A">
      <w:pPr>
        <w:pStyle w:val="ListParagraph"/>
        <w:numPr>
          <w:ilvl w:val="1"/>
          <w:numId w:val="14"/>
        </w:numPr>
        <w:rPr>
          <w:sz w:val="23"/>
          <w:szCs w:val="23"/>
        </w:rPr>
      </w:pPr>
      <w:r w:rsidRPr="0D31937A">
        <w:rPr>
          <w:sz w:val="23"/>
          <w:szCs w:val="23"/>
        </w:rPr>
        <w:t>Suggestions included incorporating the video into syllabi and utilizing campus TVs.</w:t>
      </w:r>
    </w:p>
    <w:p w14:paraId="20D39074" w14:textId="77777777" w:rsidR="00073C87" w:rsidRPr="007D1A78" w:rsidRDefault="0D31937A" w:rsidP="0D31937A">
      <w:pPr>
        <w:pStyle w:val="ListParagraph"/>
        <w:numPr>
          <w:ilvl w:val="0"/>
          <w:numId w:val="35"/>
        </w:numPr>
        <w:rPr>
          <w:sz w:val="23"/>
          <w:szCs w:val="23"/>
        </w:rPr>
      </w:pPr>
      <w:r w:rsidRPr="0D31937A">
        <w:rPr>
          <w:sz w:val="23"/>
          <w:szCs w:val="23"/>
        </w:rPr>
        <w:t>Concerns were and have been raised about possible triggering effect of videos.</w:t>
      </w:r>
    </w:p>
    <w:p w14:paraId="630B0584" w14:textId="4F26E4E8" w:rsidR="00272AC2" w:rsidRPr="007D1A78" w:rsidRDefault="0D31937A" w:rsidP="0D31937A">
      <w:pPr>
        <w:pStyle w:val="ListParagraph"/>
        <w:numPr>
          <w:ilvl w:val="0"/>
          <w:numId w:val="33"/>
        </w:numPr>
        <w:rPr>
          <w:sz w:val="23"/>
          <w:szCs w:val="23"/>
        </w:rPr>
      </w:pPr>
      <w:r w:rsidRPr="0D31937A">
        <w:rPr>
          <w:sz w:val="23"/>
          <w:szCs w:val="23"/>
        </w:rPr>
        <w:t xml:space="preserve">It was suggested that shorter, less triggering, clips might be shown with QR codes or links on videos and or print to direct viewers to the full-length versions. </w:t>
      </w:r>
    </w:p>
    <w:p w14:paraId="21F597E3" w14:textId="77777777" w:rsidR="00073C87" w:rsidRPr="007D1A78" w:rsidRDefault="0D31937A" w:rsidP="0D31937A">
      <w:pPr>
        <w:pStyle w:val="ListParagraph"/>
        <w:numPr>
          <w:ilvl w:val="0"/>
          <w:numId w:val="14"/>
        </w:numPr>
        <w:rPr>
          <w:sz w:val="23"/>
          <w:szCs w:val="23"/>
        </w:rPr>
      </w:pPr>
      <w:r w:rsidRPr="0D31937A">
        <w:rPr>
          <w:b/>
          <w:bCs/>
          <w:sz w:val="23"/>
          <w:szCs w:val="23"/>
        </w:rPr>
        <w:t>Feedback:</w:t>
      </w:r>
      <w:r w:rsidRPr="0D31937A">
        <w:rPr>
          <w:sz w:val="23"/>
          <w:szCs w:val="23"/>
        </w:rPr>
        <w:t xml:space="preserve"> Gathering feedback on the video's effectiveness and how it's received by the community is crucial. </w:t>
      </w:r>
    </w:p>
    <w:p w14:paraId="7B7D6E8B" w14:textId="106230C4" w:rsidR="007D38AA" w:rsidRPr="007D1A78" w:rsidRDefault="0D31937A" w:rsidP="0D31937A">
      <w:pPr>
        <w:pStyle w:val="ListParagraph"/>
        <w:numPr>
          <w:ilvl w:val="1"/>
          <w:numId w:val="14"/>
        </w:numPr>
        <w:rPr>
          <w:sz w:val="23"/>
          <w:szCs w:val="23"/>
        </w:rPr>
      </w:pPr>
      <w:r w:rsidRPr="0D31937A">
        <w:rPr>
          <w:sz w:val="23"/>
          <w:szCs w:val="23"/>
        </w:rPr>
        <w:t>The idea of creating short teaser trailers to promote the video was also discussed.</w:t>
      </w:r>
    </w:p>
    <w:p w14:paraId="10C08B9B" w14:textId="77777777" w:rsidR="00073C87" w:rsidRPr="007D1A78" w:rsidRDefault="0D31937A" w:rsidP="0D31937A">
      <w:pPr>
        <w:pStyle w:val="ListParagraph"/>
        <w:numPr>
          <w:ilvl w:val="0"/>
          <w:numId w:val="14"/>
        </w:numPr>
        <w:rPr>
          <w:sz w:val="23"/>
          <w:szCs w:val="23"/>
        </w:rPr>
      </w:pPr>
      <w:r w:rsidRPr="0D31937A">
        <w:rPr>
          <w:b/>
          <w:bCs/>
          <w:sz w:val="23"/>
          <w:szCs w:val="23"/>
        </w:rPr>
        <w:t>Faculty Involvement:</w:t>
      </w:r>
      <w:r w:rsidRPr="0D31937A">
        <w:rPr>
          <w:sz w:val="23"/>
          <w:szCs w:val="23"/>
        </w:rPr>
        <w:t xml:space="preserve"> Engaging faculty through department chairs and incorporating the video into syllabi or class modules.  </w:t>
      </w:r>
    </w:p>
    <w:p w14:paraId="478185DD" w14:textId="53C391E3" w:rsidR="007D38AA" w:rsidRPr="007D1A78" w:rsidRDefault="0D31937A" w:rsidP="0D31937A">
      <w:pPr>
        <w:pStyle w:val="ListParagraph"/>
        <w:numPr>
          <w:ilvl w:val="1"/>
          <w:numId w:val="14"/>
        </w:numPr>
        <w:rPr>
          <w:sz w:val="23"/>
          <w:szCs w:val="23"/>
        </w:rPr>
      </w:pPr>
      <w:r w:rsidRPr="0D31937A">
        <w:rPr>
          <w:sz w:val="23"/>
          <w:szCs w:val="23"/>
        </w:rPr>
        <w:t>Seen as an effective way to ensure students receive the information.</w:t>
      </w:r>
    </w:p>
    <w:p w14:paraId="5123B993" w14:textId="77777777" w:rsidR="00073C87" w:rsidRPr="007D1A78" w:rsidRDefault="0D31937A" w:rsidP="0D31937A">
      <w:pPr>
        <w:pStyle w:val="ListParagraph"/>
        <w:numPr>
          <w:ilvl w:val="0"/>
          <w:numId w:val="14"/>
        </w:numPr>
        <w:rPr>
          <w:sz w:val="23"/>
          <w:szCs w:val="23"/>
        </w:rPr>
      </w:pPr>
      <w:r w:rsidRPr="0D31937A">
        <w:rPr>
          <w:b/>
          <w:bCs/>
          <w:sz w:val="23"/>
          <w:szCs w:val="23"/>
        </w:rPr>
        <w:t>Committee Action:</w:t>
      </w:r>
      <w:r w:rsidRPr="0D31937A">
        <w:rPr>
          <w:sz w:val="23"/>
          <w:szCs w:val="23"/>
        </w:rPr>
        <w:t xml:space="preserve"> The possibility of the committee taking action to promote the video and its message among faculty and students was raised. </w:t>
      </w:r>
    </w:p>
    <w:p w14:paraId="7C64CF13" w14:textId="3348FA3B" w:rsidR="007D38AA" w:rsidRPr="007D1A78" w:rsidRDefault="0D31937A" w:rsidP="0D31937A">
      <w:pPr>
        <w:pStyle w:val="ListParagraph"/>
        <w:numPr>
          <w:ilvl w:val="1"/>
          <w:numId w:val="14"/>
        </w:numPr>
        <w:rPr>
          <w:sz w:val="23"/>
          <w:szCs w:val="23"/>
        </w:rPr>
      </w:pPr>
      <w:r w:rsidRPr="0D31937A">
        <w:rPr>
          <w:sz w:val="23"/>
          <w:szCs w:val="23"/>
        </w:rPr>
        <w:t>Including through UFC (University Faculty Council).</w:t>
      </w:r>
    </w:p>
    <w:p w14:paraId="376528A0" w14:textId="67155AEF" w:rsidR="004223D6" w:rsidRPr="007D1A78" w:rsidRDefault="0D31937A" w:rsidP="0D31937A">
      <w:pPr>
        <w:pStyle w:val="ListParagraph"/>
        <w:numPr>
          <w:ilvl w:val="0"/>
          <w:numId w:val="14"/>
        </w:numPr>
        <w:rPr>
          <w:sz w:val="23"/>
          <w:szCs w:val="23"/>
        </w:rPr>
      </w:pPr>
      <w:r w:rsidRPr="0D31937A">
        <w:rPr>
          <w:b/>
          <w:bCs/>
          <w:sz w:val="23"/>
          <w:szCs w:val="23"/>
        </w:rPr>
        <w:t>Website Integration:</w:t>
      </w:r>
      <w:r w:rsidRPr="0D31937A">
        <w:rPr>
          <w:sz w:val="23"/>
          <w:szCs w:val="23"/>
        </w:rPr>
        <w:t xml:space="preserve"> Considerations were made for integrating the video and related resources into the university's website, making it easily accessible to all.</w:t>
      </w:r>
    </w:p>
    <w:p w14:paraId="7B7CAF68" w14:textId="6E028A86" w:rsidR="001E373D" w:rsidRPr="007D1A78" w:rsidRDefault="0D31937A" w:rsidP="0D31937A">
      <w:pPr>
        <w:pStyle w:val="ListParagraph"/>
        <w:numPr>
          <w:ilvl w:val="0"/>
          <w:numId w:val="29"/>
        </w:numPr>
        <w:rPr>
          <w:sz w:val="23"/>
          <w:szCs w:val="23"/>
        </w:rPr>
      </w:pPr>
      <w:r w:rsidRPr="0D31937A">
        <w:rPr>
          <w:sz w:val="23"/>
          <w:szCs w:val="23"/>
        </w:rPr>
        <w:t>The committee thanked Chief Hall for his presentation.</w:t>
      </w:r>
    </w:p>
    <w:p w14:paraId="13FE9610" w14:textId="352F6E20" w:rsidR="004223D6" w:rsidRPr="00FA0CB1" w:rsidRDefault="0D31937A" w:rsidP="0D31937A">
      <w:pPr>
        <w:pStyle w:val="NoSpacing"/>
        <w:rPr>
          <w:b/>
          <w:bCs/>
          <w:sz w:val="23"/>
          <w:szCs w:val="23"/>
          <w:u w:val="single"/>
        </w:rPr>
      </w:pPr>
      <w:r w:rsidRPr="0D31937A">
        <w:rPr>
          <w:b/>
          <w:bCs/>
          <w:sz w:val="23"/>
          <w:szCs w:val="23"/>
          <w:u w:val="single"/>
        </w:rPr>
        <w:t>Agenda Item 5</w:t>
      </w:r>
    </w:p>
    <w:p w14:paraId="4220EE06" w14:textId="27F40D3A" w:rsidR="004223D6" w:rsidRPr="007D1A78" w:rsidRDefault="004223D6" w:rsidP="0D31937A">
      <w:pPr>
        <w:pStyle w:val="NoSpacing"/>
        <w:rPr>
          <w:rFonts w:ascii="Calibri" w:hAnsi="Calibri" w:cs="Calibri"/>
          <w:color w:val="242424"/>
          <w:sz w:val="23"/>
          <w:szCs w:val="23"/>
          <w:shd w:val="clear" w:color="auto" w:fill="FFFFFF"/>
        </w:rPr>
      </w:pPr>
      <w:r w:rsidRPr="0D31937A">
        <w:rPr>
          <w:rFonts w:ascii="Calibri" w:hAnsi="Calibri" w:cs="Calibri"/>
          <w:b/>
          <w:bCs/>
          <w:color w:val="242424"/>
          <w:sz w:val="23"/>
          <w:szCs w:val="23"/>
          <w:shd w:val="clear" w:color="auto" w:fill="FFFFFF"/>
        </w:rPr>
        <w:t>Approval of meeting minutes</w:t>
      </w:r>
      <w:r w:rsidRPr="0D31937A">
        <w:rPr>
          <w:rFonts w:ascii="Calibri" w:hAnsi="Calibri" w:cs="Calibri"/>
          <w:color w:val="242424"/>
          <w:sz w:val="23"/>
          <w:szCs w:val="23"/>
          <w:shd w:val="clear" w:color="auto" w:fill="FFFFFF"/>
        </w:rPr>
        <w:t xml:space="preserve"> from April 7, 2023</w:t>
      </w:r>
      <w:r w:rsidR="00FD0269" w:rsidRPr="0D31937A">
        <w:rPr>
          <w:rFonts w:ascii="Calibri" w:hAnsi="Calibri" w:cs="Calibri"/>
          <w:color w:val="242424"/>
          <w:sz w:val="23"/>
          <w:szCs w:val="23"/>
          <w:shd w:val="clear" w:color="auto" w:fill="FFFFFF"/>
        </w:rPr>
        <w:t>.</w:t>
      </w:r>
      <w:r w:rsidRPr="0D31937A">
        <w:rPr>
          <w:rFonts w:ascii="Calibri" w:hAnsi="Calibri" w:cs="Calibri"/>
          <w:color w:val="242424"/>
          <w:sz w:val="23"/>
          <w:szCs w:val="23"/>
          <w:shd w:val="clear" w:color="auto" w:fill="FFFFFF"/>
        </w:rPr>
        <w:t xml:space="preserve"> </w:t>
      </w:r>
    </w:p>
    <w:p w14:paraId="4AC021FC" w14:textId="51650947" w:rsidR="00075BC7" w:rsidRPr="007D1A78" w:rsidRDefault="0D31937A" w:rsidP="0D31937A">
      <w:pPr>
        <w:pStyle w:val="NoSpacing"/>
        <w:numPr>
          <w:ilvl w:val="0"/>
          <w:numId w:val="16"/>
        </w:numPr>
        <w:rPr>
          <w:sz w:val="23"/>
          <w:szCs w:val="23"/>
        </w:rPr>
      </w:pPr>
      <w:r w:rsidRPr="0D31937A">
        <w:rPr>
          <w:sz w:val="23"/>
          <w:szCs w:val="23"/>
        </w:rPr>
        <w:t xml:space="preserve">Motion </w:t>
      </w:r>
      <w:r w:rsidR="006B44A8" w:rsidRPr="0D31937A">
        <w:rPr>
          <w:sz w:val="23"/>
          <w:szCs w:val="23"/>
        </w:rPr>
        <w:t>was made</w:t>
      </w:r>
      <w:r w:rsidRPr="0D31937A">
        <w:rPr>
          <w:sz w:val="23"/>
          <w:szCs w:val="23"/>
        </w:rPr>
        <w:t xml:space="preserve"> by Randall </w:t>
      </w:r>
      <w:r w:rsidR="00C05D54">
        <w:rPr>
          <w:sz w:val="23"/>
          <w:szCs w:val="23"/>
        </w:rPr>
        <w:t xml:space="preserve">Reif </w:t>
      </w:r>
      <w:r w:rsidRPr="0D31937A">
        <w:rPr>
          <w:sz w:val="23"/>
          <w:szCs w:val="23"/>
        </w:rPr>
        <w:t xml:space="preserve">and seconded by April Wynn.  </w:t>
      </w:r>
    </w:p>
    <w:p w14:paraId="4648790F" w14:textId="6D58A4CC" w:rsidR="004223D6" w:rsidRPr="007D1A78" w:rsidRDefault="0D31937A" w:rsidP="0D31937A">
      <w:pPr>
        <w:pStyle w:val="NoSpacing"/>
        <w:numPr>
          <w:ilvl w:val="1"/>
          <w:numId w:val="16"/>
        </w:numPr>
        <w:rPr>
          <w:sz w:val="23"/>
          <w:szCs w:val="23"/>
        </w:rPr>
      </w:pPr>
      <w:r w:rsidRPr="0D31937A">
        <w:rPr>
          <w:sz w:val="23"/>
          <w:szCs w:val="23"/>
        </w:rPr>
        <w:t>Followed by approval from all present.</w:t>
      </w:r>
    </w:p>
    <w:p w14:paraId="13D30BEB" w14:textId="77777777" w:rsidR="004223D6" w:rsidRPr="007D1A78" w:rsidRDefault="004223D6" w:rsidP="0D31937A">
      <w:pPr>
        <w:pStyle w:val="NoSpacing"/>
        <w:rPr>
          <w:sz w:val="23"/>
          <w:szCs w:val="23"/>
        </w:rPr>
      </w:pPr>
    </w:p>
    <w:p w14:paraId="65680DB2" w14:textId="0EACBCC8" w:rsidR="004223D6" w:rsidRPr="00FA0CB1" w:rsidRDefault="0D31937A" w:rsidP="0D31937A">
      <w:pPr>
        <w:pStyle w:val="NoSpacing"/>
        <w:rPr>
          <w:b/>
          <w:bCs/>
          <w:sz w:val="23"/>
          <w:szCs w:val="23"/>
          <w:u w:val="single"/>
        </w:rPr>
      </w:pPr>
      <w:r w:rsidRPr="0D31937A">
        <w:rPr>
          <w:b/>
          <w:bCs/>
          <w:sz w:val="23"/>
          <w:szCs w:val="23"/>
          <w:u w:val="single"/>
        </w:rPr>
        <w:t>Agenda Item 6</w:t>
      </w:r>
    </w:p>
    <w:p w14:paraId="41C36DEE" w14:textId="3133B6AE" w:rsidR="00957875" w:rsidRPr="00FD0269" w:rsidRDefault="0D31937A" w:rsidP="0D31937A">
      <w:pPr>
        <w:pStyle w:val="NoSpacing"/>
        <w:rPr>
          <w:sz w:val="23"/>
          <w:szCs w:val="23"/>
        </w:rPr>
      </w:pPr>
      <w:r w:rsidRPr="0D31937A">
        <w:rPr>
          <w:b/>
          <w:bCs/>
          <w:sz w:val="23"/>
          <w:szCs w:val="23"/>
        </w:rPr>
        <w:t>Decide on guest for following meeting</w:t>
      </w:r>
      <w:r w:rsidRPr="0D31937A">
        <w:rPr>
          <w:sz w:val="23"/>
          <w:szCs w:val="23"/>
        </w:rPr>
        <w:t>.</w:t>
      </w:r>
    </w:p>
    <w:p w14:paraId="4E61A151" w14:textId="77777777" w:rsidR="00785D15" w:rsidRDefault="0D31937A" w:rsidP="0D31937A">
      <w:pPr>
        <w:pStyle w:val="NoSpacing"/>
        <w:numPr>
          <w:ilvl w:val="0"/>
          <w:numId w:val="29"/>
        </w:numPr>
        <w:rPr>
          <w:sz w:val="23"/>
          <w:szCs w:val="23"/>
        </w:rPr>
      </w:pPr>
      <w:r w:rsidRPr="0D31937A">
        <w:rPr>
          <w:sz w:val="23"/>
          <w:szCs w:val="23"/>
        </w:rPr>
        <w:t xml:space="preserve">Discussed the selection of a guest speaker for the next meeting and encouraged input from the student committee members. </w:t>
      </w:r>
    </w:p>
    <w:p w14:paraId="18D6C7F4" w14:textId="66AB7128" w:rsidR="00957875" w:rsidRPr="007D1A78" w:rsidRDefault="0D31937A" w:rsidP="0D31937A">
      <w:pPr>
        <w:pStyle w:val="NoSpacing"/>
        <w:numPr>
          <w:ilvl w:val="0"/>
          <w:numId w:val="29"/>
        </w:numPr>
        <w:rPr>
          <w:sz w:val="23"/>
          <w:szCs w:val="23"/>
        </w:rPr>
      </w:pPr>
      <w:r w:rsidRPr="0D31937A">
        <w:rPr>
          <w:sz w:val="23"/>
          <w:szCs w:val="23"/>
        </w:rPr>
        <w:t>Dr. Morriss proposed several ideas for guest speakers and topics:</w:t>
      </w:r>
    </w:p>
    <w:p w14:paraId="37D28093" w14:textId="77777777" w:rsidR="007D38AA" w:rsidRPr="007D1A78" w:rsidRDefault="0D31937A" w:rsidP="0D31937A">
      <w:pPr>
        <w:pStyle w:val="NoSpacing"/>
        <w:numPr>
          <w:ilvl w:val="0"/>
          <w:numId w:val="17"/>
        </w:numPr>
        <w:rPr>
          <w:sz w:val="23"/>
          <w:szCs w:val="23"/>
        </w:rPr>
      </w:pPr>
      <w:r w:rsidRPr="0D31937A">
        <w:rPr>
          <w:b/>
          <w:bCs/>
          <w:sz w:val="23"/>
          <w:szCs w:val="23"/>
        </w:rPr>
        <w:t>Academic Services</w:t>
      </w:r>
      <w:r w:rsidRPr="0D31937A">
        <w:rPr>
          <w:sz w:val="23"/>
          <w:szCs w:val="23"/>
        </w:rPr>
        <w:t xml:space="preserve"> </w:t>
      </w:r>
    </w:p>
    <w:p w14:paraId="5AD7F2D0" w14:textId="21042A2B" w:rsidR="00957875" w:rsidRPr="007D1A78" w:rsidRDefault="0D31937A" w:rsidP="0D31937A">
      <w:pPr>
        <w:pStyle w:val="NoSpacing"/>
        <w:numPr>
          <w:ilvl w:val="1"/>
          <w:numId w:val="17"/>
        </w:numPr>
        <w:rPr>
          <w:sz w:val="23"/>
          <w:szCs w:val="23"/>
        </w:rPr>
      </w:pPr>
      <w:r w:rsidRPr="0D31937A">
        <w:rPr>
          <w:sz w:val="23"/>
          <w:szCs w:val="23"/>
        </w:rPr>
        <w:t>Addressing students' challenges in balancing academics and personal life to ensure their success, considering the increasing responsibilities outside of school.</w:t>
      </w:r>
    </w:p>
    <w:p w14:paraId="11ABE61B" w14:textId="77777777" w:rsidR="007D38AA" w:rsidRPr="007D1A78" w:rsidRDefault="0D31937A" w:rsidP="0D31937A">
      <w:pPr>
        <w:pStyle w:val="NoSpacing"/>
        <w:numPr>
          <w:ilvl w:val="0"/>
          <w:numId w:val="17"/>
        </w:numPr>
        <w:rPr>
          <w:sz w:val="23"/>
          <w:szCs w:val="23"/>
        </w:rPr>
      </w:pPr>
      <w:r w:rsidRPr="0D31937A">
        <w:rPr>
          <w:b/>
          <w:bCs/>
          <w:sz w:val="23"/>
          <w:szCs w:val="23"/>
        </w:rPr>
        <w:t>Student Health Center and Tally Center</w:t>
      </w:r>
    </w:p>
    <w:p w14:paraId="54E0AAA2" w14:textId="6A1A6545" w:rsidR="00957875" w:rsidRPr="007D1A78" w:rsidRDefault="0D31937A" w:rsidP="0D31937A">
      <w:pPr>
        <w:pStyle w:val="NoSpacing"/>
        <w:numPr>
          <w:ilvl w:val="1"/>
          <w:numId w:val="17"/>
        </w:numPr>
        <w:rPr>
          <w:sz w:val="23"/>
          <w:szCs w:val="23"/>
        </w:rPr>
      </w:pPr>
      <w:r w:rsidRPr="0D31937A">
        <w:rPr>
          <w:sz w:val="23"/>
          <w:szCs w:val="23"/>
        </w:rPr>
        <w:t>Discussing how faculty and students perceive student well-being and how to contribute to community wellness.</w:t>
      </w:r>
    </w:p>
    <w:p w14:paraId="19BB31C5" w14:textId="77777777" w:rsidR="007D38AA" w:rsidRPr="007D1A78" w:rsidRDefault="0D31937A" w:rsidP="0D31937A">
      <w:pPr>
        <w:pStyle w:val="NoSpacing"/>
        <w:numPr>
          <w:ilvl w:val="0"/>
          <w:numId w:val="17"/>
        </w:numPr>
        <w:rPr>
          <w:sz w:val="23"/>
          <w:szCs w:val="23"/>
        </w:rPr>
      </w:pPr>
      <w:r w:rsidRPr="0D31937A">
        <w:rPr>
          <w:b/>
          <w:bCs/>
          <w:sz w:val="23"/>
          <w:szCs w:val="23"/>
        </w:rPr>
        <w:lastRenderedPageBreak/>
        <w:t>Residence Life</w:t>
      </w:r>
    </w:p>
    <w:p w14:paraId="5114FFF0" w14:textId="41EF707D" w:rsidR="00957875" w:rsidRPr="007D1A78" w:rsidRDefault="0D31937A" w:rsidP="0D31937A">
      <w:pPr>
        <w:pStyle w:val="NoSpacing"/>
        <w:numPr>
          <w:ilvl w:val="1"/>
          <w:numId w:val="17"/>
        </w:numPr>
        <w:rPr>
          <w:sz w:val="23"/>
          <w:szCs w:val="23"/>
        </w:rPr>
      </w:pPr>
      <w:r w:rsidRPr="0D31937A">
        <w:rPr>
          <w:sz w:val="23"/>
          <w:szCs w:val="23"/>
        </w:rPr>
        <w:t>Presenting ideas for living or learning programs in residence halls, particularly beneficial for on-campus students.</w:t>
      </w:r>
    </w:p>
    <w:p w14:paraId="003A1D96" w14:textId="77777777" w:rsidR="007D38AA" w:rsidRPr="007D1A78" w:rsidRDefault="0D31937A" w:rsidP="0D31937A">
      <w:pPr>
        <w:pStyle w:val="NoSpacing"/>
        <w:numPr>
          <w:ilvl w:val="0"/>
          <w:numId w:val="17"/>
        </w:numPr>
        <w:rPr>
          <w:sz w:val="23"/>
          <w:szCs w:val="23"/>
        </w:rPr>
      </w:pPr>
      <w:r w:rsidRPr="0D31937A">
        <w:rPr>
          <w:b/>
          <w:bCs/>
          <w:sz w:val="23"/>
          <w:szCs w:val="23"/>
        </w:rPr>
        <w:t>Safe Zone: Discussing LGBTQ+ issues</w:t>
      </w:r>
      <w:r w:rsidRPr="0D31937A">
        <w:rPr>
          <w:sz w:val="23"/>
          <w:szCs w:val="23"/>
        </w:rPr>
        <w:t xml:space="preserve"> </w:t>
      </w:r>
    </w:p>
    <w:p w14:paraId="28F31B29" w14:textId="07B9DC03" w:rsidR="00957875" w:rsidRPr="007D1A78" w:rsidRDefault="0D31937A" w:rsidP="0D31937A">
      <w:pPr>
        <w:pStyle w:val="NoSpacing"/>
        <w:numPr>
          <w:ilvl w:val="1"/>
          <w:numId w:val="17"/>
        </w:numPr>
        <w:rPr>
          <w:sz w:val="23"/>
          <w:szCs w:val="23"/>
        </w:rPr>
      </w:pPr>
      <w:r w:rsidRPr="0D31937A">
        <w:rPr>
          <w:sz w:val="23"/>
          <w:szCs w:val="23"/>
        </w:rPr>
        <w:t>Sharing insights from recent healthy mind surveys related to sexual and gender identity, in light of changing legislation.</w:t>
      </w:r>
    </w:p>
    <w:p w14:paraId="3425FCA0" w14:textId="77777777" w:rsidR="007D38AA" w:rsidRPr="007D1A78" w:rsidRDefault="0D31937A" w:rsidP="0D31937A">
      <w:pPr>
        <w:pStyle w:val="NoSpacing"/>
        <w:numPr>
          <w:ilvl w:val="0"/>
          <w:numId w:val="17"/>
        </w:numPr>
        <w:rPr>
          <w:sz w:val="23"/>
          <w:szCs w:val="23"/>
        </w:rPr>
      </w:pPr>
      <w:r w:rsidRPr="0D31937A">
        <w:rPr>
          <w:b/>
          <w:bCs/>
          <w:sz w:val="23"/>
          <w:szCs w:val="23"/>
        </w:rPr>
        <w:t>Office of Disability Resources (ODR)</w:t>
      </w:r>
      <w:r w:rsidRPr="0D31937A">
        <w:rPr>
          <w:sz w:val="23"/>
          <w:szCs w:val="23"/>
        </w:rPr>
        <w:t xml:space="preserve"> </w:t>
      </w:r>
    </w:p>
    <w:p w14:paraId="06F794FA" w14:textId="6245CBE0" w:rsidR="00957875" w:rsidRPr="007D1A78" w:rsidRDefault="0D31937A" w:rsidP="0D31937A">
      <w:pPr>
        <w:pStyle w:val="NoSpacing"/>
        <w:numPr>
          <w:ilvl w:val="1"/>
          <w:numId w:val="17"/>
        </w:numPr>
        <w:rPr>
          <w:sz w:val="23"/>
          <w:szCs w:val="23"/>
        </w:rPr>
      </w:pPr>
      <w:r w:rsidRPr="0D31937A">
        <w:rPr>
          <w:sz w:val="23"/>
          <w:szCs w:val="23"/>
        </w:rPr>
        <w:t>Focusing on faculty support for students with disabilities.</w:t>
      </w:r>
    </w:p>
    <w:p w14:paraId="653AEED6" w14:textId="401D0644" w:rsidR="007D38AA" w:rsidRPr="007D1A78" w:rsidRDefault="0D31937A" w:rsidP="0D31937A">
      <w:pPr>
        <w:pStyle w:val="NoSpacing"/>
        <w:numPr>
          <w:ilvl w:val="0"/>
          <w:numId w:val="29"/>
        </w:numPr>
        <w:rPr>
          <w:sz w:val="23"/>
          <w:szCs w:val="23"/>
        </w:rPr>
      </w:pPr>
      <w:r w:rsidRPr="0D31937A">
        <w:rPr>
          <w:sz w:val="23"/>
          <w:szCs w:val="23"/>
        </w:rPr>
        <w:t xml:space="preserve">Opinions on which of these topics should be prioritized for the next meeting, emphasizing the importance of addressing salient topics related to student success. </w:t>
      </w:r>
    </w:p>
    <w:p w14:paraId="76326579" w14:textId="6ADAB36F" w:rsidR="007D44E4" w:rsidRPr="007D1A78" w:rsidRDefault="0D31937A" w:rsidP="0D31937A">
      <w:pPr>
        <w:pStyle w:val="NoSpacing"/>
        <w:numPr>
          <w:ilvl w:val="0"/>
          <w:numId w:val="28"/>
        </w:numPr>
        <w:rPr>
          <w:sz w:val="23"/>
          <w:szCs w:val="23"/>
        </w:rPr>
      </w:pPr>
      <w:r w:rsidRPr="0D31937A">
        <w:rPr>
          <w:sz w:val="23"/>
          <w:szCs w:val="23"/>
        </w:rPr>
        <w:t xml:space="preserve">Student Committee members’ input was particularly solicited for this topic. </w:t>
      </w:r>
    </w:p>
    <w:p w14:paraId="7AE5B4FF" w14:textId="77777777" w:rsidR="007D44E4" w:rsidRPr="007D1A78" w:rsidRDefault="0D31937A" w:rsidP="0D31937A">
      <w:pPr>
        <w:pStyle w:val="NoSpacing"/>
        <w:numPr>
          <w:ilvl w:val="1"/>
          <w:numId w:val="30"/>
        </w:numPr>
        <w:rPr>
          <w:sz w:val="23"/>
          <w:szCs w:val="23"/>
        </w:rPr>
      </w:pPr>
      <w:r w:rsidRPr="0D31937A">
        <w:rPr>
          <w:sz w:val="23"/>
          <w:szCs w:val="23"/>
        </w:rPr>
        <w:t xml:space="preserve">The meeting attendees expressed interest in Academic Services as the next guest. </w:t>
      </w:r>
    </w:p>
    <w:p w14:paraId="350C1FC6" w14:textId="2ED1A758" w:rsidR="00957875" w:rsidRPr="007D1A78" w:rsidRDefault="0D31937A" w:rsidP="0D31937A">
      <w:pPr>
        <w:pStyle w:val="NoSpacing"/>
        <w:numPr>
          <w:ilvl w:val="0"/>
          <w:numId w:val="28"/>
        </w:numPr>
        <w:rPr>
          <w:sz w:val="23"/>
          <w:szCs w:val="23"/>
        </w:rPr>
      </w:pPr>
      <w:r w:rsidRPr="0D31937A">
        <w:rPr>
          <w:sz w:val="23"/>
          <w:szCs w:val="23"/>
        </w:rPr>
        <w:t xml:space="preserve">Melissa acknowledged that due to time constraints, Academic Services might discuss two topics in a meeting or space them out across the semester. </w:t>
      </w:r>
    </w:p>
    <w:p w14:paraId="1BFB3560" w14:textId="77777777" w:rsidR="00D60E2C" w:rsidRPr="007D1A78" w:rsidRDefault="00D60E2C" w:rsidP="0D31937A">
      <w:pPr>
        <w:pStyle w:val="NoSpacing"/>
        <w:ind w:left="360"/>
        <w:rPr>
          <w:sz w:val="23"/>
          <w:szCs w:val="23"/>
        </w:rPr>
      </w:pPr>
    </w:p>
    <w:p w14:paraId="02B4E326" w14:textId="78EA007B" w:rsidR="00550E49" w:rsidRPr="00372F77" w:rsidRDefault="0D31937A" w:rsidP="0D31937A">
      <w:pPr>
        <w:pStyle w:val="NoSpacing"/>
        <w:rPr>
          <w:b/>
          <w:bCs/>
          <w:sz w:val="23"/>
          <w:szCs w:val="23"/>
          <w:u w:val="single"/>
        </w:rPr>
      </w:pPr>
      <w:r w:rsidRPr="0D31937A">
        <w:rPr>
          <w:b/>
          <w:bCs/>
          <w:sz w:val="23"/>
          <w:szCs w:val="23"/>
          <w:u w:val="single"/>
        </w:rPr>
        <w:t xml:space="preserve">New Business </w:t>
      </w:r>
    </w:p>
    <w:p w14:paraId="74EF60FB" w14:textId="1C60AD2C" w:rsidR="00550E49" w:rsidRPr="007D1A78" w:rsidRDefault="0D31937A" w:rsidP="0D31937A">
      <w:pPr>
        <w:pStyle w:val="NoSpacing"/>
        <w:rPr>
          <w:sz w:val="23"/>
          <w:szCs w:val="23"/>
        </w:rPr>
      </w:pPr>
      <w:r w:rsidRPr="0D31937A">
        <w:rPr>
          <w:sz w:val="23"/>
          <w:szCs w:val="23"/>
        </w:rPr>
        <w:t xml:space="preserve">Need discussed the need for committee members to serve in the </w:t>
      </w:r>
      <w:r w:rsidRPr="0D31937A">
        <w:rPr>
          <w:b/>
          <w:bCs/>
          <w:sz w:val="23"/>
          <w:szCs w:val="23"/>
        </w:rPr>
        <w:t>Office of Student Conduct and Responsibility (OSCAR) Apelet Board</w:t>
      </w:r>
      <w:r w:rsidRPr="0D31937A">
        <w:rPr>
          <w:sz w:val="23"/>
          <w:szCs w:val="23"/>
        </w:rPr>
        <w:t xml:space="preserve">, a topic mentioned in the previous meeting's minutes. </w:t>
      </w:r>
    </w:p>
    <w:p w14:paraId="3D33EB2E" w14:textId="77777777" w:rsidR="005A7631" w:rsidRPr="007D1A78" w:rsidRDefault="0D31937A" w:rsidP="0D31937A">
      <w:pPr>
        <w:pStyle w:val="NoSpacing"/>
        <w:numPr>
          <w:ilvl w:val="0"/>
          <w:numId w:val="16"/>
        </w:numPr>
        <w:rPr>
          <w:sz w:val="23"/>
          <w:szCs w:val="23"/>
        </w:rPr>
      </w:pPr>
      <w:r w:rsidRPr="0D31937A">
        <w:rPr>
          <w:sz w:val="23"/>
          <w:szCs w:val="23"/>
        </w:rPr>
        <w:t xml:space="preserve">The committee was asked by the board to provide three faculty members who would review appeal cases that had already been vetted by Dave Fleming. </w:t>
      </w:r>
    </w:p>
    <w:p w14:paraId="3E44110E" w14:textId="591CB40B" w:rsidR="00550E49" w:rsidRPr="007D1A78" w:rsidRDefault="0D31937A" w:rsidP="0D31937A">
      <w:pPr>
        <w:pStyle w:val="NoSpacing"/>
        <w:numPr>
          <w:ilvl w:val="0"/>
          <w:numId w:val="28"/>
        </w:numPr>
        <w:rPr>
          <w:sz w:val="23"/>
          <w:szCs w:val="23"/>
        </w:rPr>
      </w:pPr>
      <w:r w:rsidRPr="0D31937A">
        <w:rPr>
          <w:sz w:val="23"/>
          <w:szCs w:val="23"/>
        </w:rPr>
        <w:t xml:space="preserve">The role primarily involved administrative tasks, including examining case details and relevant documentation before discussing and deliberating on the appeals. </w:t>
      </w:r>
    </w:p>
    <w:p w14:paraId="78B40DD9" w14:textId="77777777" w:rsidR="00550E49" w:rsidRPr="007D1A78" w:rsidRDefault="0D31937A" w:rsidP="0D31937A">
      <w:pPr>
        <w:pStyle w:val="NoSpacing"/>
        <w:numPr>
          <w:ilvl w:val="0"/>
          <w:numId w:val="16"/>
        </w:numPr>
        <w:rPr>
          <w:sz w:val="23"/>
          <w:szCs w:val="23"/>
        </w:rPr>
      </w:pPr>
      <w:r w:rsidRPr="0D31937A">
        <w:rPr>
          <w:sz w:val="23"/>
          <w:szCs w:val="23"/>
        </w:rPr>
        <w:t xml:space="preserve">Only one committee member would serve on any individual case, and these cases were relatively rare, so the workload wouldn't be excessive. </w:t>
      </w:r>
    </w:p>
    <w:p w14:paraId="467C57A3" w14:textId="5CB739B5" w:rsidR="00550E49" w:rsidRPr="007D1A78" w:rsidRDefault="0D31937A" w:rsidP="0D31937A">
      <w:pPr>
        <w:pStyle w:val="NoSpacing"/>
        <w:numPr>
          <w:ilvl w:val="0"/>
          <w:numId w:val="16"/>
        </w:numPr>
        <w:rPr>
          <w:sz w:val="23"/>
          <w:szCs w:val="23"/>
        </w:rPr>
      </w:pPr>
      <w:r w:rsidRPr="0D31937A">
        <w:rPr>
          <w:sz w:val="23"/>
          <w:szCs w:val="23"/>
        </w:rPr>
        <w:t>There will be a brief training session for those interested in serving on the appellate board.</w:t>
      </w:r>
    </w:p>
    <w:p w14:paraId="438157C2" w14:textId="5E9F61D7" w:rsidR="005A7631" w:rsidRPr="007D1A78" w:rsidRDefault="0D31937A" w:rsidP="0D31937A">
      <w:pPr>
        <w:pStyle w:val="NoSpacing"/>
        <w:numPr>
          <w:ilvl w:val="0"/>
          <w:numId w:val="29"/>
        </w:numPr>
        <w:rPr>
          <w:sz w:val="23"/>
          <w:szCs w:val="23"/>
        </w:rPr>
      </w:pPr>
      <w:r w:rsidRPr="0D31937A">
        <w:rPr>
          <w:sz w:val="23"/>
          <w:szCs w:val="23"/>
        </w:rPr>
        <w:t xml:space="preserve">Dr. Morriss expressed her interest in serving on the board and Ashe Laughlin also volunteered for the role. </w:t>
      </w:r>
    </w:p>
    <w:p w14:paraId="3416CB32" w14:textId="0515C5AC" w:rsidR="00550E49" w:rsidRPr="007D1A78" w:rsidRDefault="0D31937A" w:rsidP="0D31937A">
      <w:pPr>
        <w:pStyle w:val="NoSpacing"/>
        <w:numPr>
          <w:ilvl w:val="1"/>
          <w:numId w:val="29"/>
        </w:numPr>
        <w:rPr>
          <w:sz w:val="23"/>
          <w:szCs w:val="23"/>
        </w:rPr>
      </w:pPr>
      <w:r w:rsidRPr="0D31937A">
        <w:rPr>
          <w:sz w:val="23"/>
          <w:szCs w:val="23"/>
        </w:rPr>
        <w:t>Dr. Morriss would inform Dave of their willingness to participate.</w:t>
      </w:r>
    </w:p>
    <w:p w14:paraId="6D36DB9C" w14:textId="77777777" w:rsidR="00550E49" w:rsidRPr="007D1A78" w:rsidRDefault="00550E49" w:rsidP="0D31937A">
      <w:pPr>
        <w:pStyle w:val="NoSpacing"/>
        <w:ind w:left="360"/>
        <w:rPr>
          <w:b/>
          <w:bCs/>
          <w:sz w:val="23"/>
          <w:szCs w:val="23"/>
        </w:rPr>
      </w:pPr>
    </w:p>
    <w:p w14:paraId="5FC6AE8D" w14:textId="5B167519" w:rsidR="004458FE" w:rsidRDefault="0D31937A" w:rsidP="0D31937A">
      <w:pPr>
        <w:pStyle w:val="NoSpacing"/>
        <w:rPr>
          <w:sz w:val="23"/>
          <w:szCs w:val="23"/>
        </w:rPr>
      </w:pPr>
      <w:r w:rsidRPr="0D31937A">
        <w:rPr>
          <w:b/>
          <w:bCs/>
          <w:sz w:val="23"/>
          <w:szCs w:val="23"/>
          <w:u w:val="single"/>
        </w:rPr>
        <w:t xml:space="preserve">Adjournment and next meeting details </w:t>
      </w:r>
    </w:p>
    <w:p w14:paraId="5CF84334" w14:textId="08A23574" w:rsidR="004458FE" w:rsidRDefault="0D31937A" w:rsidP="0D31937A">
      <w:pPr>
        <w:pStyle w:val="NoSpacing"/>
        <w:rPr>
          <w:sz w:val="23"/>
          <w:szCs w:val="23"/>
        </w:rPr>
      </w:pPr>
      <w:r w:rsidRPr="0D31937A">
        <w:rPr>
          <w:sz w:val="23"/>
          <w:szCs w:val="23"/>
        </w:rPr>
        <w:t>Next meeting details</w:t>
      </w:r>
    </w:p>
    <w:p w14:paraId="01F01592" w14:textId="740B5DB4" w:rsidR="00FD0269" w:rsidRPr="005C69DF" w:rsidRDefault="0D31937A" w:rsidP="0D31937A">
      <w:pPr>
        <w:pStyle w:val="NoSpacing"/>
        <w:numPr>
          <w:ilvl w:val="0"/>
          <w:numId w:val="3"/>
        </w:numPr>
        <w:rPr>
          <w:b/>
          <w:bCs/>
          <w:sz w:val="23"/>
          <w:szCs w:val="23"/>
          <w:u w:val="single"/>
        </w:rPr>
      </w:pPr>
      <w:r w:rsidRPr="0D31937A">
        <w:rPr>
          <w:sz w:val="23"/>
          <w:szCs w:val="23"/>
        </w:rPr>
        <w:t>Our next meeting is scheduled for October 13</w:t>
      </w:r>
      <w:r w:rsidRPr="0D31937A">
        <w:rPr>
          <w:sz w:val="23"/>
          <w:szCs w:val="23"/>
          <w:vertAlign w:val="superscript"/>
        </w:rPr>
        <w:t>th.</w:t>
      </w:r>
    </w:p>
    <w:p w14:paraId="06F662C1" w14:textId="6EC6BAB2" w:rsidR="0D31937A" w:rsidRDefault="0D31937A" w:rsidP="0D31937A">
      <w:pPr>
        <w:pStyle w:val="NoSpacing"/>
        <w:numPr>
          <w:ilvl w:val="0"/>
          <w:numId w:val="1"/>
        </w:numPr>
        <w:rPr>
          <w:sz w:val="23"/>
          <w:szCs w:val="23"/>
        </w:rPr>
      </w:pPr>
      <w:r w:rsidRPr="0D31937A">
        <w:rPr>
          <w:sz w:val="23"/>
          <w:szCs w:val="23"/>
        </w:rPr>
        <w:t>Our November meeting date will need to be rescheduled as it conflicts with department meetings on campus.</w:t>
      </w:r>
    </w:p>
    <w:p w14:paraId="1902AB6A" w14:textId="3EAF60C7" w:rsidR="00D60E2C" w:rsidRPr="007D1A78" w:rsidRDefault="0D31937A" w:rsidP="0D31937A">
      <w:pPr>
        <w:pStyle w:val="NoSpacing"/>
        <w:numPr>
          <w:ilvl w:val="0"/>
          <w:numId w:val="2"/>
        </w:numPr>
        <w:rPr>
          <w:sz w:val="23"/>
          <w:szCs w:val="23"/>
        </w:rPr>
      </w:pPr>
      <w:r w:rsidRPr="0D31937A">
        <w:rPr>
          <w:sz w:val="23"/>
          <w:szCs w:val="23"/>
        </w:rPr>
        <w:t>Meeting adjourned at 2:00pm</w:t>
      </w:r>
    </w:p>
    <w:p w14:paraId="72EDD17B" w14:textId="2739E37C" w:rsidR="00D60E2C" w:rsidRPr="007D1A78" w:rsidRDefault="00FD0269" w:rsidP="00957875">
      <w:pPr>
        <w:pStyle w:val="NoSpacing"/>
        <w:ind w:left="360"/>
        <w:rPr>
          <w:sz w:val="24"/>
          <w:szCs w:val="24"/>
        </w:rPr>
      </w:pPr>
      <w:r>
        <w:rPr>
          <w:sz w:val="24"/>
          <w:szCs w:val="24"/>
        </w:rPr>
        <w:tab/>
      </w:r>
    </w:p>
    <w:sectPr w:rsidR="00D60E2C" w:rsidRPr="007D1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A3D"/>
    <w:multiLevelType w:val="hybridMultilevel"/>
    <w:tmpl w:val="8BE4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123F0"/>
    <w:multiLevelType w:val="hybridMultilevel"/>
    <w:tmpl w:val="C01436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83048C4"/>
    <w:multiLevelType w:val="hybridMultilevel"/>
    <w:tmpl w:val="752C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82188"/>
    <w:multiLevelType w:val="multilevel"/>
    <w:tmpl w:val="2EF0F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BE3C33"/>
    <w:multiLevelType w:val="multilevel"/>
    <w:tmpl w:val="27E6FB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243395"/>
    <w:multiLevelType w:val="hybridMultilevel"/>
    <w:tmpl w:val="2E4EAB92"/>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B648B1"/>
    <w:multiLevelType w:val="hybridMultilevel"/>
    <w:tmpl w:val="EB28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97E70"/>
    <w:multiLevelType w:val="hybridMultilevel"/>
    <w:tmpl w:val="4A0AE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C6683"/>
    <w:multiLevelType w:val="hybridMultilevel"/>
    <w:tmpl w:val="7EA89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55854"/>
    <w:multiLevelType w:val="hybridMultilevel"/>
    <w:tmpl w:val="90EC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B3DDA"/>
    <w:multiLevelType w:val="hybridMultilevel"/>
    <w:tmpl w:val="89B2F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01EEF"/>
    <w:multiLevelType w:val="hybridMultilevel"/>
    <w:tmpl w:val="E12C11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1B5B96"/>
    <w:multiLevelType w:val="hybridMultilevel"/>
    <w:tmpl w:val="FFFFFFFF"/>
    <w:lvl w:ilvl="0" w:tplc="29C01A1A">
      <w:start w:val="1"/>
      <w:numFmt w:val="bullet"/>
      <w:lvlText w:val="o"/>
      <w:lvlJc w:val="left"/>
      <w:pPr>
        <w:ind w:left="720" w:hanging="360"/>
      </w:pPr>
      <w:rPr>
        <w:rFonts w:ascii="Courier New" w:hAnsi="Courier New" w:hint="default"/>
      </w:rPr>
    </w:lvl>
    <w:lvl w:ilvl="1" w:tplc="B6B6DAE4">
      <w:start w:val="1"/>
      <w:numFmt w:val="bullet"/>
      <w:lvlText w:val="o"/>
      <w:lvlJc w:val="left"/>
      <w:pPr>
        <w:ind w:left="1440" w:hanging="360"/>
      </w:pPr>
      <w:rPr>
        <w:rFonts w:ascii="Courier New" w:hAnsi="Courier New" w:hint="default"/>
      </w:rPr>
    </w:lvl>
    <w:lvl w:ilvl="2" w:tplc="1A3A9502">
      <w:start w:val="1"/>
      <w:numFmt w:val="bullet"/>
      <w:lvlText w:val=""/>
      <w:lvlJc w:val="left"/>
      <w:pPr>
        <w:ind w:left="2160" w:hanging="360"/>
      </w:pPr>
      <w:rPr>
        <w:rFonts w:ascii="Wingdings" w:hAnsi="Wingdings" w:hint="default"/>
      </w:rPr>
    </w:lvl>
    <w:lvl w:ilvl="3" w:tplc="F8A0D2DA">
      <w:start w:val="1"/>
      <w:numFmt w:val="bullet"/>
      <w:lvlText w:val=""/>
      <w:lvlJc w:val="left"/>
      <w:pPr>
        <w:ind w:left="2880" w:hanging="360"/>
      </w:pPr>
      <w:rPr>
        <w:rFonts w:ascii="Symbol" w:hAnsi="Symbol" w:hint="default"/>
      </w:rPr>
    </w:lvl>
    <w:lvl w:ilvl="4" w:tplc="AB1E1B1A">
      <w:start w:val="1"/>
      <w:numFmt w:val="bullet"/>
      <w:lvlText w:val="o"/>
      <w:lvlJc w:val="left"/>
      <w:pPr>
        <w:ind w:left="3600" w:hanging="360"/>
      </w:pPr>
      <w:rPr>
        <w:rFonts w:ascii="Courier New" w:hAnsi="Courier New" w:hint="default"/>
      </w:rPr>
    </w:lvl>
    <w:lvl w:ilvl="5" w:tplc="2464655C">
      <w:start w:val="1"/>
      <w:numFmt w:val="bullet"/>
      <w:lvlText w:val=""/>
      <w:lvlJc w:val="left"/>
      <w:pPr>
        <w:ind w:left="4320" w:hanging="360"/>
      </w:pPr>
      <w:rPr>
        <w:rFonts w:ascii="Wingdings" w:hAnsi="Wingdings" w:hint="default"/>
      </w:rPr>
    </w:lvl>
    <w:lvl w:ilvl="6" w:tplc="089228B2">
      <w:start w:val="1"/>
      <w:numFmt w:val="bullet"/>
      <w:lvlText w:val=""/>
      <w:lvlJc w:val="left"/>
      <w:pPr>
        <w:ind w:left="5040" w:hanging="360"/>
      </w:pPr>
      <w:rPr>
        <w:rFonts w:ascii="Symbol" w:hAnsi="Symbol" w:hint="default"/>
      </w:rPr>
    </w:lvl>
    <w:lvl w:ilvl="7" w:tplc="B478F668">
      <w:start w:val="1"/>
      <w:numFmt w:val="bullet"/>
      <w:lvlText w:val="o"/>
      <w:lvlJc w:val="left"/>
      <w:pPr>
        <w:ind w:left="5760" w:hanging="360"/>
      </w:pPr>
      <w:rPr>
        <w:rFonts w:ascii="Courier New" w:hAnsi="Courier New" w:hint="default"/>
      </w:rPr>
    </w:lvl>
    <w:lvl w:ilvl="8" w:tplc="9516DB1C">
      <w:start w:val="1"/>
      <w:numFmt w:val="bullet"/>
      <w:lvlText w:val=""/>
      <w:lvlJc w:val="left"/>
      <w:pPr>
        <w:ind w:left="6480" w:hanging="360"/>
      </w:pPr>
      <w:rPr>
        <w:rFonts w:ascii="Wingdings" w:hAnsi="Wingdings" w:hint="default"/>
      </w:rPr>
    </w:lvl>
  </w:abstractNum>
  <w:abstractNum w:abstractNumId="13" w15:restartNumberingAfterBreak="0">
    <w:nsid w:val="289935E1"/>
    <w:multiLevelType w:val="hybridMultilevel"/>
    <w:tmpl w:val="7B12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51E2E"/>
    <w:multiLevelType w:val="hybridMultilevel"/>
    <w:tmpl w:val="BDEC8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DA03F8"/>
    <w:multiLevelType w:val="hybridMultilevel"/>
    <w:tmpl w:val="F58A5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5D3B8E"/>
    <w:multiLevelType w:val="hybridMultilevel"/>
    <w:tmpl w:val="03AE9F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B323CE4"/>
    <w:multiLevelType w:val="hybridMultilevel"/>
    <w:tmpl w:val="53BE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7918E4"/>
    <w:multiLevelType w:val="multilevel"/>
    <w:tmpl w:val="7FD479C2"/>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
      <w:lvlJc w:val="left"/>
      <w:pPr>
        <w:ind w:left="1800" w:hanging="360"/>
      </w:pPr>
      <w:rPr>
        <w:rFonts w:ascii="Wingdings" w:hAnsi="Wingdings" w:hint="default"/>
      </w:rPr>
    </w:lvl>
    <w:lvl w:ilvl="2">
      <w:start w:val="1"/>
      <w:numFmt w:val="bullet"/>
      <w:lvlText w:val="o"/>
      <w:lvlJc w:val="left"/>
      <w:pPr>
        <w:ind w:left="2520" w:hanging="360"/>
      </w:pPr>
      <w:rPr>
        <w:rFonts w:ascii="Courier New" w:hAnsi="Courier New" w:cs="Courier New" w:hint="default"/>
      </w:r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15:restartNumberingAfterBreak="0">
    <w:nsid w:val="41F23164"/>
    <w:multiLevelType w:val="hybridMultilevel"/>
    <w:tmpl w:val="CB76FF5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AC6E20"/>
    <w:multiLevelType w:val="hybridMultilevel"/>
    <w:tmpl w:val="E782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E69A9"/>
    <w:multiLevelType w:val="multilevel"/>
    <w:tmpl w:val="ADDC54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582E4A"/>
    <w:multiLevelType w:val="hybridMultilevel"/>
    <w:tmpl w:val="BB34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B910B"/>
    <w:multiLevelType w:val="hybridMultilevel"/>
    <w:tmpl w:val="26980368"/>
    <w:lvl w:ilvl="0" w:tplc="2EDE5F66">
      <w:start w:val="1"/>
      <w:numFmt w:val="bullet"/>
      <w:lvlText w:val="o"/>
      <w:lvlJc w:val="left"/>
      <w:pPr>
        <w:ind w:left="720" w:hanging="360"/>
      </w:pPr>
      <w:rPr>
        <w:rFonts w:ascii="Courier New" w:hAnsi="Courier New" w:hint="default"/>
      </w:rPr>
    </w:lvl>
    <w:lvl w:ilvl="1" w:tplc="6494006A">
      <w:start w:val="1"/>
      <w:numFmt w:val="bullet"/>
      <w:lvlText w:val="o"/>
      <w:lvlJc w:val="left"/>
      <w:pPr>
        <w:ind w:left="1440" w:hanging="360"/>
      </w:pPr>
      <w:rPr>
        <w:rFonts w:ascii="Courier New" w:hAnsi="Courier New" w:hint="default"/>
      </w:rPr>
    </w:lvl>
    <w:lvl w:ilvl="2" w:tplc="19E821E2">
      <w:start w:val="1"/>
      <w:numFmt w:val="bullet"/>
      <w:lvlText w:val=""/>
      <w:lvlJc w:val="left"/>
      <w:pPr>
        <w:ind w:left="2160" w:hanging="360"/>
      </w:pPr>
      <w:rPr>
        <w:rFonts w:ascii="Wingdings" w:hAnsi="Wingdings" w:hint="default"/>
      </w:rPr>
    </w:lvl>
    <w:lvl w:ilvl="3" w:tplc="3BE4FA42">
      <w:start w:val="1"/>
      <w:numFmt w:val="bullet"/>
      <w:lvlText w:val=""/>
      <w:lvlJc w:val="left"/>
      <w:pPr>
        <w:ind w:left="2880" w:hanging="360"/>
      </w:pPr>
      <w:rPr>
        <w:rFonts w:ascii="Symbol" w:hAnsi="Symbol" w:hint="default"/>
      </w:rPr>
    </w:lvl>
    <w:lvl w:ilvl="4" w:tplc="3F88C5B6">
      <w:start w:val="1"/>
      <w:numFmt w:val="bullet"/>
      <w:lvlText w:val="o"/>
      <w:lvlJc w:val="left"/>
      <w:pPr>
        <w:ind w:left="3600" w:hanging="360"/>
      </w:pPr>
      <w:rPr>
        <w:rFonts w:ascii="Courier New" w:hAnsi="Courier New" w:hint="default"/>
      </w:rPr>
    </w:lvl>
    <w:lvl w:ilvl="5" w:tplc="78C6C7B2">
      <w:start w:val="1"/>
      <w:numFmt w:val="bullet"/>
      <w:lvlText w:val=""/>
      <w:lvlJc w:val="left"/>
      <w:pPr>
        <w:ind w:left="4320" w:hanging="360"/>
      </w:pPr>
      <w:rPr>
        <w:rFonts w:ascii="Wingdings" w:hAnsi="Wingdings" w:hint="default"/>
      </w:rPr>
    </w:lvl>
    <w:lvl w:ilvl="6" w:tplc="77A8DDE4">
      <w:start w:val="1"/>
      <w:numFmt w:val="bullet"/>
      <w:lvlText w:val=""/>
      <w:lvlJc w:val="left"/>
      <w:pPr>
        <w:ind w:left="5040" w:hanging="360"/>
      </w:pPr>
      <w:rPr>
        <w:rFonts w:ascii="Symbol" w:hAnsi="Symbol" w:hint="default"/>
      </w:rPr>
    </w:lvl>
    <w:lvl w:ilvl="7" w:tplc="10B8A880">
      <w:start w:val="1"/>
      <w:numFmt w:val="bullet"/>
      <w:lvlText w:val="o"/>
      <w:lvlJc w:val="left"/>
      <w:pPr>
        <w:ind w:left="5760" w:hanging="360"/>
      </w:pPr>
      <w:rPr>
        <w:rFonts w:ascii="Courier New" w:hAnsi="Courier New" w:hint="default"/>
      </w:rPr>
    </w:lvl>
    <w:lvl w:ilvl="8" w:tplc="A3A46D76">
      <w:start w:val="1"/>
      <w:numFmt w:val="bullet"/>
      <w:lvlText w:val=""/>
      <w:lvlJc w:val="left"/>
      <w:pPr>
        <w:ind w:left="6480" w:hanging="360"/>
      </w:pPr>
      <w:rPr>
        <w:rFonts w:ascii="Wingdings" w:hAnsi="Wingdings" w:hint="default"/>
      </w:rPr>
    </w:lvl>
  </w:abstractNum>
  <w:abstractNum w:abstractNumId="24" w15:restartNumberingAfterBreak="0">
    <w:nsid w:val="56570054"/>
    <w:multiLevelType w:val="multilevel"/>
    <w:tmpl w:val="27E6FB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9A109A"/>
    <w:multiLevelType w:val="multilevel"/>
    <w:tmpl w:val="90F8079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8648B7"/>
    <w:multiLevelType w:val="hybridMultilevel"/>
    <w:tmpl w:val="AB263E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5CC9538E"/>
    <w:multiLevelType w:val="hybridMultilevel"/>
    <w:tmpl w:val="E350FAEE"/>
    <w:lvl w:ilvl="0" w:tplc="FFFFFFFF">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8" w15:restartNumberingAfterBreak="0">
    <w:nsid w:val="5CDA6771"/>
    <w:multiLevelType w:val="hybridMultilevel"/>
    <w:tmpl w:val="56F6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69138C"/>
    <w:multiLevelType w:val="multilevel"/>
    <w:tmpl w:val="401C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FE6A37"/>
    <w:multiLevelType w:val="hybridMultilevel"/>
    <w:tmpl w:val="40AA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D8BB12"/>
    <w:multiLevelType w:val="hybridMultilevel"/>
    <w:tmpl w:val="FFFFFFFF"/>
    <w:lvl w:ilvl="0" w:tplc="F05CB43E">
      <w:start w:val="1"/>
      <w:numFmt w:val="bullet"/>
      <w:lvlText w:val="o"/>
      <w:lvlJc w:val="left"/>
      <w:pPr>
        <w:ind w:left="720" w:hanging="360"/>
      </w:pPr>
      <w:rPr>
        <w:rFonts w:ascii="Courier New" w:hAnsi="Courier New" w:hint="default"/>
      </w:rPr>
    </w:lvl>
    <w:lvl w:ilvl="1" w:tplc="55BC7BC6">
      <w:start w:val="1"/>
      <w:numFmt w:val="bullet"/>
      <w:lvlText w:val="o"/>
      <w:lvlJc w:val="left"/>
      <w:pPr>
        <w:ind w:left="1440" w:hanging="360"/>
      </w:pPr>
      <w:rPr>
        <w:rFonts w:ascii="Courier New" w:hAnsi="Courier New" w:hint="default"/>
      </w:rPr>
    </w:lvl>
    <w:lvl w:ilvl="2" w:tplc="FB3CB4B6">
      <w:start w:val="1"/>
      <w:numFmt w:val="bullet"/>
      <w:lvlText w:val=""/>
      <w:lvlJc w:val="left"/>
      <w:pPr>
        <w:ind w:left="2160" w:hanging="360"/>
      </w:pPr>
      <w:rPr>
        <w:rFonts w:ascii="Wingdings" w:hAnsi="Wingdings" w:hint="default"/>
      </w:rPr>
    </w:lvl>
    <w:lvl w:ilvl="3" w:tplc="472CE98C">
      <w:start w:val="1"/>
      <w:numFmt w:val="bullet"/>
      <w:lvlText w:val=""/>
      <w:lvlJc w:val="left"/>
      <w:pPr>
        <w:ind w:left="2880" w:hanging="360"/>
      </w:pPr>
      <w:rPr>
        <w:rFonts w:ascii="Symbol" w:hAnsi="Symbol" w:hint="default"/>
      </w:rPr>
    </w:lvl>
    <w:lvl w:ilvl="4" w:tplc="2D267A7E">
      <w:start w:val="1"/>
      <w:numFmt w:val="bullet"/>
      <w:lvlText w:val="o"/>
      <w:lvlJc w:val="left"/>
      <w:pPr>
        <w:ind w:left="3600" w:hanging="360"/>
      </w:pPr>
      <w:rPr>
        <w:rFonts w:ascii="Courier New" w:hAnsi="Courier New" w:hint="default"/>
      </w:rPr>
    </w:lvl>
    <w:lvl w:ilvl="5" w:tplc="D9DEC546">
      <w:start w:val="1"/>
      <w:numFmt w:val="bullet"/>
      <w:lvlText w:val=""/>
      <w:lvlJc w:val="left"/>
      <w:pPr>
        <w:ind w:left="4320" w:hanging="360"/>
      </w:pPr>
      <w:rPr>
        <w:rFonts w:ascii="Wingdings" w:hAnsi="Wingdings" w:hint="default"/>
      </w:rPr>
    </w:lvl>
    <w:lvl w:ilvl="6" w:tplc="A0AEADCA">
      <w:start w:val="1"/>
      <w:numFmt w:val="bullet"/>
      <w:lvlText w:val=""/>
      <w:lvlJc w:val="left"/>
      <w:pPr>
        <w:ind w:left="5040" w:hanging="360"/>
      </w:pPr>
      <w:rPr>
        <w:rFonts w:ascii="Symbol" w:hAnsi="Symbol" w:hint="default"/>
      </w:rPr>
    </w:lvl>
    <w:lvl w:ilvl="7" w:tplc="9DF2E1DA">
      <w:start w:val="1"/>
      <w:numFmt w:val="bullet"/>
      <w:lvlText w:val="o"/>
      <w:lvlJc w:val="left"/>
      <w:pPr>
        <w:ind w:left="5760" w:hanging="360"/>
      </w:pPr>
      <w:rPr>
        <w:rFonts w:ascii="Courier New" w:hAnsi="Courier New" w:hint="default"/>
      </w:rPr>
    </w:lvl>
    <w:lvl w:ilvl="8" w:tplc="205EFBF2">
      <w:start w:val="1"/>
      <w:numFmt w:val="bullet"/>
      <w:lvlText w:val=""/>
      <w:lvlJc w:val="left"/>
      <w:pPr>
        <w:ind w:left="6480" w:hanging="360"/>
      </w:pPr>
      <w:rPr>
        <w:rFonts w:ascii="Wingdings" w:hAnsi="Wingdings" w:hint="default"/>
      </w:rPr>
    </w:lvl>
  </w:abstractNum>
  <w:abstractNum w:abstractNumId="32" w15:restartNumberingAfterBreak="0">
    <w:nsid w:val="66C56660"/>
    <w:multiLevelType w:val="hybridMultilevel"/>
    <w:tmpl w:val="749A9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1B34BF"/>
    <w:multiLevelType w:val="hybridMultilevel"/>
    <w:tmpl w:val="8282525A"/>
    <w:lvl w:ilvl="0" w:tplc="1A5E1180">
      <w:start w:val="1"/>
      <w:numFmt w:val="bullet"/>
      <w:lvlText w:val=""/>
      <w:lvlJc w:val="left"/>
      <w:pPr>
        <w:tabs>
          <w:tab w:val="num" w:pos="1800"/>
        </w:tabs>
        <w:ind w:left="1800" w:hanging="360"/>
      </w:pPr>
      <w:rPr>
        <w:rFonts w:ascii="Wingdings" w:hAnsi="Wingdings" w:hint="default"/>
      </w:rPr>
    </w:lvl>
    <w:lvl w:ilvl="1" w:tplc="A7525E26">
      <w:start w:val="1"/>
      <w:numFmt w:val="bullet"/>
      <w:lvlText w:val=""/>
      <w:lvlJc w:val="left"/>
      <w:pPr>
        <w:ind w:left="2520" w:hanging="360"/>
      </w:pPr>
      <w:rPr>
        <w:rFonts w:ascii="Wingdings" w:hAnsi="Wingdings" w:hint="default"/>
      </w:rPr>
    </w:lvl>
    <w:lvl w:ilvl="2" w:tplc="3976DD4C">
      <w:start w:val="1"/>
      <w:numFmt w:val="bullet"/>
      <w:lvlText w:val="o"/>
      <w:lvlJc w:val="left"/>
      <w:pPr>
        <w:ind w:left="3240" w:hanging="360"/>
      </w:pPr>
      <w:rPr>
        <w:rFonts w:ascii="Courier New" w:hAnsi="Courier New" w:hint="default"/>
      </w:rPr>
    </w:lvl>
    <w:lvl w:ilvl="3" w:tplc="6CBE41D2">
      <w:start w:val="1"/>
      <w:numFmt w:val="decimal"/>
      <w:lvlText w:val="%4."/>
      <w:lvlJc w:val="left"/>
      <w:pPr>
        <w:tabs>
          <w:tab w:val="num" w:pos="3960"/>
        </w:tabs>
        <w:ind w:left="3960" w:hanging="360"/>
      </w:pPr>
    </w:lvl>
    <w:lvl w:ilvl="4" w:tplc="7D6E70C2" w:tentative="1">
      <w:start w:val="1"/>
      <w:numFmt w:val="decimal"/>
      <w:lvlText w:val="%5."/>
      <w:lvlJc w:val="left"/>
      <w:pPr>
        <w:tabs>
          <w:tab w:val="num" w:pos="4680"/>
        </w:tabs>
        <w:ind w:left="4680" w:hanging="360"/>
      </w:pPr>
    </w:lvl>
    <w:lvl w:ilvl="5" w:tplc="5D1430F4" w:tentative="1">
      <w:start w:val="1"/>
      <w:numFmt w:val="decimal"/>
      <w:lvlText w:val="%6."/>
      <w:lvlJc w:val="left"/>
      <w:pPr>
        <w:tabs>
          <w:tab w:val="num" w:pos="5400"/>
        </w:tabs>
        <w:ind w:left="5400" w:hanging="360"/>
      </w:pPr>
    </w:lvl>
    <w:lvl w:ilvl="6" w:tplc="684E08D2" w:tentative="1">
      <w:start w:val="1"/>
      <w:numFmt w:val="decimal"/>
      <w:lvlText w:val="%7."/>
      <w:lvlJc w:val="left"/>
      <w:pPr>
        <w:tabs>
          <w:tab w:val="num" w:pos="6120"/>
        </w:tabs>
        <w:ind w:left="6120" w:hanging="360"/>
      </w:pPr>
    </w:lvl>
    <w:lvl w:ilvl="7" w:tplc="E25C6EFC" w:tentative="1">
      <w:start w:val="1"/>
      <w:numFmt w:val="decimal"/>
      <w:lvlText w:val="%8."/>
      <w:lvlJc w:val="left"/>
      <w:pPr>
        <w:tabs>
          <w:tab w:val="num" w:pos="6840"/>
        </w:tabs>
        <w:ind w:left="6840" w:hanging="360"/>
      </w:pPr>
    </w:lvl>
    <w:lvl w:ilvl="8" w:tplc="3B5C817C" w:tentative="1">
      <w:start w:val="1"/>
      <w:numFmt w:val="decimal"/>
      <w:lvlText w:val="%9."/>
      <w:lvlJc w:val="left"/>
      <w:pPr>
        <w:tabs>
          <w:tab w:val="num" w:pos="7560"/>
        </w:tabs>
        <w:ind w:left="7560" w:hanging="360"/>
      </w:pPr>
    </w:lvl>
  </w:abstractNum>
  <w:abstractNum w:abstractNumId="34" w15:restartNumberingAfterBreak="0">
    <w:nsid w:val="6B7C4665"/>
    <w:multiLevelType w:val="hybridMultilevel"/>
    <w:tmpl w:val="ACAE25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9FA2BD9"/>
    <w:multiLevelType w:val="multilevel"/>
    <w:tmpl w:val="4874E1F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
      <w:lvlJc w:val="left"/>
      <w:pPr>
        <w:ind w:left="1800" w:hanging="360"/>
      </w:pPr>
      <w:rPr>
        <w:rFonts w:ascii="Wingdings" w:hAnsi="Wingding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6" w15:restartNumberingAfterBreak="0">
    <w:nsid w:val="7CE1281B"/>
    <w:multiLevelType w:val="hybridMultilevel"/>
    <w:tmpl w:val="41FA8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0463295">
    <w:abstractNumId w:val="23"/>
  </w:num>
  <w:num w:numId="2" w16cid:durableId="1825318794">
    <w:abstractNumId w:val="31"/>
  </w:num>
  <w:num w:numId="3" w16cid:durableId="245847370">
    <w:abstractNumId w:val="12"/>
  </w:num>
  <w:num w:numId="4" w16cid:durableId="147289426">
    <w:abstractNumId w:val="3"/>
  </w:num>
  <w:num w:numId="5" w16cid:durableId="434207363">
    <w:abstractNumId w:val="21"/>
  </w:num>
  <w:num w:numId="6" w16cid:durableId="725295033">
    <w:abstractNumId w:val="0"/>
  </w:num>
  <w:num w:numId="7" w16cid:durableId="1870336234">
    <w:abstractNumId w:val="28"/>
  </w:num>
  <w:num w:numId="8" w16cid:durableId="2093427841">
    <w:abstractNumId w:val="2"/>
  </w:num>
  <w:num w:numId="9" w16cid:durableId="388460467">
    <w:abstractNumId w:val="15"/>
  </w:num>
  <w:num w:numId="10" w16cid:durableId="545920216">
    <w:abstractNumId w:val="30"/>
  </w:num>
  <w:num w:numId="11" w16cid:durableId="1198590464">
    <w:abstractNumId w:val="9"/>
  </w:num>
  <w:num w:numId="12" w16cid:durableId="129565524">
    <w:abstractNumId w:val="17"/>
  </w:num>
  <w:num w:numId="13" w16cid:durableId="292296904">
    <w:abstractNumId w:val="6"/>
  </w:num>
  <w:num w:numId="14" w16cid:durableId="1956670399">
    <w:abstractNumId w:val="18"/>
  </w:num>
  <w:num w:numId="15" w16cid:durableId="493690330">
    <w:abstractNumId w:val="29"/>
  </w:num>
  <w:num w:numId="16" w16cid:durableId="1393893849">
    <w:abstractNumId w:val="24"/>
  </w:num>
  <w:num w:numId="17" w16cid:durableId="122619601">
    <w:abstractNumId w:val="35"/>
  </w:num>
  <w:num w:numId="18" w16cid:durableId="1161847219">
    <w:abstractNumId w:val="25"/>
  </w:num>
  <w:num w:numId="19" w16cid:durableId="1496338615">
    <w:abstractNumId w:val="7"/>
  </w:num>
  <w:num w:numId="20" w16cid:durableId="1551072715">
    <w:abstractNumId w:val="32"/>
  </w:num>
  <w:num w:numId="21" w16cid:durableId="1704748116">
    <w:abstractNumId w:val="10"/>
  </w:num>
  <w:num w:numId="22" w16cid:durableId="1372609578">
    <w:abstractNumId w:val="36"/>
  </w:num>
  <w:num w:numId="23" w16cid:durableId="29234999">
    <w:abstractNumId w:val="14"/>
  </w:num>
  <w:num w:numId="24" w16cid:durableId="1181360033">
    <w:abstractNumId w:val="34"/>
  </w:num>
  <w:num w:numId="25" w16cid:durableId="1006596303">
    <w:abstractNumId w:val="22"/>
  </w:num>
  <w:num w:numId="26" w16cid:durableId="2046439981">
    <w:abstractNumId w:val="20"/>
  </w:num>
  <w:num w:numId="27" w16cid:durableId="822964892">
    <w:abstractNumId w:val="4"/>
  </w:num>
  <w:num w:numId="28" w16cid:durableId="993876172">
    <w:abstractNumId w:val="19"/>
  </w:num>
  <w:num w:numId="29" w16cid:durableId="1451049071">
    <w:abstractNumId w:val="8"/>
  </w:num>
  <w:num w:numId="30" w16cid:durableId="1876114390">
    <w:abstractNumId w:val="5"/>
  </w:num>
  <w:num w:numId="31" w16cid:durableId="2076585906">
    <w:abstractNumId w:val="11"/>
  </w:num>
  <w:num w:numId="32" w16cid:durableId="1628051577">
    <w:abstractNumId w:val="13"/>
  </w:num>
  <w:num w:numId="33" w16cid:durableId="491022691">
    <w:abstractNumId w:val="16"/>
  </w:num>
  <w:num w:numId="34" w16cid:durableId="373777893">
    <w:abstractNumId w:val="26"/>
  </w:num>
  <w:num w:numId="35" w16cid:durableId="1878421766">
    <w:abstractNumId w:val="1"/>
  </w:num>
  <w:num w:numId="36" w16cid:durableId="1955819225">
    <w:abstractNumId w:val="33"/>
  </w:num>
  <w:num w:numId="37" w16cid:durableId="100551920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73D"/>
    <w:rsid w:val="00021B7B"/>
    <w:rsid w:val="00071A39"/>
    <w:rsid w:val="00073C87"/>
    <w:rsid w:val="00075BC7"/>
    <w:rsid w:val="000F3B16"/>
    <w:rsid w:val="00135D54"/>
    <w:rsid w:val="00173506"/>
    <w:rsid w:val="001E373D"/>
    <w:rsid w:val="00223439"/>
    <w:rsid w:val="00272AC2"/>
    <w:rsid w:val="00304BA4"/>
    <w:rsid w:val="00372F77"/>
    <w:rsid w:val="003766C8"/>
    <w:rsid w:val="00377B68"/>
    <w:rsid w:val="00380B9B"/>
    <w:rsid w:val="003E3B8F"/>
    <w:rsid w:val="004223D6"/>
    <w:rsid w:val="00432ADF"/>
    <w:rsid w:val="004458FE"/>
    <w:rsid w:val="00524ED0"/>
    <w:rsid w:val="00550E49"/>
    <w:rsid w:val="00576E9E"/>
    <w:rsid w:val="005A7631"/>
    <w:rsid w:val="005C6004"/>
    <w:rsid w:val="005C69DF"/>
    <w:rsid w:val="006B44A8"/>
    <w:rsid w:val="006D7E03"/>
    <w:rsid w:val="00785D15"/>
    <w:rsid w:val="007A53FA"/>
    <w:rsid w:val="007D1A78"/>
    <w:rsid w:val="007D38AA"/>
    <w:rsid w:val="007D44E4"/>
    <w:rsid w:val="00834469"/>
    <w:rsid w:val="00854BDE"/>
    <w:rsid w:val="008E0A55"/>
    <w:rsid w:val="00957875"/>
    <w:rsid w:val="00997713"/>
    <w:rsid w:val="009B4287"/>
    <w:rsid w:val="00C05D54"/>
    <w:rsid w:val="00C45AA6"/>
    <w:rsid w:val="00C73634"/>
    <w:rsid w:val="00C809BE"/>
    <w:rsid w:val="00D60E2C"/>
    <w:rsid w:val="00DD5086"/>
    <w:rsid w:val="00E1167C"/>
    <w:rsid w:val="00ED483D"/>
    <w:rsid w:val="00F54082"/>
    <w:rsid w:val="00F72DC3"/>
    <w:rsid w:val="00FA0CB1"/>
    <w:rsid w:val="00FD0269"/>
    <w:rsid w:val="00FF1F04"/>
    <w:rsid w:val="0D31937A"/>
    <w:rsid w:val="3C064B39"/>
    <w:rsid w:val="473201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FAEA2"/>
  <w15:chartTrackingRefBased/>
  <w15:docId w15:val="{AE3BEDE7-ED00-49CF-B65A-3B69674D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3D"/>
    <w:pPr>
      <w:ind w:left="720"/>
      <w:contextualSpacing/>
    </w:pPr>
  </w:style>
  <w:style w:type="paragraph" w:styleId="NormalWeb">
    <w:name w:val="Normal (Web)"/>
    <w:basedOn w:val="Normal"/>
    <w:uiPriority w:val="99"/>
    <w:semiHidden/>
    <w:unhideWhenUsed/>
    <w:rsid w:val="00F54082"/>
    <w:rPr>
      <w:rFonts w:ascii="Times New Roman" w:hAnsi="Times New Roman" w:cs="Times New Roman"/>
      <w:sz w:val="24"/>
      <w:szCs w:val="24"/>
    </w:rPr>
  </w:style>
  <w:style w:type="paragraph" w:styleId="NoSpacing">
    <w:name w:val="No Spacing"/>
    <w:uiPriority w:val="1"/>
    <w:qFormat/>
    <w:rsid w:val="00F72DC3"/>
    <w:pPr>
      <w:spacing w:after="0" w:line="240" w:lineRule="auto"/>
    </w:pPr>
  </w:style>
  <w:style w:type="character" w:styleId="Hyperlink">
    <w:name w:val="Hyperlink"/>
    <w:basedOn w:val="DefaultParagraphFont"/>
    <w:uiPriority w:val="99"/>
    <w:unhideWhenUsed/>
    <w:rsid w:val="004223D6"/>
    <w:rPr>
      <w:color w:val="0563C1" w:themeColor="hyperlink"/>
      <w:u w:val="single"/>
    </w:rPr>
  </w:style>
  <w:style w:type="character" w:styleId="UnresolvedMention">
    <w:name w:val="Unresolved Mention"/>
    <w:basedOn w:val="DefaultParagraphFont"/>
    <w:uiPriority w:val="99"/>
    <w:semiHidden/>
    <w:unhideWhenUsed/>
    <w:rsid w:val="004223D6"/>
    <w:rPr>
      <w:color w:val="605E5C"/>
      <w:shd w:val="clear" w:color="auto" w:fill="E1DFDD"/>
    </w:rPr>
  </w:style>
  <w:style w:type="paragraph" w:styleId="BalloonText">
    <w:name w:val="Balloon Text"/>
    <w:basedOn w:val="Normal"/>
    <w:link w:val="BalloonTextChar"/>
    <w:uiPriority w:val="99"/>
    <w:semiHidden/>
    <w:unhideWhenUsed/>
    <w:rsid w:val="00C05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54"/>
    <w:rPr>
      <w:rFonts w:ascii="Segoe UI" w:hAnsi="Segoe UI" w:cs="Segoe UI"/>
      <w:sz w:val="18"/>
      <w:szCs w:val="18"/>
    </w:rPr>
  </w:style>
  <w:style w:type="paragraph" w:styleId="Revision">
    <w:name w:val="Revision"/>
    <w:hidden/>
    <w:uiPriority w:val="99"/>
    <w:semiHidden/>
    <w:rsid w:val="006B44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029164">
      <w:bodyDiv w:val="1"/>
      <w:marLeft w:val="0"/>
      <w:marRight w:val="0"/>
      <w:marTop w:val="0"/>
      <w:marBottom w:val="0"/>
      <w:divBdr>
        <w:top w:val="none" w:sz="0" w:space="0" w:color="auto"/>
        <w:left w:val="none" w:sz="0" w:space="0" w:color="auto"/>
        <w:bottom w:val="none" w:sz="0" w:space="0" w:color="auto"/>
        <w:right w:val="none" w:sz="0" w:space="0" w:color="auto"/>
      </w:divBdr>
      <w:divsChild>
        <w:div w:id="90200174">
          <w:marLeft w:val="0"/>
          <w:marRight w:val="0"/>
          <w:marTop w:val="0"/>
          <w:marBottom w:val="0"/>
          <w:divBdr>
            <w:top w:val="none" w:sz="0" w:space="0" w:color="auto"/>
            <w:left w:val="none" w:sz="0" w:space="0" w:color="auto"/>
            <w:bottom w:val="none" w:sz="0" w:space="0" w:color="auto"/>
            <w:right w:val="none" w:sz="0" w:space="0" w:color="auto"/>
          </w:divBdr>
        </w:div>
        <w:div w:id="616956083">
          <w:marLeft w:val="0"/>
          <w:marRight w:val="0"/>
          <w:marTop w:val="0"/>
          <w:marBottom w:val="0"/>
          <w:divBdr>
            <w:top w:val="single" w:sz="2" w:space="0" w:color="D9D9E3"/>
            <w:left w:val="single" w:sz="2" w:space="0" w:color="D9D9E3"/>
            <w:bottom w:val="single" w:sz="2" w:space="0" w:color="D9D9E3"/>
            <w:right w:val="single" w:sz="2" w:space="0" w:color="D9D9E3"/>
          </w:divBdr>
          <w:divsChild>
            <w:div w:id="963197480">
              <w:marLeft w:val="0"/>
              <w:marRight w:val="0"/>
              <w:marTop w:val="0"/>
              <w:marBottom w:val="0"/>
              <w:divBdr>
                <w:top w:val="single" w:sz="2" w:space="0" w:color="D9D9E3"/>
                <w:left w:val="single" w:sz="2" w:space="0" w:color="D9D9E3"/>
                <w:bottom w:val="single" w:sz="2" w:space="0" w:color="D9D9E3"/>
                <w:right w:val="single" w:sz="2" w:space="0" w:color="D9D9E3"/>
              </w:divBdr>
              <w:divsChild>
                <w:div w:id="958609133">
                  <w:marLeft w:val="0"/>
                  <w:marRight w:val="0"/>
                  <w:marTop w:val="0"/>
                  <w:marBottom w:val="0"/>
                  <w:divBdr>
                    <w:top w:val="single" w:sz="2" w:space="0" w:color="D9D9E3"/>
                    <w:left w:val="single" w:sz="2" w:space="0" w:color="D9D9E3"/>
                    <w:bottom w:val="single" w:sz="2" w:space="0" w:color="D9D9E3"/>
                    <w:right w:val="single" w:sz="2" w:space="0" w:color="D9D9E3"/>
                  </w:divBdr>
                  <w:divsChild>
                    <w:div w:id="647319349">
                      <w:marLeft w:val="0"/>
                      <w:marRight w:val="0"/>
                      <w:marTop w:val="0"/>
                      <w:marBottom w:val="0"/>
                      <w:divBdr>
                        <w:top w:val="single" w:sz="2" w:space="0" w:color="D9D9E3"/>
                        <w:left w:val="single" w:sz="2" w:space="0" w:color="D9D9E3"/>
                        <w:bottom w:val="single" w:sz="2" w:space="0" w:color="D9D9E3"/>
                        <w:right w:val="single" w:sz="2" w:space="0" w:color="D9D9E3"/>
                      </w:divBdr>
                      <w:divsChild>
                        <w:div w:id="1960330072">
                          <w:marLeft w:val="0"/>
                          <w:marRight w:val="0"/>
                          <w:marTop w:val="0"/>
                          <w:marBottom w:val="0"/>
                          <w:divBdr>
                            <w:top w:val="single" w:sz="2" w:space="0" w:color="auto"/>
                            <w:left w:val="single" w:sz="2" w:space="0" w:color="auto"/>
                            <w:bottom w:val="single" w:sz="6" w:space="0" w:color="auto"/>
                            <w:right w:val="single" w:sz="2" w:space="0" w:color="auto"/>
                          </w:divBdr>
                          <w:divsChild>
                            <w:div w:id="1557358255">
                              <w:marLeft w:val="0"/>
                              <w:marRight w:val="0"/>
                              <w:marTop w:val="100"/>
                              <w:marBottom w:val="100"/>
                              <w:divBdr>
                                <w:top w:val="single" w:sz="2" w:space="0" w:color="D9D9E3"/>
                                <w:left w:val="single" w:sz="2" w:space="0" w:color="D9D9E3"/>
                                <w:bottom w:val="single" w:sz="2" w:space="0" w:color="D9D9E3"/>
                                <w:right w:val="single" w:sz="2" w:space="0" w:color="D9D9E3"/>
                              </w:divBdr>
                              <w:divsChild>
                                <w:div w:id="1622229983">
                                  <w:marLeft w:val="0"/>
                                  <w:marRight w:val="0"/>
                                  <w:marTop w:val="0"/>
                                  <w:marBottom w:val="0"/>
                                  <w:divBdr>
                                    <w:top w:val="single" w:sz="2" w:space="0" w:color="D9D9E3"/>
                                    <w:left w:val="single" w:sz="2" w:space="0" w:color="D9D9E3"/>
                                    <w:bottom w:val="single" w:sz="2" w:space="0" w:color="D9D9E3"/>
                                    <w:right w:val="single" w:sz="2" w:space="0" w:color="D9D9E3"/>
                                  </w:divBdr>
                                  <w:divsChild>
                                    <w:div w:id="1426653383">
                                      <w:marLeft w:val="0"/>
                                      <w:marRight w:val="0"/>
                                      <w:marTop w:val="0"/>
                                      <w:marBottom w:val="0"/>
                                      <w:divBdr>
                                        <w:top w:val="single" w:sz="2" w:space="0" w:color="D9D9E3"/>
                                        <w:left w:val="single" w:sz="2" w:space="0" w:color="D9D9E3"/>
                                        <w:bottom w:val="single" w:sz="2" w:space="0" w:color="D9D9E3"/>
                                        <w:right w:val="single" w:sz="2" w:space="0" w:color="D9D9E3"/>
                                      </w:divBdr>
                                      <w:divsChild>
                                        <w:div w:id="475537085">
                                          <w:marLeft w:val="0"/>
                                          <w:marRight w:val="0"/>
                                          <w:marTop w:val="0"/>
                                          <w:marBottom w:val="0"/>
                                          <w:divBdr>
                                            <w:top w:val="single" w:sz="2" w:space="0" w:color="D9D9E3"/>
                                            <w:left w:val="single" w:sz="2" w:space="0" w:color="D9D9E3"/>
                                            <w:bottom w:val="single" w:sz="2" w:space="0" w:color="D9D9E3"/>
                                            <w:right w:val="single" w:sz="2" w:space="0" w:color="D9D9E3"/>
                                          </w:divBdr>
                                          <w:divsChild>
                                            <w:div w:id="1171524860">
                                              <w:marLeft w:val="0"/>
                                              <w:marRight w:val="0"/>
                                              <w:marTop w:val="0"/>
                                              <w:marBottom w:val="0"/>
                                              <w:divBdr>
                                                <w:top w:val="single" w:sz="2" w:space="0" w:color="D9D9E3"/>
                                                <w:left w:val="single" w:sz="2" w:space="0" w:color="D9D9E3"/>
                                                <w:bottom w:val="single" w:sz="2" w:space="0" w:color="D9D9E3"/>
                                                <w:right w:val="single" w:sz="2" w:space="0" w:color="D9D9E3"/>
                                              </w:divBdr>
                                              <w:divsChild>
                                                <w:div w:id="597123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97891095">
      <w:bodyDiv w:val="1"/>
      <w:marLeft w:val="0"/>
      <w:marRight w:val="0"/>
      <w:marTop w:val="0"/>
      <w:marBottom w:val="0"/>
      <w:divBdr>
        <w:top w:val="none" w:sz="0" w:space="0" w:color="auto"/>
        <w:left w:val="none" w:sz="0" w:space="0" w:color="auto"/>
        <w:bottom w:val="none" w:sz="0" w:space="0" w:color="auto"/>
        <w:right w:val="none" w:sz="0" w:space="0" w:color="auto"/>
      </w:divBdr>
    </w:div>
    <w:div w:id="637688343">
      <w:bodyDiv w:val="1"/>
      <w:marLeft w:val="0"/>
      <w:marRight w:val="0"/>
      <w:marTop w:val="0"/>
      <w:marBottom w:val="0"/>
      <w:divBdr>
        <w:top w:val="none" w:sz="0" w:space="0" w:color="auto"/>
        <w:left w:val="none" w:sz="0" w:space="0" w:color="auto"/>
        <w:bottom w:val="none" w:sz="0" w:space="0" w:color="auto"/>
        <w:right w:val="none" w:sz="0" w:space="0" w:color="auto"/>
      </w:divBdr>
    </w:div>
    <w:div w:id="848715477">
      <w:bodyDiv w:val="1"/>
      <w:marLeft w:val="0"/>
      <w:marRight w:val="0"/>
      <w:marTop w:val="0"/>
      <w:marBottom w:val="0"/>
      <w:divBdr>
        <w:top w:val="none" w:sz="0" w:space="0" w:color="auto"/>
        <w:left w:val="none" w:sz="0" w:space="0" w:color="auto"/>
        <w:bottom w:val="none" w:sz="0" w:space="0" w:color="auto"/>
        <w:right w:val="none" w:sz="0" w:space="0" w:color="auto"/>
      </w:divBdr>
      <w:divsChild>
        <w:div w:id="926773259">
          <w:marLeft w:val="0"/>
          <w:marRight w:val="0"/>
          <w:marTop w:val="0"/>
          <w:marBottom w:val="0"/>
          <w:divBdr>
            <w:top w:val="single" w:sz="2" w:space="0" w:color="D9D9E3"/>
            <w:left w:val="single" w:sz="2" w:space="0" w:color="D9D9E3"/>
            <w:bottom w:val="single" w:sz="2" w:space="0" w:color="D9D9E3"/>
            <w:right w:val="single" w:sz="2" w:space="0" w:color="D9D9E3"/>
          </w:divBdr>
          <w:divsChild>
            <w:div w:id="2055301299">
              <w:marLeft w:val="0"/>
              <w:marRight w:val="0"/>
              <w:marTop w:val="0"/>
              <w:marBottom w:val="0"/>
              <w:divBdr>
                <w:top w:val="single" w:sz="2" w:space="0" w:color="D9D9E3"/>
                <w:left w:val="single" w:sz="2" w:space="0" w:color="D9D9E3"/>
                <w:bottom w:val="single" w:sz="2" w:space="0" w:color="D9D9E3"/>
                <w:right w:val="single" w:sz="2" w:space="0" w:color="D9D9E3"/>
              </w:divBdr>
              <w:divsChild>
                <w:div w:id="25453158">
                  <w:marLeft w:val="0"/>
                  <w:marRight w:val="0"/>
                  <w:marTop w:val="0"/>
                  <w:marBottom w:val="0"/>
                  <w:divBdr>
                    <w:top w:val="single" w:sz="2" w:space="0" w:color="D9D9E3"/>
                    <w:left w:val="single" w:sz="2" w:space="0" w:color="D9D9E3"/>
                    <w:bottom w:val="single" w:sz="2" w:space="0" w:color="D9D9E3"/>
                    <w:right w:val="single" w:sz="2" w:space="0" w:color="D9D9E3"/>
                  </w:divBdr>
                  <w:divsChild>
                    <w:div w:id="1863083325">
                      <w:marLeft w:val="0"/>
                      <w:marRight w:val="0"/>
                      <w:marTop w:val="0"/>
                      <w:marBottom w:val="0"/>
                      <w:divBdr>
                        <w:top w:val="single" w:sz="2" w:space="0" w:color="D9D9E3"/>
                        <w:left w:val="single" w:sz="2" w:space="0" w:color="D9D9E3"/>
                        <w:bottom w:val="single" w:sz="2" w:space="0" w:color="D9D9E3"/>
                        <w:right w:val="single" w:sz="2" w:space="0" w:color="D9D9E3"/>
                      </w:divBdr>
                      <w:divsChild>
                        <w:div w:id="1784955091">
                          <w:marLeft w:val="0"/>
                          <w:marRight w:val="0"/>
                          <w:marTop w:val="0"/>
                          <w:marBottom w:val="0"/>
                          <w:divBdr>
                            <w:top w:val="single" w:sz="2" w:space="0" w:color="auto"/>
                            <w:left w:val="single" w:sz="2" w:space="0" w:color="auto"/>
                            <w:bottom w:val="single" w:sz="6" w:space="0" w:color="auto"/>
                            <w:right w:val="single" w:sz="2" w:space="0" w:color="auto"/>
                          </w:divBdr>
                          <w:divsChild>
                            <w:div w:id="1441140256">
                              <w:marLeft w:val="0"/>
                              <w:marRight w:val="0"/>
                              <w:marTop w:val="100"/>
                              <w:marBottom w:val="100"/>
                              <w:divBdr>
                                <w:top w:val="single" w:sz="2" w:space="0" w:color="D9D9E3"/>
                                <w:left w:val="single" w:sz="2" w:space="0" w:color="D9D9E3"/>
                                <w:bottom w:val="single" w:sz="2" w:space="0" w:color="D9D9E3"/>
                                <w:right w:val="single" w:sz="2" w:space="0" w:color="D9D9E3"/>
                              </w:divBdr>
                              <w:divsChild>
                                <w:div w:id="1927880632">
                                  <w:marLeft w:val="0"/>
                                  <w:marRight w:val="0"/>
                                  <w:marTop w:val="0"/>
                                  <w:marBottom w:val="0"/>
                                  <w:divBdr>
                                    <w:top w:val="single" w:sz="2" w:space="0" w:color="D9D9E3"/>
                                    <w:left w:val="single" w:sz="2" w:space="0" w:color="D9D9E3"/>
                                    <w:bottom w:val="single" w:sz="2" w:space="0" w:color="D9D9E3"/>
                                    <w:right w:val="single" w:sz="2" w:space="0" w:color="D9D9E3"/>
                                  </w:divBdr>
                                  <w:divsChild>
                                    <w:div w:id="611522851">
                                      <w:marLeft w:val="0"/>
                                      <w:marRight w:val="0"/>
                                      <w:marTop w:val="0"/>
                                      <w:marBottom w:val="0"/>
                                      <w:divBdr>
                                        <w:top w:val="single" w:sz="2" w:space="0" w:color="D9D9E3"/>
                                        <w:left w:val="single" w:sz="2" w:space="0" w:color="D9D9E3"/>
                                        <w:bottom w:val="single" w:sz="2" w:space="0" w:color="D9D9E3"/>
                                        <w:right w:val="single" w:sz="2" w:space="0" w:color="D9D9E3"/>
                                      </w:divBdr>
                                      <w:divsChild>
                                        <w:div w:id="621574687">
                                          <w:marLeft w:val="0"/>
                                          <w:marRight w:val="0"/>
                                          <w:marTop w:val="0"/>
                                          <w:marBottom w:val="0"/>
                                          <w:divBdr>
                                            <w:top w:val="single" w:sz="2" w:space="0" w:color="D9D9E3"/>
                                            <w:left w:val="single" w:sz="2" w:space="0" w:color="D9D9E3"/>
                                            <w:bottom w:val="single" w:sz="2" w:space="0" w:color="D9D9E3"/>
                                            <w:right w:val="single" w:sz="2" w:space="0" w:color="D9D9E3"/>
                                          </w:divBdr>
                                          <w:divsChild>
                                            <w:div w:id="864371774">
                                              <w:marLeft w:val="0"/>
                                              <w:marRight w:val="0"/>
                                              <w:marTop w:val="0"/>
                                              <w:marBottom w:val="0"/>
                                              <w:divBdr>
                                                <w:top w:val="single" w:sz="2" w:space="0" w:color="D9D9E3"/>
                                                <w:left w:val="single" w:sz="2" w:space="0" w:color="D9D9E3"/>
                                                <w:bottom w:val="single" w:sz="2" w:space="0" w:color="D9D9E3"/>
                                                <w:right w:val="single" w:sz="2" w:space="0" w:color="D9D9E3"/>
                                              </w:divBdr>
                                              <w:divsChild>
                                                <w:div w:id="9367950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535120100">
          <w:marLeft w:val="0"/>
          <w:marRight w:val="0"/>
          <w:marTop w:val="0"/>
          <w:marBottom w:val="0"/>
          <w:divBdr>
            <w:top w:val="none" w:sz="0" w:space="0" w:color="auto"/>
            <w:left w:val="none" w:sz="0" w:space="0" w:color="auto"/>
            <w:bottom w:val="none" w:sz="0" w:space="0" w:color="auto"/>
            <w:right w:val="none" w:sz="0" w:space="0" w:color="auto"/>
          </w:divBdr>
        </w:div>
      </w:divsChild>
    </w:div>
    <w:div w:id="136879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mw.edu/police/crime-prevention/active-shooter-response-for-students-faculty-and-staff/" TargetMode="External"/><Relationship Id="rId5" Type="http://schemas.openxmlformats.org/officeDocument/2006/relationships/hyperlink" Target="https://www.umw.edu/police/safety-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 Laughlin</dc:creator>
  <cp:keywords/>
  <dc:description/>
  <cp:lastModifiedBy>Ashe Laughlin</cp:lastModifiedBy>
  <cp:revision>3</cp:revision>
  <dcterms:created xsi:type="dcterms:W3CDTF">2023-10-06T14:43:00Z</dcterms:created>
  <dcterms:modified xsi:type="dcterms:W3CDTF">2023-10-16T15:03:00Z</dcterms:modified>
</cp:coreProperties>
</file>