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69EB" w:rsidR="00221D8F" w:rsidP="001B223A" w:rsidRDefault="00900CAC" w14:paraId="2944B774" w14:textId="7E34FB40">
      <w:pPr>
        <w:jc w:val="center"/>
        <w:rPr>
          <w:b/>
        </w:rPr>
      </w:pPr>
      <w:r w:rsidRPr="00B669EB">
        <w:rPr>
          <w:b/>
        </w:rPr>
        <w:t>Journalism Advisory Committee</w:t>
      </w:r>
    </w:p>
    <w:p w:rsidRPr="00B669EB" w:rsidR="00221D8F" w:rsidP="001B223A" w:rsidRDefault="00577F8F" w14:paraId="1BE7B967" w14:textId="2209CBF4">
      <w:pPr>
        <w:jc w:val="center"/>
        <w:rPr>
          <w:b/>
        </w:rPr>
      </w:pPr>
      <w:r w:rsidRPr="00B669EB">
        <w:rPr>
          <w:b/>
        </w:rPr>
        <w:t xml:space="preserve">Meeting </w:t>
      </w:r>
      <w:r w:rsidR="003C34F1">
        <w:rPr>
          <w:b/>
        </w:rPr>
        <w:t xml:space="preserve">[Minutes] </w:t>
      </w:r>
      <w:r w:rsidR="00A07EF6">
        <w:rPr>
          <w:b/>
        </w:rPr>
        <w:t>February 1, 2023</w:t>
      </w:r>
      <w:r w:rsidRPr="00B669EB" w:rsidR="00900CAC">
        <w:rPr>
          <w:b/>
        </w:rPr>
        <w:t xml:space="preserve">, </w:t>
      </w:r>
      <w:r w:rsidR="00A07EF6">
        <w:rPr>
          <w:b/>
        </w:rPr>
        <w:t>3</w:t>
      </w:r>
      <w:r w:rsidRPr="00B669EB" w:rsidR="00900CAC">
        <w:rPr>
          <w:b/>
        </w:rPr>
        <w:t>:15</w:t>
      </w:r>
      <w:r w:rsidRPr="00B669EB" w:rsidR="00933B82">
        <w:rPr>
          <w:b/>
        </w:rPr>
        <w:t xml:space="preserve"> PM</w:t>
      </w:r>
    </w:p>
    <w:p w:rsidR="00962EC7" w:rsidP="00962EC7" w:rsidRDefault="00962EC7" w14:paraId="27CFB696" w14:textId="77777777"/>
    <w:p w:rsidRPr="00CB5B13" w:rsidR="00962EC7" w:rsidP="001B223A" w:rsidRDefault="00CB5B13" w14:paraId="419D3BBC" w14:textId="77C70697">
      <w:r w:rsidRPr="25C62378" w:rsidR="25C62378">
        <w:rPr>
          <w:b w:val="1"/>
          <w:bCs w:val="1"/>
        </w:rPr>
        <w:t xml:space="preserve">Meeting Attendees: </w:t>
      </w:r>
      <w:r w:rsidR="25C62378">
        <w:rPr/>
        <w:t xml:space="preserve">Kimberley Kinsley (Chair), Sushma Subramanian, Eric Bonds (Secretary), </w:t>
      </w:r>
      <w:r w:rsidR="25C62378">
        <w:rPr/>
        <w:t>Farhang</w:t>
      </w:r>
      <w:r w:rsidR="25C62378">
        <w:rPr/>
        <w:t xml:space="preserve"> Rouhani, Marie McAllister</w:t>
      </w:r>
    </w:p>
    <w:p w:rsidRPr="00B669EB" w:rsidR="0031456C" w:rsidP="001B223A" w:rsidRDefault="0031456C" w14:paraId="1E8402E0" w14:textId="77777777"/>
    <w:p w:rsidR="00007CF9" w:rsidP="001B223A" w:rsidRDefault="00877438" w14:paraId="50FE893B" w14:textId="5F32D0C3">
      <w:r w:rsidRPr="00B669EB">
        <w:rPr>
          <w:b/>
        </w:rPr>
        <w:t>Approve</w:t>
      </w:r>
      <w:r w:rsidRPr="00B669EB" w:rsidR="00856C79">
        <w:rPr>
          <w:b/>
        </w:rPr>
        <w:t xml:space="preserve"> the Minutes</w:t>
      </w:r>
      <w:r w:rsidR="00007CF9">
        <w:rPr>
          <w:b/>
        </w:rPr>
        <w:t xml:space="preserve"> </w:t>
      </w:r>
    </w:p>
    <w:p w:rsidR="0065516E" w:rsidP="00F0745E" w:rsidRDefault="0065516E" w14:paraId="7B1E4F58" w14:textId="47E15B81">
      <w:pPr>
        <w:pStyle w:val="ListParagraph"/>
        <w:numPr>
          <w:ilvl w:val="0"/>
          <w:numId w:val="30"/>
        </w:numPr>
      </w:pPr>
      <w:r>
        <w:t>There was n</w:t>
      </w:r>
      <w:r w:rsidRPr="00007CF9" w:rsidR="00007CF9">
        <w:t>o meeting in November</w:t>
      </w:r>
      <w:r>
        <w:t xml:space="preserve"> 2022.</w:t>
      </w:r>
      <w:r w:rsidRPr="00007CF9" w:rsidR="00007CF9">
        <w:t xml:space="preserve"> </w:t>
      </w:r>
    </w:p>
    <w:p w:rsidRPr="00007CF9" w:rsidR="005137AD" w:rsidP="00F0745E" w:rsidRDefault="0065516E" w14:paraId="04CB171F" w14:textId="1C8CF1E3">
      <w:pPr>
        <w:pStyle w:val="ListParagraph"/>
        <w:numPr>
          <w:ilvl w:val="0"/>
          <w:numId w:val="30"/>
        </w:numPr>
      </w:pPr>
      <w:proofErr w:type="gramStart"/>
      <w:r>
        <w:t>The October 2022</w:t>
      </w:r>
      <w:r w:rsidRPr="00007CF9" w:rsidR="00007CF9">
        <w:t xml:space="preserve"> minutes </w:t>
      </w:r>
      <w:r>
        <w:t xml:space="preserve">were approved by this committee via </w:t>
      </w:r>
      <w:r w:rsidR="002A769A">
        <w:t>email</w:t>
      </w:r>
      <w:proofErr w:type="gramEnd"/>
      <w:r w:rsidR="002A769A">
        <w:t>.</w:t>
      </w:r>
    </w:p>
    <w:p w:rsidRPr="00B669EB" w:rsidR="0031456C" w:rsidP="001B223A" w:rsidRDefault="0031456C" w14:paraId="496F09A4" w14:textId="77777777"/>
    <w:p w:rsidR="00877438" w:rsidP="000300CA" w:rsidRDefault="00577F8F" w14:paraId="0EAD4D7F" w14:textId="3B7FAEAB">
      <w:pPr>
        <w:ind w:left="720" w:hanging="720"/>
        <w:rPr>
          <w:b/>
        </w:rPr>
      </w:pPr>
      <w:r w:rsidRPr="00B669EB">
        <w:rPr>
          <w:b/>
        </w:rPr>
        <w:t>New Business</w:t>
      </w:r>
    </w:p>
    <w:p w:rsidRPr="00F0745E" w:rsidR="00F14CE8" w:rsidP="00F0745E" w:rsidRDefault="00F14CE8" w14:paraId="0839F659" w14:textId="23AD3ACE">
      <w:pPr>
        <w:pStyle w:val="ListParagraph"/>
        <w:numPr>
          <w:ilvl w:val="0"/>
          <w:numId w:val="27"/>
        </w:numPr>
        <w:rPr>
          <w:color w:val="000000"/>
          <w:shd w:val="clear" w:color="auto" w:fill="FFFFFF"/>
        </w:rPr>
      </w:pPr>
      <w:r w:rsidRPr="00F0745E">
        <w:rPr>
          <w:color w:val="000000"/>
          <w:shd w:val="clear" w:color="auto" w:fill="FFFFFF"/>
        </w:rPr>
        <w:t xml:space="preserve">Eric will </w:t>
      </w:r>
      <w:r w:rsidRPr="00F0745E" w:rsidR="00CB5B13">
        <w:rPr>
          <w:color w:val="000000"/>
          <w:shd w:val="clear" w:color="auto" w:fill="FFFFFF"/>
        </w:rPr>
        <w:t>serve as</w:t>
      </w:r>
      <w:r w:rsidRPr="00F0745E">
        <w:rPr>
          <w:color w:val="000000"/>
          <w:shd w:val="clear" w:color="auto" w:fill="FFFFFF"/>
        </w:rPr>
        <w:t xml:space="preserve"> </w:t>
      </w:r>
      <w:r w:rsidRPr="00F0745E" w:rsidR="00CB5B13">
        <w:rPr>
          <w:color w:val="000000"/>
          <w:shd w:val="clear" w:color="auto" w:fill="FFFFFF"/>
        </w:rPr>
        <w:t>s</w:t>
      </w:r>
      <w:r w:rsidRPr="00F0745E">
        <w:rPr>
          <w:color w:val="000000"/>
          <w:shd w:val="clear" w:color="auto" w:fill="FFFFFF"/>
        </w:rPr>
        <w:t>ecretary</w:t>
      </w:r>
    </w:p>
    <w:p w:rsidRPr="00F0745E" w:rsidR="00CB5B13" w:rsidP="00F0745E" w:rsidRDefault="00CB5B13" w14:paraId="531FBF52" w14:textId="25575445">
      <w:pPr>
        <w:pStyle w:val="ListParagraph"/>
        <w:numPr>
          <w:ilvl w:val="0"/>
          <w:numId w:val="27"/>
        </w:numPr>
        <w:rPr>
          <w:color w:val="000000"/>
          <w:shd w:val="clear" w:color="auto" w:fill="FFFFFF"/>
        </w:rPr>
      </w:pPr>
      <w:r w:rsidRPr="00F0745E">
        <w:rPr>
          <w:color w:val="000000"/>
          <w:shd w:val="clear" w:color="auto" w:fill="FFFFFF"/>
        </w:rPr>
        <w:t>We discussed the editor-in-chief’s ongoing effort to obtain information about a disciplinary proceeding regarding an assault on campus.</w:t>
      </w:r>
    </w:p>
    <w:p w:rsidRPr="00F14CE8" w:rsidR="00877438" w:rsidP="00CB5B13" w:rsidRDefault="00F14CE8" w14:paraId="6F7BB3B1" w14:textId="14317499">
      <w:pPr>
        <w:pStyle w:val="ListParagraph"/>
        <w:numPr>
          <w:ilvl w:val="1"/>
          <w:numId w:val="23"/>
        </w:numPr>
        <w:rPr>
          <w:color w:val="000000"/>
          <w:shd w:val="clear" w:color="auto" w:fill="FFFFFF"/>
        </w:rPr>
      </w:pPr>
      <w:r w:rsidRPr="00F14CE8">
        <w:rPr>
          <w:color w:val="000000"/>
          <w:shd w:val="clear" w:color="auto" w:fill="FFFFFF"/>
        </w:rPr>
        <w:t xml:space="preserve">The school </w:t>
      </w:r>
      <w:r w:rsidR="00CB5B13">
        <w:rPr>
          <w:color w:val="000000"/>
          <w:shd w:val="clear" w:color="auto" w:fill="FFFFFF"/>
        </w:rPr>
        <w:t xml:space="preserve">has a general policy of </w:t>
      </w:r>
      <w:r w:rsidRPr="00F14CE8">
        <w:rPr>
          <w:color w:val="000000"/>
          <w:shd w:val="clear" w:color="auto" w:fill="FFFFFF"/>
        </w:rPr>
        <w:t>not providing information regarding disciplinary proceedings, even when they have to do with violent incidents</w:t>
      </w:r>
      <w:r>
        <w:rPr>
          <w:color w:val="000000"/>
          <w:shd w:val="clear" w:color="auto" w:fill="FFFFFF"/>
        </w:rPr>
        <w:t>, stating that this inform</w:t>
      </w:r>
      <w:r w:rsidR="003C34F1">
        <w:rPr>
          <w:color w:val="000000"/>
          <w:shd w:val="clear" w:color="auto" w:fill="FFFFFF"/>
        </w:rPr>
        <w:t>ation should be private under FE</w:t>
      </w:r>
      <w:r>
        <w:rPr>
          <w:color w:val="000000"/>
          <w:shd w:val="clear" w:color="auto" w:fill="FFFFFF"/>
        </w:rPr>
        <w:t>RPA</w:t>
      </w:r>
      <w:r w:rsidRPr="00F14CE8">
        <w:rPr>
          <w:color w:val="000000"/>
          <w:shd w:val="clear" w:color="auto" w:fill="FFFFFF"/>
        </w:rPr>
        <w:t>.</w:t>
      </w:r>
    </w:p>
    <w:p w:rsidR="00F14CE8" w:rsidP="00F14CE8" w:rsidRDefault="00F14CE8" w14:paraId="6ED75B16" w14:textId="51AD5168">
      <w:pPr>
        <w:pStyle w:val="ListParagraph"/>
        <w:numPr>
          <w:ilvl w:val="1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There is</w:t>
      </w:r>
      <w:r w:rsidR="00CB5B13">
        <w:rPr>
          <w:color w:val="000000"/>
          <w:shd w:val="clear" w:color="auto" w:fill="FFFFFF"/>
        </w:rPr>
        <w:t xml:space="preserve"> some legal gray area here, and</w:t>
      </w:r>
      <w:r>
        <w:rPr>
          <w:color w:val="000000"/>
          <w:shd w:val="clear" w:color="auto" w:fill="FFFFFF"/>
        </w:rPr>
        <w:t xml:space="preserve"> good reason to believe that the University </w:t>
      </w:r>
      <w:r w:rsidR="00CB5B13">
        <w:rPr>
          <w:color w:val="000000"/>
          <w:shd w:val="clear" w:color="auto" w:fill="FFFFFF"/>
        </w:rPr>
        <w:t>may be</w:t>
      </w:r>
      <w:r>
        <w:rPr>
          <w:color w:val="000000"/>
          <w:shd w:val="clear" w:color="auto" w:fill="FFFFFF"/>
        </w:rPr>
        <w:t xml:space="preserve"> obligated to provide this information</w:t>
      </w:r>
      <w:r w:rsidR="00CB5B13">
        <w:rPr>
          <w:color w:val="000000"/>
          <w:shd w:val="clear" w:color="auto" w:fill="FFFFFF"/>
        </w:rPr>
        <w:t>, especially because it does not relate to a grade and speaks to issues of public safety.</w:t>
      </w:r>
    </w:p>
    <w:p w:rsidR="00F14CE8" w:rsidP="00F14CE8" w:rsidRDefault="00F14CE8" w14:paraId="48047FC3" w14:textId="247E5B11">
      <w:pPr>
        <w:pStyle w:val="ListParagraph"/>
        <w:numPr>
          <w:ilvl w:val="1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editor</w:t>
      </w:r>
      <w:r w:rsidR="00CB5B13">
        <w:rPr>
          <w:color w:val="000000"/>
          <w:shd w:val="clear" w:color="auto" w:fill="FFFFFF"/>
        </w:rPr>
        <w:t xml:space="preserve"> – Jess Kirby –</w:t>
      </w:r>
      <w:r>
        <w:rPr>
          <w:color w:val="000000"/>
          <w:shd w:val="clear" w:color="auto" w:fill="FFFFFF"/>
        </w:rPr>
        <w:t xml:space="preserve"> has found a pro-bono lawyer who is planning to file an amicus brief on this issue.</w:t>
      </w:r>
    </w:p>
    <w:p w:rsidRPr="00F14CE8" w:rsidR="00CB5B13" w:rsidP="00F14CE8" w:rsidRDefault="00CB5B13" w14:paraId="7F175BB8" w14:textId="1DAB49EE">
      <w:pPr>
        <w:pStyle w:val="ListParagraph"/>
        <w:numPr>
          <w:ilvl w:val="1"/>
          <w:numId w:val="2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Jess </w:t>
      </w:r>
      <w:proofErr w:type="gramStart"/>
      <w:r>
        <w:rPr>
          <w:color w:val="000000"/>
          <w:shd w:val="clear" w:color="auto" w:fill="FFFFFF"/>
        </w:rPr>
        <w:t>wil</w:t>
      </w:r>
      <w:bookmarkStart w:name="_GoBack" w:id="0"/>
      <w:bookmarkEnd w:id="0"/>
      <w:r>
        <w:rPr>
          <w:color w:val="000000"/>
          <w:shd w:val="clear" w:color="auto" w:fill="FFFFFF"/>
        </w:rPr>
        <w:t>l be invited</w:t>
      </w:r>
      <w:proofErr w:type="gramEnd"/>
      <w:r>
        <w:rPr>
          <w:color w:val="000000"/>
          <w:shd w:val="clear" w:color="auto" w:fill="FFFFFF"/>
        </w:rPr>
        <w:t xml:space="preserve"> to join our next meeting and update us on this issue, and we will then discuss if we should do any advocacy work on this topic as a committee.</w:t>
      </w:r>
    </w:p>
    <w:p w:rsidRPr="00B669EB" w:rsidR="00221D8F" w:rsidP="001B223A" w:rsidRDefault="00221D8F" w14:paraId="4B2F4235" w14:textId="77777777"/>
    <w:p w:rsidR="00877438" w:rsidP="00132478" w:rsidRDefault="3C0A1003" w14:paraId="0C36D48B" w14:textId="2C5CAA31">
      <w:pPr>
        <w:ind w:left="720" w:hanging="720"/>
        <w:rPr>
          <w:b/>
          <w:bCs/>
        </w:rPr>
      </w:pPr>
      <w:r w:rsidRPr="3C0A1003">
        <w:rPr>
          <w:b/>
          <w:bCs/>
        </w:rPr>
        <w:t xml:space="preserve">Old Business </w:t>
      </w:r>
    </w:p>
    <w:p w:rsidRPr="00F0745E" w:rsidR="00F14CE8" w:rsidP="00F0745E" w:rsidRDefault="00CB5B13" w14:paraId="1F0343CD" w14:textId="3071A338">
      <w:pPr>
        <w:pStyle w:val="ListParagraph"/>
        <w:numPr>
          <w:ilvl w:val="0"/>
          <w:numId w:val="25"/>
        </w:numPr>
        <w:rPr>
          <w:color w:val="000000"/>
          <w:shd w:val="clear" w:color="auto" w:fill="FFFFFF"/>
        </w:rPr>
      </w:pPr>
      <w:r w:rsidRPr="00F0745E">
        <w:rPr>
          <w:color w:val="000000"/>
          <w:shd w:val="clear" w:color="auto" w:fill="FFFFFF"/>
        </w:rPr>
        <w:t>Sushma has e</w:t>
      </w:r>
      <w:r w:rsidRPr="00F0745E" w:rsidR="00F14CE8">
        <w:rPr>
          <w:color w:val="000000"/>
          <w:shd w:val="clear" w:color="auto" w:fill="FFFFFF"/>
        </w:rPr>
        <w:t xml:space="preserve">ncountered difficulty in </w:t>
      </w:r>
      <w:r w:rsidRPr="00F0745E">
        <w:rPr>
          <w:color w:val="000000"/>
          <w:shd w:val="clear" w:color="auto" w:fill="FFFFFF"/>
        </w:rPr>
        <w:t xml:space="preserve">removing </w:t>
      </w:r>
      <w:r w:rsidRPr="00F0745E" w:rsidR="00F14CE8">
        <w:rPr>
          <w:color w:val="000000"/>
          <w:shd w:val="clear" w:color="auto" w:fill="FFFFFF"/>
        </w:rPr>
        <w:t>the newspaper</w:t>
      </w:r>
      <w:r w:rsidRPr="00F0745E">
        <w:rPr>
          <w:color w:val="000000"/>
          <w:shd w:val="clear" w:color="auto" w:fill="FFFFFF"/>
        </w:rPr>
        <w:t>’s previous name from all</w:t>
      </w:r>
      <w:r w:rsidRPr="00F0745E" w:rsidR="00F14CE8">
        <w:rPr>
          <w:color w:val="000000"/>
          <w:shd w:val="clear" w:color="auto" w:fill="FFFFFF"/>
        </w:rPr>
        <w:t xml:space="preserve"> UMW webpage</w:t>
      </w:r>
      <w:r w:rsidRPr="00F0745E">
        <w:rPr>
          <w:color w:val="000000"/>
          <w:shd w:val="clear" w:color="auto" w:fill="FFFFFF"/>
        </w:rPr>
        <w:t>s</w:t>
      </w:r>
      <w:r w:rsidRPr="00F0745E" w:rsidR="00F14CE8">
        <w:rPr>
          <w:color w:val="000000"/>
          <w:shd w:val="clear" w:color="auto" w:fill="FFFFFF"/>
        </w:rPr>
        <w:t>.</w:t>
      </w:r>
      <w:r w:rsidRPr="00F0745E">
        <w:rPr>
          <w:color w:val="000000"/>
          <w:shd w:val="clear" w:color="auto" w:fill="FFFFFF"/>
        </w:rPr>
        <w:t xml:space="preserve"> She has reached out to UMW’s web manager, but he has been slow to help, p</w:t>
      </w:r>
      <w:r w:rsidRPr="00F0745E" w:rsidR="00F14CE8">
        <w:rPr>
          <w:color w:val="000000"/>
          <w:shd w:val="clear" w:color="auto" w:fill="FFFFFF"/>
        </w:rPr>
        <w:t xml:space="preserve">ossibly </w:t>
      </w:r>
      <w:r w:rsidRPr="00F0745E">
        <w:rPr>
          <w:color w:val="000000"/>
          <w:shd w:val="clear" w:color="auto" w:fill="FFFFFF"/>
        </w:rPr>
        <w:t xml:space="preserve">being </w:t>
      </w:r>
      <w:r w:rsidRPr="00F0745E" w:rsidR="00F14CE8">
        <w:rPr>
          <w:color w:val="000000"/>
          <w:shd w:val="clear" w:color="auto" w:fill="FFFFFF"/>
        </w:rPr>
        <w:t>overwhelmed with work in the University’s transition to a new website.</w:t>
      </w:r>
    </w:p>
    <w:p w:rsidRPr="00B669EB" w:rsidR="009C7C2B" w:rsidP="001B223A" w:rsidRDefault="009C7C2B" w14:paraId="2F5145A2" w14:textId="77777777"/>
    <w:p w:rsidR="001862E1" w:rsidP="001B223A" w:rsidRDefault="009C7C2B" w14:paraId="2F200634" w14:textId="19AC66E9">
      <w:pPr>
        <w:rPr>
          <w:b/>
        </w:rPr>
      </w:pPr>
      <w:r w:rsidRPr="00B669EB">
        <w:rPr>
          <w:b/>
        </w:rPr>
        <w:t>VI.</w:t>
      </w:r>
      <w:r w:rsidR="00007CF9">
        <w:t xml:space="preserve"> </w:t>
      </w:r>
      <w:r w:rsidRPr="00B669EB" w:rsidR="001862E1">
        <w:rPr>
          <w:b/>
        </w:rPr>
        <w:t xml:space="preserve">Next Meeting, </w:t>
      </w:r>
      <w:r w:rsidR="00286FB7">
        <w:rPr>
          <w:b/>
        </w:rPr>
        <w:t xml:space="preserve">Friday, </w:t>
      </w:r>
      <w:proofErr w:type="gramStart"/>
      <w:r w:rsidR="00286FB7">
        <w:rPr>
          <w:b/>
        </w:rPr>
        <w:t>March,</w:t>
      </w:r>
      <w:proofErr w:type="gramEnd"/>
      <w:r w:rsidR="00286FB7">
        <w:rPr>
          <w:b/>
        </w:rPr>
        <w:t xml:space="preserve"> 10</w:t>
      </w:r>
      <w:r w:rsidRPr="00286FB7" w:rsidR="00286FB7">
        <w:rPr>
          <w:b/>
          <w:vertAlign w:val="superscript"/>
        </w:rPr>
        <w:t>th</w:t>
      </w:r>
      <w:r w:rsidR="00286FB7">
        <w:rPr>
          <w:b/>
        </w:rPr>
        <w:t xml:space="preserve"> at 3:15</w:t>
      </w:r>
    </w:p>
    <w:p w:rsidRPr="00B669EB" w:rsidR="00286FB7" w:rsidP="001B223A" w:rsidRDefault="00286FB7" w14:paraId="2131CC87" w14:textId="77777777"/>
    <w:p w:rsidRPr="00B669EB" w:rsidR="001B223A" w:rsidRDefault="001B223A" w14:paraId="08234916" w14:textId="77777777"/>
    <w:sectPr w:rsidRPr="00B669EB" w:rsidR="001B223A" w:rsidSect="00B669EB"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391"/>
    <w:multiLevelType w:val="hybridMultilevel"/>
    <w:tmpl w:val="BC4057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BD6B52"/>
    <w:multiLevelType w:val="hybridMultilevel"/>
    <w:tmpl w:val="F03CB3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8623B"/>
    <w:multiLevelType w:val="hybridMultilevel"/>
    <w:tmpl w:val="A074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B87305"/>
    <w:multiLevelType w:val="hybridMultilevel"/>
    <w:tmpl w:val="9E68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2A7EE3"/>
    <w:multiLevelType w:val="hybridMultilevel"/>
    <w:tmpl w:val="CF2C87E2"/>
    <w:lvl w:ilvl="0" w:tplc="46327C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142BB"/>
    <w:multiLevelType w:val="multilevel"/>
    <w:tmpl w:val="6A4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0057B"/>
    <w:multiLevelType w:val="hybridMultilevel"/>
    <w:tmpl w:val="CC880F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FD04BA"/>
    <w:multiLevelType w:val="hybridMultilevel"/>
    <w:tmpl w:val="07BE59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B404CE"/>
    <w:multiLevelType w:val="hybridMultilevel"/>
    <w:tmpl w:val="2690EE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A561CE"/>
    <w:multiLevelType w:val="hybridMultilevel"/>
    <w:tmpl w:val="E01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4C2241"/>
    <w:multiLevelType w:val="hybridMultilevel"/>
    <w:tmpl w:val="58B0D7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973345"/>
    <w:multiLevelType w:val="hybridMultilevel"/>
    <w:tmpl w:val="B9FC7D84"/>
    <w:lvl w:ilvl="0" w:tplc="51A20A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21B0"/>
    <w:multiLevelType w:val="hybridMultilevel"/>
    <w:tmpl w:val="3C588F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44041C"/>
    <w:multiLevelType w:val="hybridMultilevel"/>
    <w:tmpl w:val="BE74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0541"/>
    <w:multiLevelType w:val="multilevel"/>
    <w:tmpl w:val="80B0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363FE3"/>
    <w:multiLevelType w:val="hybridMultilevel"/>
    <w:tmpl w:val="5A7CB7A8"/>
    <w:lvl w:ilvl="0" w:tplc="9A5C3B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432AE"/>
    <w:multiLevelType w:val="hybridMultilevel"/>
    <w:tmpl w:val="3EFA8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580AA5"/>
    <w:multiLevelType w:val="hybridMultilevel"/>
    <w:tmpl w:val="0E6C93C2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24" w15:restartNumberingAfterBreak="0">
    <w:nsid w:val="5D7C30CF"/>
    <w:multiLevelType w:val="hybridMultilevel"/>
    <w:tmpl w:val="BC6AC0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C140F5"/>
    <w:multiLevelType w:val="hybridMultilevel"/>
    <w:tmpl w:val="4E8A8DA2"/>
    <w:lvl w:ilvl="0" w:tplc="9ABE1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6B2B6A"/>
    <w:multiLevelType w:val="hybridMultilevel"/>
    <w:tmpl w:val="74A8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5"/>
  </w:num>
  <w:num w:numId="5">
    <w:abstractNumId w:val="16"/>
  </w:num>
  <w:num w:numId="6">
    <w:abstractNumId w:val="4"/>
  </w:num>
  <w:num w:numId="7">
    <w:abstractNumId w:val="29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8"/>
  </w:num>
  <w:num w:numId="13">
    <w:abstractNumId w:val="9"/>
  </w:num>
  <w:num w:numId="14">
    <w:abstractNumId w:val="28"/>
  </w:num>
  <w:num w:numId="15">
    <w:abstractNumId w:val="6"/>
  </w:num>
  <w:num w:numId="16">
    <w:abstractNumId w:val="13"/>
  </w:num>
  <w:num w:numId="17">
    <w:abstractNumId w:val="12"/>
  </w:num>
  <w:num w:numId="18">
    <w:abstractNumId w:val="11"/>
  </w:num>
  <w:num w:numId="19">
    <w:abstractNumId w:val="17"/>
  </w:num>
  <w:num w:numId="20">
    <w:abstractNumId w:val="0"/>
  </w:num>
  <w:num w:numId="21">
    <w:abstractNumId w:val="21"/>
  </w:num>
  <w:num w:numId="22">
    <w:abstractNumId w:val="23"/>
  </w:num>
  <w:num w:numId="23">
    <w:abstractNumId w:val="7"/>
  </w:num>
  <w:num w:numId="24">
    <w:abstractNumId w:val="24"/>
  </w:num>
  <w:num w:numId="25">
    <w:abstractNumId w:val="2"/>
  </w:num>
  <w:num w:numId="26">
    <w:abstractNumId w:val="10"/>
  </w:num>
  <w:num w:numId="27">
    <w:abstractNumId w:val="22"/>
  </w:num>
  <w:num w:numId="28">
    <w:abstractNumId w:val="18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F"/>
    <w:rsid w:val="00007CF9"/>
    <w:rsid w:val="000300CA"/>
    <w:rsid w:val="0003527A"/>
    <w:rsid w:val="00067340"/>
    <w:rsid w:val="00076BD0"/>
    <w:rsid w:val="000B0D73"/>
    <w:rsid w:val="00132478"/>
    <w:rsid w:val="001742A7"/>
    <w:rsid w:val="0017772D"/>
    <w:rsid w:val="001862E1"/>
    <w:rsid w:val="001B223A"/>
    <w:rsid w:val="001C4AC8"/>
    <w:rsid w:val="00221D8F"/>
    <w:rsid w:val="00223678"/>
    <w:rsid w:val="00263465"/>
    <w:rsid w:val="00277EC9"/>
    <w:rsid w:val="00286FB7"/>
    <w:rsid w:val="002A769A"/>
    <w:rsid w:val="002C2F95"/>
    <w:rsid w:val="002D2317"/>
    <w:rsid w:val="0031456C"/>
    <w:rsid w:val="003234E1"/>
    <w:rsid w:val="00354953"/>
    <w:rsid w:val="003C34F1"/>
    <w:rsid w:val="00421921"/>
    <w:rsid w:val="004418A0"/>
    <w:rsid w:val="00493572"/>
    <w:rsid w:val="005137AD"/>
    <w:rsid w:val="00557704"/>
    <w:rsid w:val="005620CE"/>
    <w:rsid w:val="00577F8F"/>
    <w:rsid w:val="00594193"/>
    <w:rsid w:val="005A1A22"/>
    <w:rsid w:val="005D567C"/>
    <w:rsid w:val="00632F1F"/>
    <w:rsid w:val="0065516E"/>
    <w:rsid w:val="006560B8"/>
    <w:rsid w:val="00671DC8"/>
    <w:rsid w:val="006812ED"/>
    <w:rsid w:val="007D2DE9"/>
    <w:rsid w:val="007D3273"/>
    <w:rsid w:val="00856494"/>
    <w:rsid w:val="00856C79"/>
    <w:rsid w:val="00877438"/>
    <w:rsid w:val="00880C61"/>
    <w:rsid w:val="00896ADF"/>
    <w:rsid w:val="008B617C"/>
    <w:rsid w:val="00900CAC"/>
    <w:rsid w:val="00933B82"/>
    <w:rsid w:val="00935A83"/>
    <w:rsid w:val="00962EC7"/>
    <w:rsid w:val="00972E47"/>
    <w:rsid w:val="009C2B4B"/>
    <w:rsid w:val="009C7C2B"/>
    <w:rsid w:val="009D4173"/>
    <w:rsid w:val="009D636C"/>
    <w:rsid w:val="00A07EF6"/>
    <w:rsid w:val="00A130D0"/>
    <w:rsid w:val="00A1342F"/>
    <w:rsid w:val="00A34ADF"/>
    <w:rsid w:val="00AA789C"/>
    <w:rsid w:val="00AD7BF0"/>
    <w:rsid w:val="00B54ECA"/>
    <w:rsid w:val="00B669EB"/>
    <w:rsid w:val="00BD2028"/>
    <w:rsid w:val="00C06C83"/>
    <w:rsid w:val="00C86323"/>
    <w:rsid w:val="00C93163"/>
    <w:rsid w:val="00CB1BB7"/>
    <w:rsid w:val="00CB5B13"/>
    <w:rsid w:val="00D04462"/>
    <w:rsid w:val="00D129CE"/>
    <w:rsid w:val="00DD064A"/>
    <w:rsid w:val="00E238B4"/>
    <w:rsid w:val="00E438CE"/>
    <w:rsid w:val="00E46EDA"/>
    <w:rsid w:val="00E8393C"/>
    <w:rsid w:val="00EF6D1E"/>
    <w:rsid w:val="00F0745E"/>
    <w:rsid w:val="00F14CE8"/>
    <w:rsid w:val="00F8301E"/>
    <w:rsid w:val="00FA70F7"/>
    <w:rsid w:val="00FF24DD"/>
    <w:rsid w:val="25C62378"/>
    <w:rsid w:val="3C0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143"/>
  <w15:docId w15:val="{84938FF6-4E3F-4C43-9EB2-9D34BE2D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6E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rsid w:val="002D2317"/>
    <w:rPr>
      <w:color w:val="605E5C"/>
      <w:shd w:val="clear" w:color="auto" w:fill="E1DFDD"/>
    </w:rPr>
  </w:style>
  <w:style w:type="character" w:styleId="diffadded" w:customStyle="1">
    <w:name w:val="diffadded"/>
    <w:basedOn w:val="DefaultParagraphFont"/>
    <w:rsid w:val="005137AD"/>
  </w:style>
  <w:style w:type="paragraph" w:styleId="xmsonormal" w:customStyle="1">
    <w:name w:val="x_msonormal"/>
    <w:basedOn w:val="Normal"/>
    <w:rsid w:val="00DD064A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54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Kimberley Kinsley (kkinsley)</lastModifiedBy>
  <revision>3</revision>
  <lastPrinted>2021-03-24T19:43:00.0000000Z</lastPrinted>
  <dcterms:created xsi:type="dcterms:W3CDTF">2023-03-15T18:22:00.0000000Z</dcterms:created>
  <dcterms:modified xsi:type="dcterms:W3CDTF">2023-03-15T18:26:17.7431274Z</dcterms:modified>
</coreProperties>
</file>