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899A" w14:textId="13253545" w:rsidR="00073090" w:rsidRPr="00A60DAD" w:rsidRDefault="005C085C" w:rsidP="008C223C">
      <w:pPr>
        <w:spacing w:before="90" w:after="9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</w:pPr>
      <w:r w:rsidRPr="00A60DAD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  <w:t>University Faculty Organiz</w:t>
      </w:r>
      <w:r w:rsidR="00C06580" w:rsidRPr="00A60DAD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  <w:t>ation</w:t>
      </w:r>
      <w:r w:rsidRPr="00A60DAD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  <w:t xml:space="preserve"> Committee</w:t>
      </w:r>
    </w:p>
    <w:p w14:paraId="51F001B7" w14:textId="221E1EA3" w:rsidR="005C085C" w:rsidRPr="00A60DAD" w:rsidRDefault="005C085C" w:rsidP="008C223C">
      <w:pPr>
        <w:spacing w:before="90" w:after="9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</w:pPr>
      <w:r w:rsidRPr="00A60DAD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  <w:t xml:space="preserve">Action Item for </w:t>
      </w:r>
      <w:r w:rsidR="00A60DAD" w:rsidRPr="00A60DAD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  <w:t>September</w:t>
      </w:r>
      <w:r w:rsidR="00C2736A" w:rsidRPr="00A60DAD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  <w:t xml:space="preserve"> 2022</w:t>
      </w:r>
    </w:p>
    <w:p w14:paraId="1C682FF9" w14:textId="26DA927B" w:rsidR="00B8423B" w:rsidRPr="00A60DAD" w:rsidRDefault="00A60DAD" w:rsidP="008C223C">
      <w:pPr>
        <w:spacing w:before="90" w:after="90" w:line="240" w:lineRule="auto"/>
        <w:jc w:val="center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 w:rsidRPr="00A60DAD">
        <w:rPr>
          <w:rFonts w:asciiTheme="minorHAnsi" w:eastAsia="Times New Roman" w:hAnsiTheme="minorHAnsi" w:cstheme="minorHAnsi"/>
          <w:color w:val="000000" w:themeColor="text1"/>
          <w:kern w:val="36"/>
          <w:szCs w:val="24"/>
          <w:u w:val="single"/>
          <w:lang w:val="en"/>
        </w:rPr>
        <w:t>September 23,</w:t>
      </w:r>
      <w:r w:rsidR="00C2736A" w:rsidRPr="00A60DAD">
        <w:rPr>
          <w:rFonts w:asciiTheme="minorHAnsi" w:eastAsia="Times New Roman" w:hAnsiTheme="minorHAnsi" w:cstheme="minorHAnsi"/>
          <w:color w:val="000000" w:themeColor="text1"/>
          <w:kern w:val="36"/>
          <w:szCs w:val="24"/>
          <w:u w:val="single"/>
          <w:lang w:val="en"/>
        </w:rPr>
        <w:t xml:space="preserve"> 2022</w:t>
      </w:r>
    </w:p>
    <w:p w14:paraId="0909FB21" w14:textId="31E7DD9F" w:rsidR="00B8423B" w:rsidRPr="00A60DAD" w:rsidRDefault="00B8423B" w:rsidP="008C223C">
      <w:pPr>
        <w:spacing w:before="90" w:after="90" w:line="240" w:lineRule="auto"/>
        <w:jc w:val="center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 w:rsidRPr="00A60DAD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Online Meeting (Zoom)</w:t>
      </w:r>
    </w:p>
    <w:p w14:paraId="1B1CE980" w14:textId="2C93CCF1" w:rsidR="00B8423B" w:rsidRPr="00A60DAD" w:rsidRDefault="00B8423B" w:rsidP="00B8423B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</w:p>
    <w:p w14:paraId="3D29F74B" w14:textId="6E841647" w:rsidR="00B8423B" w:rsidRPr="00A60DAD" w:rsidRDefault="00B8423B" w:rsidP="00B8423B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u w:val="single"/>
          <w:lang w:val="en"/>
        </w:rPr>
      </w:pPr>
      <w:r w:rsidRPr="00A60DAD">
        <w:rPr>
          <w:rFonts w:asciiTheme="minorHAnsi" w:eastAsia="Times New Roman" w:hAnsiTheme="minorHAnsi" w:cstheme="minorHAnsi"/>
          <w:color w:val="000000" w:themeColor="text1"/>
          <w:kern w:val="36"/>
          <w:szCs w:val="24"/>
          <w:u w:val="single"/>
          <w:lang w:val="en"/>
        </w:rPr>
        <w:t>Members Present:</w:t>
      </w:r>
    </w:p>
    <w:p w14:paraId="5C578359" w14:textId="646E55AF" w:rsidR="00B8423B" w:rsidRPr="00A60DAD" w:rsidRDefault="00B8423B" w:rsidP="00B8423B">
      <w:pPr>
        <w:pStyle w:val="ListParagraph"/>
        <w:numPr>
          <w:ilvl w:val="0"/>
          <w:numId w:val="3"/>
        </w:num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 w:rsidRPr="00A60DAD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Melissa Wells</w:t>
      </w:r>
      <w:r w:rsidR="00157BF0" w:rsidRPr="00A60DAD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(COE)</w:t>
      </w:r>
      <w:r w:rsidRPr="00A60DAD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, UFOC Chair</w:t>
      </w:r>
    </w:p>
    <w:p w14:paraId="77D9F875" w14:textId="5F57FA24" w:rsidR="00A60DAD" w:rsidRPr="00A60DAD" w:rsidRDefault="00A60DAD" w:rsidP="00A60DAD">
      <w:pPr>
        <w:pStyle w:val="ListParagraph"/>
        <w:numPr>
          <w:ilvl w:val="0"/>
          <w:numId w:val="3"/>
        </w:num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 w:rsidRPr="00A60DAD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Kevin Good (COE), UFOC Chair</w:t>
      </w:r>
    </w:p>
    <w:p w14:paraId="4F8D73C7" w14:textId="73DB1688" w:rsidR="00B8423B" w:rsidRPr="00A60DAD" w:rsidRDefault="00B8423B" w:rsidP="00B8423B">
      <w:pPr>
        <w:pStyle w:val="ListParagraph"/>
        <w:numPr>
          <w:ilvl w:val="0"/>
          <w:numId w:val="3"/>
        </w:num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 w:rsidRPr="00A60DAD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Kelly Yoon</w:t>
      </w:r>
      <w:r w:rsidR="00157BF0" w:rsidRPr="00A60DAD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(COB)</w:t>
      </w:r>
      <w:r w:rsidRPr="00A60DAD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, UFOC Secretary</w:t>
      </w:r>
    </w:p>
    <w:p w14:paraId="075D7E7E" w14:textId="060A31E4" w:rsidR="00A60DAD" w:rsidRPr="00A60DAD" w:rsidRDefault="00A60DAD" w:rsidP="00A60DAD">
      <w:pPr>
        <w:pStyle w:val="ListParagraph"/>
        <w:numPr>
          <w:ilvl w:val="0"/>
          <w:numId w:val="3"/>
        </w:num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 w:rsidRPr="00A60DAD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Brooks Kuykendall (CAS)</w:t>
      </w:r>
    </w:p>
    <w:p w14:paraId="3B1B566C" w14:textId="0FB078E5" w:rsidR="00373686" w:rsidRDefault="00641593" w:rsidP="00373686">
      <w:pPr>
        <w:pStyle w:val="ListParagraph"/>
        <w:numPr>
          <w:ilvl w:val="0"/>
          <w:numId w:val="3"/>
        </w:num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proofErr w:type="spellStart"/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Samirah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Fallah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(COB)</w:t>
      </w:r>
    </w:p>
    <w:p w14:paraId="001AABE2" w14:textId="502898A5" w:rsidR="00641593" w:rsidRPr="00A60DAD" w:rsidRDefault="00641593" w:rsidP="00373686">
      <w:pPr>
        <w:pStyle w:val="ListParagraph"/>
        <w:numPr>
          <w:ilvl w:val="0"/>
          <w:numId w:val="3"/>
        </w:num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Parrish Waters (CAS)</w:t>
      </w:r>
    </w:p>
    <w:p w14:paraId="6F16028A" w14:textId="794A6EB3" w:rsidR="00F9596D" w:rsidRPr="00A60DAD" w:rsidRDefault="00F9596D" w:rsidP="00F9596D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</w:p>
    <w:p w14:paraId="127A28AB" w14:textId="16514C35" w:rsidR="00F9596D" w:rsidRPr="00A60DAD" w:rsidRDefault="00A60DAD" w:rsidP="00F9596D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</w:pPr>
      <w:r w:rsidRPr="00A60DAD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  <w:t>Handbook Language: Description of UFC</w:t>
      </w:r>
    </w:p>
    <w:p w14:paraId="402B6A8B" w14:textId="77777777" w:rsidR="00A60DAD" w:rsidRPr="00A60DAD" w:rsidRDefault="00A60DAD" w:rsidP="00A60DAD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ko-KR"/>
        </w:rPr>
      </w:pPr>
      <w:r w:rsidRPr="00A60DAD">
        <w:rPr>
          <w:rFonts w:ascii="Calibri" w:eastAsia="Times New Roman" w:hAnsi="Calibri" w:cs="Calibri"/>
          <w:color w:val="000000"/>
          <w:szCs w:val="24"/>
          <w:lang w:eastAsia="ko-KR"/>
        </w:rPr>
        <w:t>2.3.4 Membership and Organization of the UFC The UFC will be comprised of the following 18 members: three (3) faculty from the College of Education elected by COE faculty; three (3) faculty from the College of Business elected by COB faculty; nine (9) faculty members from the College of Arts and Sciences (elected by all CAS faculty) as follows: three (3) faculty elected from the health and STEM disciplines (biology, chemistry</w:t>
      </w:r>
      <w:r w:rsidRPr="00A60DAD">
        <w:rPr>
          <w:rFonts w:ascii="Calibri" w:eastAsia="Times New Roman" w:hAnsi="Calibri" w:cs="Calibri"/>
          <w:color w:val="FF0000"/>
          <w:szCs w:val="24"/>
          <w:lang w:eastAsia="ko-KR"/>
        </w:rPr>
        <w:t>/physics</w:t>
      </w:r>
      <w:r w:rsidRPr="00A60DAD">
        <w:rPr>
          <w:rFonts w:ascii="Calibri" w:eastAsia="Times New Roman" w:hAnsi="Calibri" w:cs="Calibri"/>
          <w:color w:val="000000"/>
          <w:szCs w:val="24"/>
          <w:lang w:eastAsia="ko-KR"/>
        </w:rPr>
        <w:t>, computer science, Earth/environmental sciences, mathematics, </w:t>
      </w:r>
      <w:r w:rsidRPr="00A60DAD">
        <w:rPr>
          <w:rFonts w:ascii="Calibri" w:eastAsia="Times New Roman" w:hAnsi="Calibri" w:cs="Calibri"/>
          <w:strike/>
          <w:color w:val="FF0000"/>
          <w:szCs w:val="24"/>
          <w:lang w:eastAsia="ko-KR"/>
        </w:rPr>
        <w:t>physics,</w:t>
      </w:r>
      <w:r w:rsidRPr="00A60DAD">
        <w:rPr>
          <w:rFonts w:ascii="Calibri" w:eastAsia="Times New Roman" w:hAnsi="Calibri" w:cs="Calibri"/>
          <w:color w:val="FF0000"/>
          <w:szCs w:val="24"/>
          <w:lang w:eastAsia="ko-KR"/>
        </w:rPr>
        <w:t> </w:t>
      </w:r>
      <w:r w:rsidRPr="00A60DAD">
        <w:rPr>
          <w:rFonts w:ascii="Calibri" w:eastAsia="Times New Roman" w:hAnsi="Calibri" w:cs="Calibri"/>
          <w:color w:val="000000"/>
          <w:szCs w:val="24"/>
          <w:lang w:eastAsia="ko-KR"/>
        </w:rPr>
        <w:t>or health/physical education/recreation), three (3) faculty elected from the social sciences (economics, geography, history/American studies, historic preservation, political science/international affairs, psychology, or sociology/anthropology), and three (3) faculty elected from the arts and humanities (art/art history, classics/philosophy/religion, </w:t>
      </w:r>
      <w:r w:rsidRPr="00A60DAD">
        <w:rPr>
          <w:rFonts w:ascii="Calibri" w:eastAsia="Times New Roman" w:hAnsi="Calibri" w:cs="Calibri"/>
          <w:color w:val="FF0000"/>
          <w:szCs w:val="24"/>
          <w:lang w:eastAsia="ko-KR"/>
        </w:rPr>
        <w:t>communication/digital studies, </w:t>
      </w:r>
      <w:r w:rsidRPr="00A60DAD">
        <w:rPr>
          <w:rFonts w:ascii="Calibri" w:eastAsia="Times New Roman" w:hAnsi="Calibri" w:cs="Calibri"/>
          <w:color w:val="000000"/>
          <w:szCs w:val="24"/>
          <w:lang w:eastAsia="ko-KR"/>
        </w:rPr>
        <w:t>English/linguistics</w:t>
      </w:r>
      <w:r w:rsidRPr="00A60DAD">
        <w:rPr>
          <w:rFonts w:ascii="Calibri" w:eastAsia="Times New Roman" w:hAnsi="Calibri" w:cs="Calibri"/>
          <w:strike/>
          <w:color w:val="FF0000"/>
          <w:szCs w:val="24"/>
          <w:lang w:eastAsia="ko-KR"/>
        </w:rPr>
        <w:t>/communication</w:t>
      </w:r>
      <w:r w:rsidRPr="00A60DAD">
        <w:rPr>
          <w:rFonts w:ascii="Calibri" w:eastAsia="Times New Roman" w:hAnsi="Calibri" w:cs="Calibri"/>
          <w:color w:val="000000"/>
          <w:szCs w:val="24"/>
          <w:lang w:eastAsia="ko-KR"/>
        </w:rPr>
        <w:t>, modern languages/literatures, music, or theater/dance). Faculty will elect members of their own division. Additionally, three (3) faculty will serve as at-large council members and will be elected from the instructional faculty-at-large, for a total of eighteen (18) UFC members. The President, Provost, one staff representative selected by the Staff Advisory Council, one faculty representative from the College of Arts &amp; Science Department Chairs, and one student representative selected by the Student Government Association serve as nonvoting ex officio members.</w:t>
      </w:r>
    </w:p>
    <w:p w14:paraId="773E4C57" w14:textId="194CF5EC" w:rsidR="00A60DAD" w:rsidRPr="00A60DAD" w:rsidRDefault="00136535" w:rsidP="00A60DAD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ko-KR"/>
        </w:rPr>
      </w:pPr>
      <w:r>
        <w:rPr>
          <w:rFonts w:ascii="Calibri" w:eastAsia="Times New Roman" w:hAnsi="Calibri" w:cs="Calibri"/>
          <w:color w:val="000000"/>
          <w:szCs w:val="24"/>
          <w:lang w:eastAsia="ko-KR"/>
        </w:rPr>
        <w:t>R</w:t>
      </w:r>
      <w:r w:rsidR="00A60DAD" w:rsidRPr="00A60DAD">
        <w:rPr>
          <w:rFonts w:ascii="Calibri" w:eastAsia="Times New Roman" w:hAnsi="Calibri" w:cs="Calibri"/>
          <w:color w:val="000000"/>
          <w:szCs w:val="24"/>
          <w:lang w:eastAsia="ko-KR"/>
        </w:rPr>
        <w:t>ationale: The departments indicated in the change language have reorganized, and this language change reflects the current structures of the corresponding departments</w:t>
      </w:r>
    </w:p>
    <w:p w14:paraId="2B6CFEE6" w14:textId="53EA91FE" w:rsidR="00C53C29" w:rsidRDefault="00516BAB" w:rsidP="00A60DAD">
      <w:pPr>
        <w:pStyle w:val="ListParagraph"/>
        <w:numPr>
          <w:ilvl w:val="0"/>
          <w:numId w:val="4"/>
        </w:num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 w:rsidRPr="00A60DAD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The motion passed unanimously.</w:t>
      </w:r>
    </w:p>
    <w:p w14:paraId="68EFAC8A" w14:textId="35400641" w:rsidR="00136535" w:rsidRDefault="00136535" w:rsidP="00136535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</w:p>
    <w:p w14:paraId="1BCBBA2B" w14:textId="72920562" w:rsidR="00136535" w:rsidRPr="00136535" w:rsidRDefault="00136535" w:rsidP="00136535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</w:pPr>
      <w:r w:rsidRPr="00136535">
        <w:rPr>
          <w:rFonts w:ascii="Calibri" w:eastAsia="Calibri" w:hAnsi="Calibri" w:cs="Calibri"/>
          <w:b/>
          <w:bCs/>
        </w:rPr>
        <w:t>Updating Speaking &amp; Writing Center language in SI/WI Committee language</w:t>
      </w:r>
    </w:p>
    <w:p w14:paraId="03189BE1" w14:textId="77777777" w:rsidR="00136535" w:rsidRPr="00136535" w:rsidRDefault="00136535" w:rsidP="0013653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136535">
        <w:rPr>
          <w:rFonts w:ascii="Calibri" w:eastAsia="Calibri" w:hAnsi="Calibri" w:cs="Calibri"/>
        </w:rPr>
        <w:lastRenderedPageBreak/>
        <w:t xml:space="preserve">2.8.8 Speaking Intensive Committee The committee consists of five faculty members appointed as described in section §2.7.2 and the </w:t>
      </w:r>
      <w:r w:rsidRPr="00136535">
        <w:rPr>
          <w:rFonts w:ascii="Calibri" w:eastAsia="Calibri" w:hAnsi="Calibri" w:cs="Calibri"/>
          <w:color w:val="FF0000"/>
        </w:rPr>
        <w:t xml:space="preserve">Faculty </w:t>
      </w:r>
      <w:r w:rsidRPr="00136535">
        <w:rPr>
          <w:rFonts w:ascii="Calibri" w:eastAsia="Calibri" w:hAnsi="Calibri" w:cs="Calibri"/>
        </w:rPr>
        <w:t xml:space="preserve">Director of the Speaking Intensive Program. </w:t>
      </w:r>
    </w:p>
    <w:p w14:paraId="33981705" w14:textId="6220BF15" w:rsidR="00136535" w:rsidRPr="00136535" w:rsidRDefault="00136535" w:rsidP="0013653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136535">
        <w:rPr>
          <w:rFonts w:ascii="Calibri" w:eastAsia="Calibri" w:hAnsi="Calibri" w:cs="Calibri"/>
        </w:rPr>
        <w:t xml:space="preserve">2.8.10 Writing Intensive Committee The committee consists of five faculty members appointed as described in section §2.7.2. The committee also includes the Director of the </w:t>
      </w:r>
      <w:r w:rsidRPr="00136535">
        <w:rPr>
          <w:rFonts w:ascii="Calibri" w:eastAsia="Calibri" w:hAnsi="Calibri" w:cs="Calibri"/>
          <w:color w:val="FF0000"/>
        </w:rPr>
        <w:t xml:space="preserve">Speaking &amp; </w:t>
      </w:r>
      <w:r w:rsidRPr="00136535">
        <w:rPr>
          <w:rFonts w:ascii="Calibri" w:eastAsia="Calibri" w:hAnsi="Calibri" w:cs="Calibri"/>
        </w:rPr>
        <w:t>Writing Center as a nonvoting ex officio member.</w:t>
      </w:r>
    </w:p>
    <w:p w14:paraId="0574CFFF" w14:textId="27B818F4" w:rsidR="00136535" w:rsidRPr="00136535" w:rsidRDefault="00136535" w:rsidP="0013653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>Rationale:</w:t>
      </w:r>
      <w:r w:rsidR="00483571">
        <w:rPr>
          <w:rFonts w:ascii="Calibri" w:eastAsia="Calibri" w:hAnsi="Calibri" w:cs="Calibri"/>
        </w:rPr>
        <w:t xml:space="preserve"> </w:t>
      </w:r>
      <w:r w:rsidR="00483571" w:rsidRPr="00483571">
        <w:rPr>
          <w:rFonts w:ascii="Calibri" w:eastAsia="Calibri" w:hAnsi="Calibri" w:cs="Calibri"/>
        </w:rPr>
        <w:t>These changes align the handbook with the recent restructuring of the Speaking and Writing Center.</w:t>
      </w:r>
    </w:p>
    <w:p w14:paraId="0330414C" w14:textId="77777777" w:rsidR="00136535" w:rsidRDefault="00136535" w:rsidP="00136535">
      <w:pPr>
        <w:pStyle w:val="ListParagraph"/>
        <w:numPr>
          <w:ilvl w:val="0"/>
          <w:numId w:val="6"/>
        </w:num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 w:rsidRPr="00A60DAD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The motion passed unanimously.</w:t>
      </w:r>
    </w:p>
    <w:p w14:paraId="4907D229" w14:textId="77777777" w:rsidR="00136535" w:rsidRPr="00136535" w:rsidRDefault="00136535" w:rsidP="00136535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4C364C94" w14:textId="77777777" w:rsidR="00136535" w:rsidRPr="00136535" w:rsidRDefault="00136535" w:rsidP="00136535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</w:rPr>
      </w:pPr>
    </w:p>
    <w:sectPr w:rsidR="00136535" w:rsidRPr="00136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9D2"/>
    <w:multiLevelType w:val="hybridMultilevel"/>
    <w:tmpl w:val="0862D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6B0A"/>
    <w:multiLevelType w:val="hybridMultilevel"/>
    <w:tmpl w:val="BBFA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57AA"/>
    <w:multiLevelType w:val="hybridMultilevel"/>
    <w:tmpl w:val="102CC4CC"/>
    <w:lvl w:ilvl="0" w:tplc="106A3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63303"/>
    <w:multiLevelType w:val="hybridMultilevel"/>
    <w:tmpl w:val="567E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6F1A"/>
    <w:multiLevelType w:val="multilevel"/>
    <w:tmpl w:val="E1701C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17D8D"/>
    <w:multiLevelType w:val="hybridMultilevel"/>
    <w:tmpl w:val="DBE6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467724">
    <w:abstractNumId w:val="0"/>
  </w:num>
  <w:num w:numId="2" w16cid:durableId="1487471233">
    <w:abstractNumId w:val="2"/>
  </w:num>
  <w:num w:numId="3" w16cid:durableId="2069302125">
    <w:abstractNumId w:val="3"/>
  </w:num>
  <w:num w:numId="4" w16cid:durableId="833031367">
    <w:abstractNumId w:val="5"/>
  </w:num>
  <w:num w:numId="5" w16cid:durableId="1186292825">
    <w:abstractNumId w:val="1"/>
  </w:num>
  <w:num w:numId="6" w16cid:durableId="168296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3C"/>
    <w:rsid w:val="000148BE"/>
    <w:rsid w:val="00070B35"/>
    <w:rsid w:val="00072BD0"/>
    <w:rsid w:val="00073090"/>
    <w:rsid w:val="000935B9"/>
    <w:rsid w:val="000A17D4"/>
    <w:rsid w:val="000D0AD1"/>
    <w:rsid w:val="000D387B"/>
    <w:rsid w:val="000D78D4"/>
    <w:rsid w:val="000E24ED"/>
    <w:rsid w:val="00117A04"/>
    <w:rsid w:val="00132652"/>
    <w:rsid w:val="00132FE2"/>
    <w:rsid w:val="00136535"/>
    <w:rsid w:val="0013696A"/>
    <w:rsid w:val="00136C56"/>
    <w:rsid w:val="001569A1"/>
    <w:rsid w:val="00157BF0"/>
    <w:rsid w:val="00187D09"/>
    <w:rsid w:val="001A1C52"/>
    <w:rsid w:val="001C0B47"/>
    <w:rsid w:val="001E3BC1"/>
    <w:rsid w:val="001F2366"/>
    <w:rsid w:val="001F6AAE"/>
    <w:rsid w:val="0021241F"/>
    <w:rsid w:val="00236328"/>
    <w:rsid w:val="00255D55"/>
    <w:rsid w:val="00272F48"/>
    <w:rsid w:val="002C3910"/>
    <w:rsid w:val="002E0F22"/>
    <w:rsid w:val="002E2041"/>
    <w:rsid w:val="002F1621"/>
    <w:rsid w:val="002F4FAA"/>
    <w:rsid w:val="00373686"/>
    <w:rsid w:val="003A14D2"/>
    <w:rsid w:val="003F3C21"/>
    <w:rsid w:val="00483571"/>
    <w:rsid w:val="004918C3"/>
    <w:rsid w:val="0049735F"/>
    <w:rsid w:val="004A2AB1"/>
    <w:rsid w:val="004B6565"/>
    <w:rsid w:val="004E0945"/>
    <w:rsid w:val="004F0B09"/>
    <w:rsid w:val="00516BAB"/>
    <w:rsid w:val="005254CE"/>
    <w:rsid w:val="005472CC"/>
    <w:rsid w:val="0055107D"/>
    <w:rsid w:val="00577B0B"/>
    <w:rsid w:val="005C085C"/>
    <w:rsid w:val="005D20FD"/>
    <w:rsid w:val="006047E4"/>
    <w:rsid w:val="0063206D"/>
    <w:rsid w:val="00641593"/>
    <w:rsid w:val="0064371D"/>
    <w:rsid w:val="006A636A"/>
    <w:rsid w:val="006D157D"/>
    <w:rsid w:val="006E444C"/>
    <w:rsid w:val="00727699"/>
    <w:rsid w:val="00742288"/>
    <w:rsid w:val="0074309D"/>
    <w:rsid w:val="00753F14"/>
    <w:rsid w:val="007C7B7B"/>
    <w:rsid w:val="008019CA"/>
    <w:rsid w:val="00801EC6"/>
    <w:rsid w:val="00806476"/>
    <w:rsid w:val="00825CC0"/>
    <w:rsid w:val="0088315F"/>
    <w:rsid w:val="008858FD"/>
    <w:rsid w:val="008C223C"/>
    <w:rsid w:val="008C7E8D"/>
    <w:rsid w:val="008D35E0"/>
    <w:rsid w:val="008F3758"/>
    <w:rsid w:val="008F6A06"/>
    <w:rsid w:val="009011DD"/>
    <w:rsid w:val="0091607F"/>
    <w:rsid w:val="00923738"/>
    <w:rsid w:val="00940950"/>
    <w:rsid w:val="00952F16"/>
    <w:rsid w:val="0096420B"/>
    <w:rsid w:val="00967042"/>
    <w:rsid w:val="00985C36"/>
    <w:rsid w:val="009A75E8"/>
    <w:rsid w:val="00A20586"/>
    <w:rsid w:val="00A2656D"/>
    <w:rsid w:val="00A440EE"/>
    <w:rsid w:val="00A463DC"/>
    <w:rsid w:val="00A57E8C"/>
    <w:rsid w:val="00A60DAD"/>
    <w:rsid w:val="00AA252A"/>
    <w:rsid w:val="00AC691C"/>
    <w:rsid w:val="00AC7F53"/>
    <w:rsid w:val="00AE1298"/>
    <w:rsid w:val="00AF2956"/>
    <w:rsid w:val="00B0244F"/>
    <w:rsid w:val="00B0738D"/>
    <w:rsid w:val="00B249D2"/>
    <w:rsid w:val="00B371B7"/>
    <w:rsid w:val="00B5613C"/>
    <w:rsid w:val="00B63D4C"/>
    <w:rsid w:val="00B8423B"/>
    <w:rsid w:val="00B86A1A"/>
    <w:rsid w:val="00B923D5"/>
    <w:rsid w:val="00BC0EA4"/>
    <w:rsid w:val="00BC1611"/>
    <w:rsid w:val="00BC28BD"/>
    <w:rsid w:val="00BE30B3"/>
    <w:rsid w:val="00BF1362"/>
    <w:rsid w:val="00C06580"/>
    <w:rsid w:val="00C20907"/>
    <w:rsid w:val="00C256B7"/>
    <w:rsid w:val="00C2736A"/>
    <w:rsid w:val="00C3033E"/>
    <w:rsid w:val="00C44977"/>
    <w:rsid w:val="00C53C29"/>
    <w:rsid w:val="00C64B7B"/>
    <w:rsid w:val="00C77269"/>
    <w:rsid w:val="00C9535C"/>
    <w:rsid w:val="00CA73AC"/>
    <w:rsid w:val="00CC3FB1"/>
    <w:rsid w:val="00CF56EF"/>
    <w:rsid w:val="00D03CB0"/>
    <w:rsid w:val="00D55052"/>
    <w:rsid w:val="00D649A2"/>
    <w:rsid w:val="00D957B6"/>
    <w:rsid w:val="00DA4670"/>
    <w:rsid w:val="00DA4822"/>
    <w:rsid w:val="00DE5B1F"/>
    <w:rsid w:val="00DF0E59"/>
    <w:rsid w:val="00E421FB"/>
    <w:rsid w:val="00E76DFD"/>
    <w:rsid w:val="00E91415"/>
    <w:rsid w:val="00EA2E83"/>
    <w:rsid w:val="00EB1B2A"/>
    <w:rsid w:val="00EE4EB7"/>
    <w:rsid w:val="00F16AB2"/>
    <w:rsid w:val="00F17E58"/>
    <w:rsid w:val="00F53F27"/>
    <w:rsid w:val="00F55E5D"/>
    <w:rsid w:val="00F771E6"/>
    <w:rsid w:val="00F836A2"/>
    <w:rsid w:val="00F9596D"/>
    <w:rsid w:val="00FC5424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0C75"/>
  <w15:docId w15:val="{4930A102-7164-4D94-9240-1E64734F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F27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C223C"/>
    <w:pPr>
      <w:spacing w:before="90" w:after="90" w:line="240" w:lineRule="auto"/>
      <w:outlineLvl w:val="0"/>
    </w:pPr>
    <w:rPr>
      <w:rFonts w:ascii="Helvetica" w:eastAsia="Times New Roman" w:hAnsi="Helvetica" w:cs="Helvetica"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23C"/>
    <w:rPr>
      <w:rFonts w:ascii="Helvetica" w:eastAsia="Times New Roman" w:hAnsi="Helvetica" w:cs="Helvetica"/>
      <w:kern w:val="36"/>
      <w:sz w:val="43"/>
      <w:szCs w:val="43"/>
    </w:rPr>
  </w:style>
  <w:style w:type="character" w:styleId="Hyperlink">
    <w:name w:val="Hyperlink"/>
    <w:basedOn w:val="DefaultParagraphFont"/>
    <w:uiPriority w:val="99"/>
    <w:unhideWhenUsed/>
    <w:rsid w:val="008C223C"/>
    <w:rPr>
      <w:strike w:val="0"/>
      <w:dstrike w:val="0"/>
      <w:color w:val="008EE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C223C"/>
    <w:pPr>
      <w:spacing w:before="180" w:after="180" w:line="240" w:lineRule="auto"/>
    </w:pPr>
    <w:rPr>
      <w:rFonts w:eastAsia="Times New Roman" w:cs="Times New Roman"/>
      <w:szCs w:val="24"/>
    </w:rPr>
  </w:style>
  <w:style w:type="character" w:customStyle="1" w:styleId="instructurefilelinkholder">
    <w:name w:val="instructure_file_link_holder"/>
    <w:basedOn w:val="DefaultParagraphFont"/>
    <w:rsid w:val="008C223C"/>
  </w:style>
  <w:style w:type="character" w:customStyle="1" w:styleId="instructurescribdfileholder">
    <w:name w:val="instructure_scribd_file_holder"/>
    <w:basedOn w:val="DefaultParagraphFont"/>
    <w:rsid w:val="008C223C"/>
  </w:style>
  <w:style w:type="paragraph" w:styleId="BalloonText">
    <w:name w:val="Balloon Text"/>
    <w:basedOn w:val="Normal"/>
    <w:link w:val="BalloonTextChar"/>
    <w:uiPriority w:val="99"/>
    <w:semiHidden/>
    <w:unhideWhenUsed/>
    <w:rsid w:val="008C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F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32874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4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1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Kelly Yoon (eyoon)</cp:lastModifiedBy>
  <cp:revision>118</cp:revision>
  <cp:lastPrinted>2018-10-30T16:37:00Z</cp:lastPrinted>
  <dcterms:created xsi:type="dcterms:W3CDTF">2020-09-10T14:59:00Z</dcterms:created>
  <dcterms:modified xsi:type="dcterms:W3CDTF">2022-09-28T00:36:00Z</dcterms:modified>
</cp:coreProperties>
</file>