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78FEB4" w:rsidR="000C12FF" w:rsidRPr="007B1E55" w:rsidRDefault="00000000">
      <w:pPr>
        <w:pStyle w:val="Title"/>
        <w:rPr>
          <w:sz w:val="44"/>
          <w:szCs w:val="44"/>
        </w:rPr>
      </w:pPr>
      <w:bookmarkStart w:id="0" w:name="_5gxxcjca2c0j" w:colFirst="0" w:colLast="0"/>
      <w:bookmarkEnd w:id="0"/>
      <w:r w:rsidRPr="007B1E55">
        <w:rPr>
          <w:sz w:val="44"/>
          <w:szCs w:val="44"/>
        </w:rPr>
        <w:t>Digital Intensive Committee Meeting</w:t>
      </w:r>
      <w:r w:rsidR="007B1E55" w:rsidRPr="007B1E55">
        <w:rPr>
          <w:sz w:val="44"/>
          <w:szCs w:val="44"/>
        </w:rPr>
        <w:t xml:space="preserve"> </w:t>
      </w:r>
    </w:p>
    <w:p w14:paraId="00000002" w14:textId="2B2D0A42" w:rsidR="000C12FF" w:rsidRDefault="004949D2">
      <w:r>
        <w:t>08</w:t>
      </w:r>
      <w:r w:rsidR="00000000">
        <w:t xml:space="preserve"> September 202</w:t>
      </w:r>
      <w:r>
        <w:t>2</w:t>
      </w:r>
    </w:p>
    <w:p w14:paraId="00000004" w14:textId="77777777" w:rsidR="000C12FF" w:rsidRDefault="0000000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</w:p>
    <w:p w14:paraId="00000005" w14:textId="63D01568" w:rsidR="000C12FF" w:rsidRDefault="00000000">
      <w:pPr>
        <w:jc w:val="left"/>
        <w:rPr>
          <w:sz w:val="28"/>
          <w:szCs w:val="28"/>
        </w:rPr>
      </w:pPr>
      <w:r>
        <w:t xml:space="preserve">Swati, Melina, </w:t>
      </w:r>
      <w:proofErr w:type="spellStart"/>
      <w:r w:rsidR="000552AD">
        <w:t>Brenta</w:t>
      </w:r>
      <w:proofErr w:type="spellEnd"/>
      <w:r w:rsidR="007B1E55">
        <w:t>,</w:t>
      </w:r>
      <w:r w:rsidR="000552AD">
        <w:t xml:space="preserve"> </w:t>
      </w:r>
      <w:r>
        <w:t>Jerry, Angie, Shannon,  Present for the meeting</w:t>
      </w:r>
    </w:p>
    <w:p w14:paraId="00000006" w14:textId="57EE6711" w:rsidR="000C12FF" w:rsidRDefault="004949D2" w:rsidP="000552AD">
      <w:pPr>
        <w:pStyle w:val="Heading2"/>
        <w:spacing w:after="200"/>
        <w:jc w:val="left"/>
      </w:pPr>
      <w:bookmarkStart w:id="1" w:name="_txoonshxx8cl" w:colFirst="0" w:colLast="0"/>
      <w:bookmarkEnd w:id="1"/>
      <w:r>
        <w:t>7</w:t>
      </w:r>
      <w:r w:rsidR="00000000">
        <w:t xml:space="preserve"> new proposals review</w:t>
      </w:r>
      <w:r w:rsidR="000552AD">
        <w:t>ed</w:t>
      </w:r>
    </w:p>
    <w:p w14:paraId="0B64F234" w14:textId="54544B30" w:rsidR="004949D2" w:rsidRPr="00964F37" w:rsidRDefault="004949D2" w:rsidP="000552AD">
      <w:pPr>
        <w:jc w:val="both"/>
        <w:rPr>
          <w:b/>
          <w:bCs/>
        </w:rPr>
      </w:pPr>
      <w:r w:rsidRPr="00964F37">
        <w:rPr>
          <w:b/>
          <w:bCs/>
        </w:rPr>
        <w:t>Music MUTC3</w:t>
      </w:r>
      <w:r w:rsidR="002A384E">
        <w:rPr>
          <w:b/>
          <w:bCs/>
        </w:rPr>
        <w:t>30</w:t>
      </w:r>
      <w:r w:rsidRPr="00964F37">
        <w:rPr>
          <w:b/>
          <w:bCs/>
        </w:rPr>
        <w:t xml:space="preserve"> </w:t>
      </w:r>
      <w:r w:rsidR="002A384E">
        <w:rPr>
          <w:b/>
          <w:bCs/>
        </w:rPr>
        <w:t xml:space="preserve">and MUTC370 </w:t>
      </w:r>
      <w:r w:rsidR="002A384E" w:rsidRPr="002A384E">
        <w:t xml:space="preserve">Previously reviewed by the committee </w:t>
      </w:r>
      <w:r w:rsidR="002A384E">
        <w:t>in Spring and the committee provided feedback on SLO’s. Resubmitted proposals address all necessary concerns and the committee voted to approve it</w:t>
      </w:r>
    </w:p>
    <w:p w14:paraId="0C187741" w14:textId="0C0F11D3" w:rsidR="00E9787E" w:rsidRPr="001D3653" w:rsidRDefault="00964F37" w:rsidP="002A384E">
      <w:pPr>
        <w:jc w:val="both"/>
        <w:rPr>
          <w:b/>
          <w:bCs/>
        </w:rPr>
      </w:pPr>
      <w:r w:rsidRPr="00964F37">
        <w:rPr>
          <w:b/>
          <w:bCs/>
        </w:rPr>
        <w:t>CLAS 312:  Myth in Theory, Film, and Culture</w:t>
      </w:r>
      <w:r w:rsidR="001D3653">
        <w:rPr>
          <w:b/>
          <w:bCs/>
        </w:rPr>
        <w:t xml:space="preserve"> </w:t>
      </w:r>
      <w:r w:rsidR="002A384E">
        <w:t xml:space="preserve">The committee approved this proposal but it was suggested that the instructor might want to </w:t>
      </w:r>
      <w:r>
        <w:t xml:space="preserve">include </w:t>
      </w:r>
      <w:r w:rsidR="002A384E">
        <w:t xml:space="preserve">a </w:t>
      </w:r>
      <w:r>
        <w:t xml:space="preserve">statement </w:t>
      </w:r>
      <w:r w:rsidR="002A384E">
        <w:t xml:space="preserve">in the syllabus </w:t>
      </w:r>
      <w:r>
        <w:t xml:space="preserve">about privacy </w:t>
      </w:r>
      <w:r w:rsidR="002A384E">
        <w:t xml:space="preserve">and informed consent for being part of a </w:t>
      </w:r>
      <w:r w:rsidR="004949D2">
        <w:t>public project</w:t>
      </w:r>
      <w:r>
        <w:t xml:space="preserve">. </w:t>
      </w:r>
      <w:r w:rsidR="00E9787E">
        <w:t xml:space="preserve">It was suggested that the instructor reach out to </w:t>
      </w:r>
      <w:r>
        <w:t xml:space="preserve">DKC, so </w:t>
      </w:r>
      <w:r w:rsidR="00E9787E">
        <w:t xml:space="preserve">they can help students with what they need for their projects. </w:t>
      </w:r>
    </w:p>
    <w:p w14:paraId="68006CE2" w14:textId="05CCCCC6" w:rsidR="000B0770" w:rsidRPr="00E9787E" w:rsidRDefault="000B0770" w:rsidP="00E9787E">
      <w:pPr>
        <w:jc w:val="both"/>
      </w:pPr>
      <w:r w:rsidRPr="00E9787E">
        <w:rPr>
          <w:b/>
          <w:bCs/>
        </w:rPr>
        <w:t xml:space="preserve">ENG 360R </w:t>
      </w:r>
      <w:r w:rsidR="00E9787E" w:rsidRPr="00E9787E">
        <w:rPr>
          <w:b/>
          <w:bCs/>
        </w:rPr>
        <w:t xml:space="preserve"> and ENGL 203</w:t>
      </w:r>
      <w:r w:rsidR="00E9787E">
        <w:t xml:space="preserve"> Approved by the committee</w:t>
      </w:r>
      <w:r w:rsidR="00E9787E" w:rsidRPr="00E9787E">
        <w:t xml:space="preserve"> </w:t>
      </w:r>
    </w:p>
    <w:p w14:paraId="13A8F407" w14:textId="21763DCF" w:rsidR="00C15D77" w:rsidRPr="001D3653" w:rsidRDefault="000B0770" w:rsidP="00F55EC3">
      <w:pPr>
        <w:jc w:val="left"/>
        <w:rPr>
          <w:b/>
          <w:bCs/>
        </w:rPr>
      </w:pPr>
      <w:r w:rsidRPr="00E9787E">
        <w:rPr>
          <w:b/>
          <w:bCs/>
        </w:rPr>
        <w:t>HIST471</w:t>
      </w:r>
      <w:r w:rsidR="001D3653">
        <w:rPr>
          <w:b/>
          <w:bCs/>
        </w:rPr>
        <w:t xml:space="preserve"> </w:t>
      </w:r>
      <w:r w:rsidR="00D47387">
        <w:t xml:space="preserve">The committee approved this proposal but </w:t>
      </w:r>
      <w:r w:rsidR="00F55EC3">
        <w:t xml:space="preserve">provided some suggestions about including </w:t>
      </w:r>
      <w:r w:rsidR="00F55EC3">
        <w:t xml:space="preserve">consent and privacy </w:t>
      </w:r>
      <w:r w:rsidR="00F55EC3">
        <w:t xml:space="preserve">statement </w:t>
      </w:r>
      <w:r w:rsidR="00F55EC3">
        <w:t xml:space="preserve">in </w:t>
      </w:r>
      <w:r w:rsidR="00F55EC3">
        <w:t xml:space="preserve">the </w:t>
      </w:r>
      <w:r w:rsidR="00F55EC3">
        <w:t>syllabus</w:t>
      </w:r>
      <w:r w:rsidR="002B5934">
        <w:t xml:space="preserve">. </w:t>
      </w:r>
      <w:r w:rsidR="00F55EC3">
        <w:t xml:space="preserve"> </w:t>
      </w:r>
    </w:p>
    <w:p w14:paraId="40D77516" w14:textId="501C8826" w:rsidR="00E47C18" w:rsidRPr="001D3653" w:rsidRDefault="00E47C18" w:rsidP="00F55EC3">
      <w:pPr>
        <w:jc w:val="left"/>
        <w:rPr>
          <w:b/>
          <w:bCs/>
        </w:rPr>
      </w:pPr>
      <w:r w:rsidRPr="00C15D77">
        <w:rPr>
          <w:b/>
          <w:bCs/>
        </w:rPr>
        <w:t>RELG 104</w:t>
      </w:r>
      <w:r w:rsidR="001D3653">
        <w:rPr>
          <w:b/>
          <w:bCs/>
        </w:rPr>
        <w:t xml:space="preserve"> </w:t>
      </w:r>
      <w:r w:rsidR="002B5934">
        <w:t xml:space="preserve">The committee asked for some clarifications on this proposals for SLO1. </w:t>
      </w:r>
      <w:r>
        <w:t>Not required, focused on one technology</w:t>
      </w:r>
      <w:r w:rsidR="002B5934">
        <w:t xml:space="preserve"> regarding what platforms students will be using to publish their podcast. Once </w:t>
      </w:r>
      <w:r w:rsidR="001D3653">
        <w:t xml:space="preserve">addressed the proposal can be approved for the class in Spring 2023. </w:t>
      </w:r>
    </w:p>
    <w:p w14:paraId="7A570D81" w14:textId="78AE1255" w:rsidR="00C15D77" w:rsidRDefault="00C15D77" w:rsidP="001D3653">
      <w:pPr>
        <w:jc w:val="both"/>
      </w:pPr>
    </w:p>
    <w:p w14:paraId="0F9F644E" w14:textId="77777777" w:rsidR="001D3653" w:rsidRPr="001D3653" w:rsidRDefault="001D3653" w:rsidP="00216F79">
      <w:pPr>
        <w:jc w:val="left"/>
        <w:rPr>
          <w:b/>
          <w:bCs/>
        </w:rPr>
      </w:pPr>
      <w:r w:rsidRPr="001D3653">
        <w:rPr>
          <w:b/>
          <w:bCs/>
        </w:rPr>
        <w:t xml:space="preserve">Changes and Improvements to DI website </w:t>
      </w:r>
    </w:p>
    <w:p w14:paraId="21E9182F" w14:textId="609A042F" w:rsidR="00714058" w:rsidRDefault="001B053C" w:rsidP="00216F79">
      <w:pPr>
        <w:jc w:val="left"/>
      </w:pPr>
      <w:r>
        <w:t xml:space="preserve">In the past meetings the committee has discussed bringing changes to the DI proposal form which Melina reported turns out to be too labor intensive. </w:t>
      </w:r>
      <w:proofErr w:type="gramStart"/>
      <w:r>
        <w:t>Instead</w:t>
      </w:r>
      <w:proofErr w:type="gramEnd"/>
      <w:r>
        <w:t xml:space="preserve"> the committee proposed having examples of successful proposal that address each SLO to give some guidance to faculty who are looking to submit new proposals </w:t>
      </w:r>
    </w:p>
    <w:p w14:paraId="32116163" w14:textId="682A90C4" w:rsidR="00216F79" w:rsidRPr="001B053C" w:rsidRDefault="00216F79" w:rsidP="00216F79">
      <w:pPr>
        <w:jc w:val="left"/>
        <w:rPr>
          <w:b/>
          <w:bCs/>
        </w:rPr>
      </w:pPr>
      <w:r w:rsidRPr="001B053C">
        <w:rPr>
          <w:b/>
          <w:bCs/>
        </w:rPr>
        <w:t xml:space="preserve">Guidelines for </w:t>
      </w:r>
      <w:r w:rsidRPr="001B053C">
        <w:rPr>
          <w:b/>
          <w:bCs/>
        </w:rPr>
        <w:t xml:space="preserve">types of </w:t>
      </w:r>
      <w:r w:rsidR="00716F10" w:rsidRPr="001B053C">
        <w:rPr>
          <w:b/>
          <w:bCs/>
        </w:rPr>
        <w:t xml:space="preserve">assignments </w:t>
      </w:r>
      <w:r w:rsidR="001B053C" w:rsidRPr="001B053C">
        <w:rPr>
          <w:b/>
          <w:bCs/>
        </w:rPr>
        <w:t>useful for assessing DI SLOs</w:t>
      </w:r>
    </w:p>
    <w:p w14:paraId="0000003C" w14:textId="39A29712" w:rsidR="000C12FF" w:rsidRDefault="00216F79" w:rsidP="00216F79">
      <w:pPr>
        <w:jc w:val="left"/>
      </w:pPr>
      <w:r>
        <w:t xml:space="preserve">Based on the summer DI assessment experience the </w:t>
      </w:r>
      <w:r w:rsidR="00B34E6B">
        <w:t xml:space="preserve">DI committee discussed </w:t>
      </w:r>
      <w:r>
        <w:t xml:space="preserve">the need for a more uniform reflective assignment reflection that can be adopted by faculty. DI Committee members, Debra </w:t>
      </w:r>
      <w:proofErr w:type="spellStart"/>
      <w:r>
        <w:t>Schleef</w:t>
      </w:r>
      <w:proofErr w:type="spellEnd"/>
      <w:r>
        <w:t xml:space="preserve"> and reviewers from past summer plan to get together to draft an assignment and rework the Rubric in October</w:t>
      </w:r>
    </w:p>
    <w:p w14:paraId="0000003D" w14:textId="77777777" w:rsidR="000C12FF" w:rsidRDefault="000C12FF">
      <w:pPr>
        <w:jc w:val="left"/>
      </w:pPr>
    </w:p>
    <w:sectPr w:rsidR="000C12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panose1 w:val="020B0604020202020204"/>
    <w:charset w:val="00"/>
    <w:family w:val="auto"/>
    <w:pitch w:val="default"/>
  </w:font>
  <w:font w:name="Droid Sans">
    <w:altName w:val="Segoe UI"/>
    <w:panose1 w:val="020B0604020202020204"/>
    <w:charset w:val="00"/>
    <w:family w:val="auto"/>
    <w:pitch w:val="default"/>
  </w:font>
  <w:font w:name="Rubik Light">
    <w:panose1 w:val="020B0604020202020204"/>
    <w:charset w:val="00"/>
    <w:family w:val="auto"/>
    <w:pitch w:val="default"/>
  </w:font>
  <w:font w:name="Rubik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33DFB"/>
    <w:multiLevelType w:val="multilevel"/>
    <w:tmpl w:val="269A603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B231FB"/>
    <w:multiLevelType w:val="multilevel"/>
    <w:tmpl w:val="45F8B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6037804">
    <w:abstractNumId w:val="0"/>
  </w:num>
  <w:num w:numId="2" w16cid:durableId="39735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FF"/>
    <w:rsid w:val="000552AD"/>
    <w:rsid w:val="000B0770"/>
    <w:rsid w:val="000C12FF"/>
    <w:rsid w:val="001B053C"/>
    <w:rsid w:val="001D3653"/>
    <w:rsid w:val="00216F79"/>
    <w:rsid w:val="002A384E"/>
    <w:rsid w:val="002B5934"/>
    <w:rsid w:val="00415009"/>
    <w:rsid w:val="004949D2"/>
    <w:rsid w:val="0059664E"/>
    <w:rsid w:val="006477DC"/>
    <w:rsid w:val="0066611A"/>
    <w:rsid w:val="006C2FD6"/>
    <w:rsid w:val="00714058"/>
    <w:rsid w:val="00716F10"/>
    <w:rsid w:val="007B1E55"/>
    <w:rsid w:val="00964F37"/>
    <w:rsid w:val="00B34E6B"/>
    <w:rsid w:val="00C15D77"/>
    <w:rsid w:val="00D41048"/>
    <w:rsid w:val="00D47387"/>
    <w:rsid w:val="00DD309B"/>
    <w:rsid w:val="00E1382D"/>
    <w:rsid w:val="00E47C18"/>
    <w:rsid w:val="00E9787E"/>
    <w:rsid w:val="00F5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9A995"/>
  <w15:docId w15:val="{F6339B57-3CF9-3847-A6BA-4A73FC42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erif" w:eastAsia="Droid Serif" w:hAnsi="Droid Serif" w:cs="Droid Serif"/>
        <w:sz w:val="24"/>
        <w:szCs w:val="24"/>
        <w:lang w:val="en" w:eastAsia="en-US" w:bidi="ar-SA"/>
      </w:rPr>
    </w:rPrDefault>
    <w:pPrDefault>
      <w:pPr>
        <w:widowControl w:val="0"/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 w:after="100"/>
      <w:outlineLvl w:val="0"/>
    </w:pPr>
    <w:rPr>
      <w:rFonts w:ascii="Droid Sans" w:eastAsia="Droid Sans" w:hAnsi="Droid Sans" w:cs="Droid Sans"/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0"/>
      <w:outlineLvl w:val="1"/>
    </w:pPr>
    <w:rPr>
      <w:rFonts w:ascii="Rubik Light" w:eastAsia="Rubik Light" w:hAnsi="Rubik Light" w:cs="Rubik Light"/>
      <w:sz w:val="30"/>
      <w:szCs w:val="30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60" w:after="0"/>
      <w:outlineLvl w:val="2"/>
    </w:pPr>
    <w:rPr>
      <w:rFonts w:ascii="Rubik" w:eastAsia="Rubik" w:hAnsi="Rubik" w:cs="Rubik"/>
      <w:color w:val="666666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/>
      <w:outlineLvl w:val="3"/>
    </w:pPr>
    <w:rPr>
      <w:rFonts w:ascii="Georgia" w:eastAsia="Georgia" w:hAnsi="Georgia" w:cs="Georgia"/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 w:after="0"/>
      <w:outlineLvl w:val="4"/>
    </w:pPr>
    <w:rPr>
      <w:rFonts w:ascii="Oswald" w:eastAsia="Oswald" w:hAnsi="Oswald" w:cs="Oswald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/>
      <w:outlineLvl w:val="5"/>
    </w:pPr>
    <w:rPr>
      <w:rFonts w:ascii="Oswald" w:eastAsia="Oswald" w:hAnsi="Oswald" w:cs="Oswald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Rubik" w:eastAsia="Rubik" w:hAnsi="Rubik" w:cs="Rubik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2022-09-08T16:55:00Z</dcterms:created>
  <dcterms:modified xsi:type="dcterms:W3CDTF">2022-09-08T16:55:00Z</dcterms:modified>
</cp:coreProperties>
</file>