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4899A" w14:textId="77777777" w:rsidR="00073090" w:rsidRPr="00995909" w:rsidRDefault="00073090" w:rsidP="008C223C">
      <w:pPr>
        <w:spacing w:before="90" w:after="90" w:line="240" w:lineRule="auto"/>
        <w:jc w:val="center"/>
        <w:outlineLvl w:val="0"/>
        <w:rPr>
          <w:rFonts w:asciiTheme="minorHAnsi" w:eastAsia="Times New Roman" w:hAnsiTheme="minorHAnsi" w:cstheme="minorHAnsi"/>
          <w:color w:val="000000" w:themeColor="text1"/>
          <w:kern w:val="36"/>
          <w:szCs w:val="24"/>
          <w:lang w:eastAsia="ko-KR"/>
        </w:rPr>
      </w:pPr>
    </w:p>
    <w:p w14:paraId="121FB9E8" w14:textId="77777777" w:rsidR="008C223C" w:rsidRPr="0074309D" w:rsidRDefault="008C223C" w:rsidP="008C223C">
      <w:pPr>
        <w:spacing w:before="90" w:after="90" w:line="240" w:lineRule="auto"/>
        <w:jc w:val="center"/>
        <w:outlineLvl w:val="0"/>
        <w:rPr>
          <w:rFonts w:asciiTheme="minorHAnsi" w:eastAsia="Times New Roman" w:hAnsiTheme="minorHAnsi" w:cstheme="minorHAnsi"/>
          <w:color w:val="000000" w:themeColor="text1"/>
          <w:kern w:val="36"/>
          <w:szCs w:val="24"/>
          <w:lang w:val="en"/>
        </w:rPr>
      </w:pPr>
      <w:r w:rsidRPr="0074309D">
        <w:rPr>
          <w:rFonts w:asciiTheme="minorHAnsi" w:eastAsia="Times New Roman" w:hAnsiTheme="minorHAnsi" w:cstheme="minorHAnsi"/>
          <w:color w:val="000000" w:themeColor="text1"/>
          <w:kern w:val="36"/>
          <w:szCs w:val="24"/>
          <w:lang w:val="en"/>
        </w:rPr>
        <w:t xml:space="preserve">Agenda </w:t>
      </w:r>
    </w:p>
    <w:p w14:paraId="662BAE67" w14:textId="5AA883AA" w:rsidR="008C223C" w:rsidRPr="0074309D" w:rsidRDefault="008C223C" w:rsidP="008C223C">
      <w:pPr>
        <w:spacing w:before="180" w:after="180" w:line="240" w:lineRule="auto"/>
        <w:jc w:val="center"/>
        <w:rPr>
          <w:rFonts w:asciiTheme="minorHAnsi" w:eastAsia="Times New Roman" w:hAnsiTheme="minorHAnsi" w:cstheme="minorHAnsi"/>
          <w:color w:val="000000" w:themeColor="text1"/>
          <w:szCs w:val="24"/>
          <w:lang w:val="en"/>
        </w:rPr>
      </w:pPr>
      <w:r w:rsidRPr="0074309D">
        <w:rPr>
          <w:rFonts w:asciiTheme="minorHAnsi" w:eastAsia="Times New Roman" w:hAnsiTheme="minorHAnsi" w:cstheme="minorHAnsi"/>
          <w:color w:val="000000" w:themeColor="text1"/>
          <w:szCs w:val="24"/>
          <w:lang w:val="en"/>
        </w:rPr>
        <w:t xml:space="preserve">UMW </w:t>
      </w:r>
      <w:r w:rsidR="00AA252A" w:rsidRPr="0074309D">
        <w:rPr>
          <w:rFonts w:asciiTheme="minorHAnsi" w:eastAsia="Times New Roman" w:hAnsiTheme="minorHAnsi" w:cstheme="minorHAnsi"/>
          <w:color w:val="000000" w:themeColor="text1"/>
          <w:szCs w:val="24"/>
          <w:lang w:val="en"/>
        </w:rPr>
        <w:t>University Faculty Organization Committee</w:t>
      </w:r>
    </w:p>
    <w:p w14:paraId="34CE9D4E" w14:textId="17313B50" w:rsidR="008C223C" w:rsidRPr="0074309D" w:rsidRDefault="0075267D" w:rsidP="008C223C">
      <w:pPr>
        <w:spacing w:before="180" w:after="180" w:line="240" w:lineRule="auto"/>
        <w:jc w:val="center"/>
        <w:rPr>
          <w:rFonts w:asciiTheme="minorHAnsi" w:eastAsia="Times New Roman" w:hAnsiTheme="minorHAnsi" w:cstheme="minorHAnsi"/>
          <w:color w:val="000000" w:themeColor="text1"/>
          <w:szCs w:val="24"/>
          <w:lang w:val="en"/>
        </w:rPr>
      </w:pPr>
      <w:r>
        <w:rPr>
          <w:rFonts w:asciiTheme="minorHAnsi" w:eastAsia="Times New Roman" w:hAnsiTheme="minorHAnsi" w:cstheme="minorHAnsi"/>
          <w:color w:val="000000" w:themeColor="text1"/>
          <w:szCs w:val="24"/>
          <w:lang w:val="en"/>
        </w:rPr>
        <w:t>March 14</w:t>
      </w:r>
      <w:r w:rsidR="00A122EF">
        <w:rPr>
          <w:rFonts w:asciiTheme="minorHAnsi" w:eastAsia="Times New Roman" w:hAnsiTheme="minorHAnsi" w:cstheme="minorHAnsi"/>
          <w:color w:val="000000" w:themeColor="text1"/>
          <w:szCs w:val="24"/>
          <w:lang w:val="en"/>
        </w:rPr>
        <w:t>, 2022</w:t>
      </w:r>
      <w:r w:rsidR="008C223C" w:rsidRPr="0074309D">
        <w:rPr>
          <w:rFonts w:asciiTheme="minorHAnsi" w:eastAsia="Times New Roman" w:hAnsiTheme="minorHAnsi" w:cstheme="minorHAnsi"/>
          <w:color w:val="000000" w:themeColor="text1"/>
          <w:szCs w:val="24"/>
          <w:lang w:val="en"/>
        </w:rPr>
        <w:t xml:space="preserve">, </w:t>
      </w:r>
      <w:r w:rsidR="0074309D" w:rsidRPr="0074309D">
        <w:rPr>
          <w:rFonts w:asciiTheme="minorHAnsi" w:eastAsia="Times New Roman" w:hAnsiTheme="minorHAnsi" w:cstheme="minorHAnsi"/>
          <w:color w:val="000000" w:themeColor="text1"/>
          <w:szCs w:val="24"/>
          <w:lang w:val="en"/>
        </w:rPr>
        <w:t>2-3 PM</w:t>
      </w:r>
    </w:p>
    <w:p w14:paraId="006D31A8" w14:textId="0DF45CEC" w:rsidR="00AA252A" w:rsidRPr="0074309D" w:rsidRDefault="008858FD" w:rsidP="008C223C">
      <w:pPr>
        <w:spacing w:before="180" w:after="180" w:line="240" w:lineRule="auto"/>
        <w:jc w:val="center"/>
        <w:rPr>
          <w:rFonts w:asciiTheme="minorHAnsi" w:eastAsia="Times New Roman" w:hAnsiTheme="minorHAnsi" w:cstheme="minorHAnsi"/>
          <w:color w:val="000000" w:themeColor="text1"/>
          <w:szCs w:val="24"/>
          <w:lang w:val="en"/>
        </w:rPr>
      </w:pPr>
      <w:r w:rsidRPr="0074309D">
        <w:rPr>
          <w:rFonts w:asciiTheme="minorHAnsi" w:eastAsia="Times New Roman" w:hAnsiTheme="minorHAnsi" w:cstheme="minorHAnsi"/>
          <w:color w:val="000000" w:themeColor="text1"/>
          <w:szCs w:val="24"/>
          <w:lang w:val="en"/>
        </w:rPr>
        <w:t>via Zoom</w:t>
      </w:r>
    </w:p>
    <w:p w14:paraId="63285E7D" w14:textId="66BAFB7B" w:rsidR="00E2494A" w:rsidRPr="00E2494A" w:rsidRDefault="00E2494A" w:rsidP="00E2494A">
      <w:pPr>
        <w:spacing w:before="180" w:after="180" w:line="240" w:lineRule="auto"/>
        <w:rPr>
          <w:rFonts w:ascii="Calibri" w:eastAsia="Times New Roman" w:hAnsi="Calibri" w:cs="Calibri"/>
          <w:color w:val="000000" w:themeColor="text1"/>
          <w:szCs w:val="24"/>
          <w:lang w:val="en"/>
        </w:rPr>
      </w:pPr>
      <w:r w:rsidRPr="001B1B29">
        <w:rPr>
          <w:rFonts w:ascii="Calibri" w:eastAsia="Times New Roman" w:hAnsi="Calibri" w:cs="Calibri"/>
          <w:color w:val="000000" w:themeColor="text1"/>
          <w:szCs w:val="24"/>
          <w:lang w:val="en"/>
        </w:rPr>
        <w:t>In attendance: Melissa Wells (Chair), Kelly Yoon (</w:t>
      </w:r>
      <w:proofErr w:type="spellStart"/>
      <w:r w:rsidRPr="001B1B29">
        <w:rPr>
          <w:rFonts w:ascii="Calibri" w:eastAsia="Times New Roman" w:hAnsi="Calibri" w:cs="Calibri"/>
          <w:color w:val="000000" w:themeColor="text1"/>
          <w:szCs w:val="24"/>
          <w:lang w:val="en"/>
        </w:rPr>
        <w:t>Seceratary</w:t>
      </w:r>
      <w:proofErr w:type="spellEnd"/>
      <w:r w:rsidRPr="001B1B29">
        <w:rPr>
          <w:rFonts w:ascii="Calibri" w:eastAsia="Times New Roman" w:hAnsi="Calibri" w:cs="Calibri"/>
          <w:color w:val="000000" w:themeColor="text1"/>
          <w:szCs w:val="24"/>
          <w:lang w:val="en"/>
        </w:rPr>
        <w:t xml:space="preserve">), </w:t>
      </w:r>
      <w:proofErr w:type="spellStart"/>
      <w:r w:rsidRPr="001B1B29">
        <w:rPr>
          <w:rFonts w:ascii="Calibri" w:eastAsia="Times New Roman" w:hAnsi="Calibri" w:cs="Calibri"/>
          <w:color w:val="000000" w:themeColor="text1"/>
          <w:szCs w:val="24"/>
          <w:lang w:val="en"/>
        </w:rPr>
        <w:t>Smita</w:t>
      </w:r>
      <w:proofErr w:type="spellEnd"/>
      <w:r w:rsidRPr="001B1B29">
        <w:rPr>
          <w:rFonts w:ascii="Calibri" w:eastAsia="Times New Roman" w:hAnsi="Calibri" w:cs="Calibri"/>
          <w:color w:val="000000" w:themeColor="text1"/>
          <w:szCs w:val="24"/>
          <w:lang w:val="en"/>
        </w:rPr>
        <w:t xml:space="preserve"> Jain Oxford,</w:t>
      </w:r>
      <w:r>
        <w:rPr>
          <w:rFonts w:ascii="Calibri" w:eastAsia="Times New Roman" w:hAnsi="Calibri" w:cs="Calibri"/>
          <w:color w:val="000000" w:themeColor="text1"/>
          <w:szCs w:val="24"/>
          <w:lang w:val="en"/>
        </w:rPr>
        <w:t xml:space="preserve"> </w:t>
      </w:r>
      <w:r w:rsidRPr="001B1B29">
        <w:rPr>
          <w:rFonts w:ascii="Calibri" w:eastAsia="Times New Roman" w:hAnsi="Calibri" w:cs="Calibri"/>
          <w:color w:val="000000" w:themeColor="text1"/>
          <w:szCs w:val="24"/>
          <w:lang w:val="en"/>
        </w:rPr>
        <w:t>Kevin Good, Brooks Kuykendall</w:t>
      </w:r>
    </w:p>
    <w:p w14:paraId="38740FDA" w14:textId="5C5FD2D7" w:rsidR="008C223C" w:rsidRDefault="008C223C" w:rsidP="002F4FAA">
      <w:pPr>
        <w:pStyle w:val="ListParagraph"/>
        <w:numPr>
          <w:ilvl w:val="0"/>
          <w:numId w:val="2"/>
        </w:numPr>
        <w:spacing w:before="180" w:after="180" w:line="240" w:lineRule="auto"/>
        <w:rPr>
          <w:rFonts w:asciiTheme="minorHAnsi" w:eastAsia="Times New Roman" w:hAnsiTheme="minorHAnsi" w:cstheme="minorHAnsi"/>
          <w:color w:val="000000" w:themeColor="text1"/>
          <w:szCs w:val="24"/>
          <w:lang w:val="en"/>
        </w:rPr>
      </w:pPr>
      <w:r w:rsidRPr="0074309D">
        <w:rPr>
          <w:rFonts w:asciiTheme="minorHAnsi" w:eastAsia="Times New Roman" w:hAnsiTheme="minorHAnsi" w:cstheme="minorHAnsi"/>
          <w:color w:val="000000" w:themeColor="text1"/>
          <w:szCs w:val="24"/>
          <w:lang w:val="en"/>
        </w:rPr>
        <w:t>Call to Order</w:t>
      </w:r>
      <w:r w:rsidR="00B06A2E">
        <w:rPr>
          <w:rFonts w:asciiTheme="minorHAnsi" w:eastAsia="Times New Roman" w:hAnsiTheme="minorHAnsi" w:cstheme="minorHAnsi"/>
          <w:color w:val="000000" w:themeColor="text1"/>
          <w:szCs w:val="24"/>
          <w:lang w:val="en"/>
        </w:rPr>
        <w:t xml:space="preserve">: 2:04 pm </w:t>
      </w:r>
    </w:p>
    <w:p w14:paraId="1FBC5068" w14:textId="797B5421" w:rsidR="00952F16" w:rsidRPr="0074309D" w:rsidRDefault="00952F16" w:rsidP="002F4FAA">
      <w:pPr>
        <w:pStyle w:val="ListParagraph"/>
        <w:numPr>
          <w:ilvl w:val="0"/>
          <w:numId w:val="2"/>
        </w:numPr>
        <w:spacing w:before="180" w:after="180" w:line="240" w:lineRule="auto"/>
        <w:rPr>
          <w:rFonts w:asciiTheme="minorHAnsi" w:eastAsia="Times New Roman" w:hAnsiTheme="minorHAnsi" w:cstheme="minorHAnsi"/>
          <w:color w:val="000000" w:themeColor="text1"/>
          <w:szCs w:val="24"/>
          <w:lang w:val="en"/>
        </w:rPr>
      </w:pPr>
      <w:r>
        <w:rPr>
          <w:rFonts w:asciiTheme="minorHAnsi" w:eastAsia="Times New Roman" w:hAnsiTheme="minorHAnsi" w:cstheme="minorHAnsi"/>
          <w:color w:val="000000" w:themeColor="text1"/>
          <w:szCs w:val="24"/>
          <w:lang w:val="en"/>
        </w:rPr>
        <w:t xml:space="preserve">Approval of minutes </w:t>
      </w:r>
      <w:r w:rsidR="0096420B">
        <w:rPr>
          <w:rFonts w:asciiTheme="minorHAnsi" w:eastAsia="Times New Roman" w:hAnsiTheme="minorHAnsi" w:cstheme="minorHAnsi"/>
          <w:color w:val="000000" w:themeColor="text1"/>
          <w:szCs w:val="24"/>
          <w:lang w:val="en"/>
        </w:rPr>
        <w:t>(</w:t>
      </w:r>
      <w:r w:rsidR="0075267D">
        <w:rPr>
          <w:rFonts w:asciiTheme="minorHAnsi" w:eastAsia="Times New Roman" w:hAnsiTheme="minorHAnsi" w:cstheme="minorHAnsi"/>
          <w:color w:val="000000" w:themeColor="text1"/>
          <w:szCs w:val="24"/>
          <w:lang w:val="en"/>
        </w:rPr>
        <w:t>January 10, 2022</w:t>
      </w:r>
      <w:r w:rsidR="0096420B">
        <w:rPr>
          <w:rFonts w:asciiTheme="minorHAnsi" w:eastAsia="Times New Roman" w:hAnsiTheme="minorHAnsi" w:cstheme="minorHAnsi"/>
          <w:color w:val="000000" w:themeColor="text1"/>
          <w:szCs w:val="24"/>
          <w:lang w:val="en"/>
        </w:rPr>
        <w:t>)</w:t>
      </w:r>
      <w:r w:rsidR="00920F00">
        <w:rPr>
          <w:rFonts w:asciiTheme="minorHAnsi" w:eastAsia="Times New Roman" w:hAnsiTheme="minorHAnsi" w:cstheme="minorHAnsi"/>
          <w:color w:val="000000" w:themeColor="text1"/>
          <w:szCs w:val="24"/>
          <w:lang w:val="en"/>
        </w:rPr>
        <w:t xml:space="preserve"> occurred via email.</w:t>
      </w:r>
    </w:p>
    <w:p w14:paraId="55936FEE" w14:textId="6A338A89" w:rsidR="00923738" w:rsidRDefault="00FE3DA5" w:rsidP="00AA252A">
      <w:pPr>
        <w:pStyle w:val="ListParagraph"/>
        <w:numPr>
          <w:ilvl w:val="0"/>
          <w:numId w:val="2"/>
        </w:numPr>
        <w:spacing w:before="180" w:after="180" w:line="240" w:lineRule="auto"/>
        <w:rPr>
          <w:rFonts w:asciiTheme="minorHAnsi" w:eastAsia="Times New Roman" w:hAnsiTheme="minorHAnsi" w:cstheme="minorHAnsi"/>
          <w:color w:val="000000" w:themeColor="text1"/>
          <w:szCs w:val="24"/>
          <w:lang w:val="en"/>
        </w:rPr>
      </w:pPr>
      <w:r>
        <w:rPr>
          <w:rFonts w:asciiTheme="minorHAnsi" w:eastAsia="Times New Roman" w:hAnsiTheme="minorHAnsi" w:cstheme="minorHAnsi"/>
          <w:color w:val="000000" w:themeColor="text1"/>
          <w:szCs w:val="24"/>
          <w:lang w:val="en"/>
        </w:rPr>
        <w:t>Ongoing</w:t>
      </w:r>
      <w:r w:rsidR="002F4FAA" w:rsidRPr="0074309D">
        <w:rPr>
          <w:rFonts w:asciiTheme="minorHAnsi" w:eastAsia="Times New Roman" w:hAnsiTheme="minorHAnsi" w:cstheme="minorHAnsi"/>
          <w:color w:val="000000" w:themeColor="text1"/>
          <w:szCs w:val="24"/>
          <w:lang w:val="en"/>
        </w:rPr>
        <w:t xml:space="preserve"> Business</w:t>
      </w:r>
    </w:p>
    <w:p w14:paraId="75819D76" w14:textId="1548990A" w:rsidR="00256E35" w:rsidRDefault="00256E35" w:rsidP="00024A5A">
      <w:pPr>
        <w:pStyle w:val="ListParagraph"/>
        <w:numPr>
          <w:ilvl w:val="1"/>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Strategic Vision Working Groups</w:t>
      </w:r>
    </w:p>
    <w:p w14:paraId="785D3705" w14:textId="77777777" w:rsidR="00B812F3" w:rsidRDefault="00A80CE3" w:rsidP="00B812F3">
      <w:pPr>
        <w:pStyle w:val="ListParagraph"/>
        <w:numPr>
          <w:ilvl w:val="2"/>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On 1/14, UFOC made the following recommendations to UFC for faculty to serve on the strategic vision working groups:</w:t>
      </w:r>
    </w:p>
    <w:p w14:paraId="0A0CF495" w14:textId="77777777" w:rsidR="00B812F3" w:rsidRPr="00B812F3" w:rsidRDefault="00B812F3" w:rsidP="00B812F3">
      <w:pPr>
        <w:pStyle w:val="ListParagraph"/>
        <w:numPr>
          <w:ilvl w:val="3"/>
          <w:numId w:val="2"/>
        </w:numPr>
        <w:spacing w:before="180" w:after="180" w:line="240" w:lineRule="auto"/>
        <w:rPr>
          <w:rFonts w:asciiTheme="minorHAnsi" w:eastAsia="Times New Roman" w:hAnsiTheme="minorHAnsi"/>
          <w:color w:val="000000" w:themeColor="text1"/>
          <w:szCs w:val="24"/>
          <w:lang w:val="en"/>
        </w:rPr>
      </w:pPr>
      <w:r w:rsidRPr="00B812F3">
        <w:rPr>
          <w:rFonts w:ascii="Calibri" w:eastAsia="Times New Roman" w:hAnsi="Calibri" w:cs="Calibri"/>
          <w:color w:val="000000"/>
          <w:szCs w:val="24"/>
        </w:rPr>
        <w:t>Promoting the values of service and community and civic engagement</w:t>
      </w:r>
    </w:p>
    <w:p w14:paraId="5A0661C9" w14:textId="77777777" w:rsidR="00B812F3" w:rsidRPr="00B812F3" w:rsidRDefault="00B812F3" w:rsidP="00B812F3">
      <w:pPr>
        <w:pStyle w:val="ListParagraph"/>
        <w:numPr>
          <w:ilvl w:val="4"/>
          <w:numId w:val="2"/>
        </w:numPr>
        <w:spacing w:before="180" w:after="180" w:line="240" w:lineRule="auto"/>
        <w:rPr>
          <w:rFonts w:asciiTheme="minorHAnsi" w:eastAsia="Times New Roman" w:hAnsiTheme="minorHAnsi"/>
          <w:color w:val="000000" w:themeColor="text1"/>
          <w:szCs w:val="24"/>
          <w:lang w:val="en"/>
        </w:rPr>
      </w:pPr>
      <w:r w:rsidRPr="00B812F3">
        <w:rPr>
          <w:rFonts w:ascii="Calibri" w:eastAsia="Times New Roman" w:hAnsi="Calibri" w:cs="Calibri"/>
          <w:color w:val="000000"/>
          <w:szCs w:val="24"/>
        </w:rPr>
        <w:t>Erin Devlin (Associate, CAS, History &amp; American Studies)</w:t>
      </w:r>
    </w:p>
    <w:p w14:paraId="1AD03853" w14:textId="77777777" w:rsidR="00B812F3" w:rsidRPr="00B812F3" w:rsidRDefault="00B812F3" w:rsidP="00B812F3">
      <w:pPr>
        <w:pStyle w:val="ListParagraph"/>
        <w:numPr>
          <w:ilvl w:val="4"/>
          <w:numId w:val="2"/>
        </w:numPr>
        <w:spacing w:before="180" w:after="180" w:line="240" w:lineRule="auto"/>
        <w:rPr>
          <w:rFonts w:asciiTheme="minorHAnsi" w:eastAsia="Times New Roman" w:hAnsiTheme="minorHAnsi"/>
          <w:color w:val="000000" w:themeColor="text1"/>
          <w:szCs w:val="24"/>
          <w:lang w:val="en"/>
        </w:rPr>
      </w:pPr>
      <w:r w:rsidRPr="00B812F3">
        <w:rPr>
          <w:rFonts w:ascii="Calibri" w:eastAsia="Times New Roman" w:hAnsi="Calibri" w:cs="Calibri"/>
          <w:color w:val="000000"/>
          <w:szCs w:val="24"/>
        </w:rPr>
        <w:t>Rachel </w:t>
      </w:r>
      <w:proofErr w:type="spellStart"/>
      <w:r w:rsidRPr="00B812F3">
        <w:rPr>
          <w:rFonts w:ascii="Calibri" w:eastAsia="Times New Roman" w:hAnsi="Calibri" w:cs="Calibri"/>
          <w:color w:val="000000"/>
          <w:szCs w:val="24"/>
        </w:rPr>
        <w:t>Graefe</w:t>
      </w:r>
      <w:proofErr w:type="spellEnd"/>
      <w:r w:rsidRPr="00B812F3">
        <w:rPr>
          <w:rFonts w:ascii="Calibri" w:eastAsia="Times New Roman" w:hAnsi="Calibri" w:cs="Calibri"/>
          <w:color w:val="000000"/>
          <w:szCs w:val="24"/>
        </w:rPr>
        <w:t>-Anderson (Associate, COB)</w:t>
      </w:r>
    </w:p>
    <w:p w14:paraId="7B55932A" w14:textId="77777777" w:rsidR="00B812F3" w:rsidRPr="00B812F3" w:rsidRDefault="00B812F3" w:rsidP="00B812F3">
      <w:pPr>
        <w:pStyle w:val="ListParagraph"/>
        <w:numPr>
          <w:ilvl w:val="3"/>
          <w:numId w:val="2"/>
        </w:numPr>
        <w:spacing w:before="180" w:after="180" w:line="240" w:lineRule="auto"/>
        <w:rPr>
          <w:rFonts w:asciiTheme="minorHAnsi" w:eastAsia="Times New Roman" w:hAnsiTheme="minorHAnsi"/>
          <w:color w:val="000000" w:themeColor="text1"/>
          <w:szCs w:val="24"/>
          <w:lang w:val="en"/>
        </w:rPr>
      </w:pPr>
      <w:r w:rsidRPr="00B812F3">
        <w:rPr>
          <w:rFonts w:ascii="Calibri" w:eastAsia="Times New Roman" w:hAnsi="Calibri" w:cs="Calibri"/>
          <w:color w:val="000000"/>
          <w:szCs w:val="24"/>
        </w:rPr>
        <w:t>Immersing our students in applied, impactful learning experiences</w:t>
      </w:r>
    </w:p>
    <w:p w14:paraId="48DA1378" w14:textId="77777777" w:rsidR="00B812F3" w:rsidRPr="00B812F3" w:rsidRDefault="00B812F3" w:rsidP="00B812F3">
      <w:pPr>
        <w:pStyle w:val="ListParagraph"/>
        <w:numPr>
          <w:ilvl w:val="4"/>
          <w:numId w:val="2"/>
        </w:numPr>
        <w:spacing w:before="180" w:after="180" w:line="240" w:lineRule="auto"/>
        <w:rPr>
          <w:rFonts w:asciiTheme="minorHAnsi" w:eastAsia="Times New Roman" w:hAnsiTheme="minorHAnsi"/>
          <w:color w:val="000000" w:themeColor="text1"/>
          <w:szCs w:val="24"/>
          <w:lang w:val="en"/>
        </w:rPr>
      </w:pPr>
      <w:r w:rsidRPr="00B812F3">
        <w:rPr>
          <w:rFonts w:ascii="Calibri" w:eastAsia="Times New Roman" w:hAnsi="Calibri" w:cs="Calibri"/>
          <w:color w:val="000000"/>
          <w:szCs w:val="24"/>
        </w:rPr>
        <w:t>Caitlin Moore (Senior Lecturer, CAS, Athletics)</w:t>
      </w:r>
    </w:p>
    <w:p w14:paraId="55F71ADD" w14:textId="77777777" w:rsidR="00B812F3" w:rsidRPr="00B812F3" w:rsidRDefault="00B812F3" w:rsidP="00B812F3">
      <w:pPr>
        <w:pStyle w:val="ListParagraph"/>
        <w:numPr>
          <w:ilvl w:val="4"/>
          <w:numId w:val="2"/>
        </w:numPr>
        <w:spacing w:before="180" w:after="180" w:line="240" w:lineRule="auto"/>
        <w:rPr>
          <w:rFonts w:asciiTheme="minorHAnsi" w:eastAsia="Times New Roman" w:hAnsiTheme="minorHAnsi"/>
          <w:color w:val="000000" w:themeColor="text1"/>
          <w:szCs w:val="24"/>
          <w:lang w:val="en"/>
        </w:rPr>
      </w:pPr>
      <w:r w:rsidRPr="00B812F3">
        <w:rPr>
          <w:rFonts w:ascii="Calibri" w:eastAsia="Times New Roman" w:hAnsi="Calibri" w:cs="Calibri"/>
          <w:color w:val="000000"/>
          <w:szCs w:val="24"/>
        </w:rPr>
        <w:t>Janine Davis (Associate, COE)</w:t>
      </w:r>
    </w:p>
    <w:p w14:paraId="0A124B4C" w14:textId="77777777" w:rsidR="00B812F3" w:rsidRPr="00B812F3" w:rsidRDefault="00B812F3" w:rsidP="00B812F3">
      <w:pPr>
        <w:pStyle w:val="ListParagraph"/>
        <w:numPr>
          <w:ilvl w:val="3"/>
          <w:numId w:val="2"/>
        </w:numPr>
        <w:spacing w:before="180" w:after="180" w:line="240" w:lineRule="auto"/>
        <w:rPr>
          <w:rFonts w:asciiTheme="minorHAnsi" w:eastAsia="Times New Roman" w:hAnsiTheme="minorHAnsi"/>
          <w:color w:val="000000" w:themeColor="text1"/>
          <w:szCs w:val="24"/>
          <w:lang w:val="en"/>
        </w:rPr>
      </w:pPr>
      <w:r w:rsidRPr="00B812F3">
        <w:rPr>
          <w:rFonts w:ascii="Calibri" w:eastAsia="Times New Roman" w:hAnsi="Calibri" w:cs="Calibri"/>
          <w:color w:val="000000"/>
          <w:szCs w:val="24"/>
        </w:rPr>
        <w:t>Adapting the liberal arts to an age of acceleration and a global digital environment</w:t>
      </w:r>
    </w:p>
    <w:p w14:paraId="28940A9C" w14:textId="2359FB26" w:rsidR="00B812F3" w:rsidRPr="00B812F3" w:rsidRDefault="00B812F3" w:rsidP="00B812F3">
      <w:pPr>
        <w:pStyle w:val="ListParagraph"/>
        <w:numPr>
          <w:ilvl w:val="4"/>
          <w:numId w:val="2"/>
        </w:numPr>
        <w:spacing w:before="180" w:after="180" w:line="240" w:lineRule="auto"/>
        <w:rPr>
          <w:rFonts w:asciiTheme="minorHAnsi" w:eastAsia="Times New Roman" w:hAnsiTheme="minorHAnsi"/>
          <w:color w:val="000000" w:themeColor="text1"/>
          <w:szCs w:val="24"/>
          <w:lang w:val="en"/>
        </w:rPr>
      </w:pPr>
      <w:r w:rsidRPr="00B812F3">
        <w:rPr>
          <w:rFonts w:ascii="Calibri" w:eastAsia="Times New Roman" w:hAnsi="Calibri" w:cs="Calibri"/>
          <w:color w:val="000000"/>
          <w:szCs w:val="24"/>
        </w:rPr>
        <w:t>Joe Romero (Professor, CAS, Philosophy)</w:t>
      </w:r>
    </w:p>
    <w:p w14:paraId="4E04A237" w14:textId="5BDD83B7" w:rsidR="00B812F3" w:rsidRPr="00B812F3" w:rsidRDefault="00B812F3" w:rsidP="00B812F3">
      <w:pPr>
        <w:pStyle w:val="ListParagraph"/>
        <w:numPr>
          <w:ilvl w:val="4"/>
          <w:numId w:val="2"/>
        </w:numPr>
        <w:spacing w:before="180" w:after="180" w:line="240" w:lineRule="auto"/>
        <w:rPr>
          <w:rFonts w:asciiTheme="minorHAnsi" w:eastAsia="Times New Roman" w:hAnsiTheme="minorHAnsi"/>
          <w:color w:val="000000" w:themeColor="text1"/>
          <w:szCs w:val="24"/>
          <w:lang w:val="en"/>
        </w:rPr>
      </w:pPr>
      <w:r>
        <w:rPr>
          <w:rFonts w:ascii="Calibri" w:eastAsia="Times New Roman" w:hAnsi="Calibri" w:cs="Calibri"/>
          <w:color w:val="000000"/>
          <w:szCs w:val="24"/>
        </w:rPr>
        <w:t>Zach Whalen (Associate, CAS, Arts &amp; Humanities)</w:t>
      </w:r>
    </w:p>
    <w:p w14:paraId="36EE9040" w14:textId="77777777" w:rsidR="00B812F3" w:rsidRPr="00B812F3" w:rsidRDefault="00B812F3" w:rsidP="00B812F3">
      <w:pPr>
        <w:pStyle w:val="ListParagraph"/>
        <w:numPr>
          <w:ilvl w:val="3"/>
          <w:numId w:val="2"/>
        </w:numPr>
        <w:spacing w:before="180" w:after="180" w:line="240" w:lineRule="auto"/>
        <w:rPr>
          <w:rFonts w:asciiTheme="minorHAnsi" w:eastAsia="Times New Roman" w:hAnsiTheme="minorHAnsi"/>
          <w:color w:val="000000" w:themeColor="text1"/>
          <w:szCs w:val="24"/>
          <w:lang w:val="en"/>
        </w:rPr>
      </w:pPr>
      <w:r w:rsidRPr="00B812F3">
        <w:rPr>
          <w:rFonts w:ascii="Calibri" w:eastAsia="Times New Roman" w:hAnsi="Calibri" w:cs="Calibri"/>
          <w:color w:val="000000"/>
          <w:szCs w:val="24"/>
        </w:rPr>
        <w:t>Creating a diverse and inclusive community as an essential requirement for academic excellence and academic success</w:t>
      </w:r>
    </w:p>
    <w:p w14:paraId="6B1C64A8" w14:textId="77777777" w:rsidR="00B812F3" w:rsidRPr="00B812F3" w:rsidRDefault="00B812F3" w:rsidP="00B812F3">
      <w:pPr>
        <w:pStyle w:val="ListParagraph"/>
        <w:numPr>
          <w:ilvl w:val="4"/>
          <w:numId w:val="2"/>
        </w:numPr>
        <w:spacing w:before="180" w:after="180" w:line="240" w:lineRule="auto"/>
        <w:rPr>
          <w:rFonts w:asciiTheme="minorHAnsi" w:eastAsia="Times New Roman" w:hAnsiTheme="minorHAnsi"/>
          <w:color w:val="000000" w:themeColor="text1"/>
          <w:szCs w:val="24"/>
          <w:lang w:val="en"/>
        </w:rPr>
      </w:pPr>
      <w:r w:rsidRPr="00B812F3">
        <w:rPr>
          <w:rFonts w:ascii="Calibri" w:eastAsia="Times New Roman" w:hAnsi="Calibri" w:cs="Calibri"/>
          <w:color w:val="000000"/>
          <w:szCs w:val="24"/>
        </w:rPr>
        <w:t>Danny Tweedy (Associate, CAS, English &amp; Linguistics)</w:t>
      </w:r>
    </w:p>
    <w:p w14:paraId="16A714D1" w14:textId="2F4C99DD" w:rsidR="00A80CE3" w:rsidRPr="00B812F3" w:rsidRDefault="00B812F3" w:rsidP="00B812F3">
      <w:pPr>
        <w:pStyle w:val="ListParagraph"/>
        <w:numPr>
          <w:ilvl w:val="4"/>
          <w:numId w:val="2"/>
        </w:numPr>
        <w:spacing w:before="180" w:after="180" w:line="240" w:lineRule="auto"/>
        <w:rPr>
          <w:rFonts w:asciiTheme="minorHAnsi" w:eastAsia="Times New Roman" w:hAnsiTheme="minorHAnsi"/>
          <w:color w:val="000000" w:themeColor="text1"/>
          <w:szCs w:val="24"/>
          <w:lang w:val="en"/>
        </w:rPr>
      </w:pPr>
      <w:r w:rsidRPr="00B812F3">
        <w:rPr>
          <w:rFonts w:ascii="Calibri" w:eastAsia="Times New Roman" w:hAnsi="Calibri" w:cs="Calibri"/>
          <w:color w:val="000000"/>
          <w:szCs w:val="24"/>
        </w:rPr>
        <w:t>Dan Hubbard (Associate, CAS, Historic Preservation)</w:t>
      </w:r>
    </w:p>
    <w:p w14:paraId="6563D4DF" w14:textId="77777777" w:rsidR="007857CC" w:rsidRDefault="00B124C2" w:rsidP="007857CC">
      <w:pPr>
        <w:pStyle w:val="ListParagraph"/>
        <w:numPr>
          <w:ilvl w:val="1"/>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 xml:space="preserve">Action item:  </w:t>
      </w:r>
      <w:r w:rsidR="00024A5A">
        <w:rPr>
          <w:rFonts w:asciiTheme="minorHAnsi" w:eastAsia="Times New Roman" w:hAnsiTheme="minorHAnsi"/>
          <w:color w:val="000000" w:themeColor="text1"/>
          <w:lang w:val="en"/>
        </w:rPr>
        <w:t>Potential handbook revisions</w:t>
      </w:r>
    </w:p>
    <w:p w14:paraId="0296AE60" w14:textId="03EB3EF5" w:rsidR="007857CC" w:rsidRPr="007857CC" w:rsidRDefault="007857CC" w:rsidP="007857CC">
      <w:pPr>
        <w:pStyle w:val="ListParagraph"/>
        <w:numPr>
          <w:ilvl w:val="2"/>
          <w:numId w:val="2"/>
        </w:numPr>
        <w:spacing w:before="180" w:after="180" w:line="240" w:lineRule="auto"/>
        <w:rPr>
          <w:rFonts w:asciiTheme="minorHAnsi" w:eastAsia="Times New Roman" w:hAnsiTheme="minorHAnsi"/>
          <w:color w:val="000000" w:themeColor="text1"/>
          <w:lang w:val="en"/>
        </w:rPr>
      </w:pPr>
      <w:r w:rsidRPr="007857CC">
        <w:rPr>
          <w:rFonts w:asciiTheme="minorHAnsi" w:eastAsia="Times New Roman" w:hAnsiTheme="minorHAnsi" w:cstheme="minorHAnsi"/>
          <w:color w:val="000000" w:themeColor="text1"/>
          <w:kern w:val="36"/>
          <w:szCs w:val="24"/>
          <w:lang w:val="en"/>
        </w:rPr>
        <w:t>In the Faculty Handbook, discrepancies in the handbook language make it difficult to determine if the UMW President or the SGA President is responsible for making student appointments to some faculty committees.  UFOC recommends that the following language changes be made to provide clarity and consistency.</w:t>
      </w:r>
    </w:p>
    <w:p w14:paraId="3A843774" w14:textId="77777777" w:rsidR="007857CC" w:rsidRPr="007857CC" w:rsidRDefault="007857CC" w:rsidP="007857CC">
      <w:pPr>
        <w:pStyle w:val="ListParagraph"/>
        <w:numPr>
          <w:ilvl w:val="3"/>
          <w:numId w:val="2"/>
        </w:numPr>
        <w:spacing w:before="180" w:after="180" w:line="240" w:lineRule="auto"/>
        <w:rPr>
          <w:rFonts w:asciiTheme="minorHAnsi" w:eastAsia="Times New Roman" w:hAnsiTheme="minorHAnsi"/>
          <w:color w:val="000000" w:themeColor="text1"/>
          <w:lang w:val="en"/>
        </w:rPr>
      </w:pPr>
      <w:r w:rsidRPr="007857CC">
        <w:rPr>
          <w:rFonts w:asciiTheme="minorHAnsi" w:eastAsia="Times New Roman" w:hAnsiTheme="minorHAnsi" w:cstheme="minorHAnsi"/>
          <w:color w:val="000000" w:themeColor="text1"/>
          <w:lang w:val="en"/>
        </w:rPr>
        <w:t xml:space="preserve">2.5.1.3:  Students serve as nonvoting members of the Academic Affairs Committee. They are appointed by the UFOC </w:t>
      </w:r>
      <w:r w:rsidRPr="007857CC">
        <w:rPr>
          <w:rFonts w:asciiTheme="minorHAnsi" w:eastAsia="Times New Roman" w:hAnsiTheme="minorHAnsi" w:cstheme="minorHAnsi"/>
          <w:strike/>
          <w:color w:val="FF0000"/>
          <w:lang w:val="en"/>
        </w:rPr>
        <w:t>on the recommendation of the President of the Student Government Association</w:t>
      </w:r>
      <w:r w:rsidRPr="007857CC">
        <w:rPr>
          <w:rFonts w:asciiTheme="minorHAnsi" w:eastAsia="Times New Roman" w:hAnsiTheme="minorHAnsi" w:cstheme="minorHAnsi"/>
          <w:color w:val="00B050"/>
          <w:lang w:val="en"/>
        </w:rPr>
        <w:t xml:space="preserve"> after being </w:t>
      </w:r>
      <w:r w:rsidRPr="007857CC">
        <w:rPr>
          <w:rFonts w:asciiTheme="minorHAnsi" w:eastAsia="Times New Roman" w:hAnsiTheme="minorHAnsi" w:cstheme="minorHAnsi"/>
          <w:color w:val="00B050"/>
          <w:szCs w:val="24"/>
        </w:rPr>
        <w:t>nominated by the President of the Student Government Association and confirmed by the UMW President.</w:t>
      </w:r>
    </w:p>
    <w:p w14:paraId="21EED970" w14:textId="77777777" w:rsidR="007857CC" w:rsidRPr="007857CC" w:rsidRDefault="007857CC" w:rsidP="007857CC">
      <w:pPr>
        <w:pStyle w:val="ListParagraph"/>
        <w:numPr>
          <w:ilvl w:val="3"/>
          <w:numId w:val="2"/>
        </w:numPr>
        <w:spacing w:before="180" w:after="180" w:line="240" w:lineRule="auto"/>
        <w:rPr>
          <w:rFonts w:asciiTheme="minorHAnsi" w:eastAsia="Times New Roman" w:hAnsiTheme="minorHAnsi"/>
          <w:color w:val="000000" w:themeColor="text1"/>
          <w:lang w:val="en"/>
        </w:rPr>
      </w:pPr>
      <w:r w:rsidRPr="007857CC">
        <w:rPr>
          <w:rFonts w:asciiTheme="minorHAnsi" w:eastAsia="Times New Roman" w:hAnsiTheme="minorHAnsi" w:cstheme="minorHAnsi"/>
          <w:szCs w:val="24"/>
        </w:rPr>
        <w:lastRenderedPageBreak/>
        <w:t xml:space="preserve">2.6.1 University Academic Affairs Committee The committee consists of five faculty members: one representative from each college and two appointed from the faculty at-large. The committee also includes the following nonvoting ex officio members or their designees: the Provost, Vice President for Enrollment Management, the Registrar, and the Associate Provost for Academic Engagement and Student Success. In addition, two students </w:t>
      </w:r>
      <w:r w:rsidRPr="007857CC">
        <w:rPr>
          <w:rFonts w:asciiTheme="minorHAnsi" w:eastAsia="Times New Roman" w:hAnsiTheme="minorHAnsi" w:cstheme="minorHAnsi"/>
          <w:strike/>
          <w:color w:val="FF0000"/>
          <w:szCs w:val="24"/>
        </w:rPr>
        <w:t>appointed by the President</w:t>
      </w:r>
      <w:r w:rsidRPr="007857CC">
        <w:rPr>
          <w:rFonts w:asciiTheme="minorHAnsi" w:eastAsia="Times New Roman" w:hAnsiTheme="minorHAnsi" w:cstheme="minorHAnsi"/>
          <w:szCs w:val="24"/>
        </w:rPr>
        <w:t xml:space="preserve"> </w:t>
      </w:r>
      <w:r w:rsidRPr="007857CC">
        <w:rPr>
          <w:rFonts w:asciiTheme="minorHAnsi" w:eastAsia="Times New Roman" w:hAnsiTheme="minorHAnsi" w:cstheme="minorHAnsi"/>
          <w:color w:val="00B050"/>
          <w:szCs w:val="24"/>
        </w:rPr>
        <w:t xml:space="preserve">nominated by the President of the Student Government Association and confirmed by the UMW President </w:t>
      </w:r>
      <w:r w:rsidRPr="007857CC">
        <w:rPr>
          <w:rFonts w:asciiTheme="minorHAnsi" w:eastAsia="Times New Roman" w:hAnsiTheme="minorHAnsi" w:cstheme="minorHAnsi"/>
          <w:szCs w:val="24"/>
        </w:rPr>
        <w:t>serve as nonvoting members.</w:t>
      </w:r>
    </w:p>
    <w:p w14:paraId="2E18F70E" w14:textId="77777777" w:rsidR="007857CC" w:rsidRPr="007857CC" w:rsidRDefault="007857CC" w:rsidP="007857CC">
      <w:pPr>
        <w:pStyle w:val="ListParagraph"/>
        <w:numPr>
          <w:ilvl w:val="3"/>
          <w:numId w:val="2"/>
        </w:numPr>
        <w:spacing w:before="180" w:after="180" w:line="240" w:lineRule="auto"/>
        <w:rPr>
          <w:rFonts w:asciiTheme="minorHAnsi" w:eastAsia="Times New Roman" w:hAnsiTheme="minorHAnsi"/>
          <w:color w:val="000000" w:themeColor="text1"/>
          <w:lang w:val="en"/>
        </w:rPr>
      </w:pPr>
      <w:r w:rsidRPr="007857CC">
        <w:rPr>
          <w:rFonts w:asciiTheme="minorHAnsi" w:eastAsia="Times New Roman" w:hAnsiTheme="minorHAnsi" w:cstheme="minorHAnsi"/>
          <w:szCs w:val="24"/>
        </w:rPr>
        <w:t xml:space="preserve">2.7.7 Student Appointments to Faculty Advisory Committees Student members are appointed to several Advisory Committees, with the number to be appointed specified in the statements of committee membership as found in §2.8 (below). These students are nonvoting members who are appointed by the UFOC </w:t>
      </w:r>
      <w:r w:rsidRPr="007857CC">
        <w:rPr>
          <w:rFonts w:asciiTheme="minorHAnsi" w:eastAsia="Times New Roman" w:hAnsiTheme="minorHAnsi" w:cstheme="minorHAnsi"/>
          <w:strike/>
          <w:color w:val="FF0000"/>
          <w:szCs w:val="24"/>
        </w:rPr>
        <w:t>on the recommendation of the President of the Student Government Association</w:t>
      </w:r>
      <w:r w:rsidRPr="007857CC">
        <w:rPr>
          <w:rFonts w:asciiTheme="minorHAnsi" w:eastAsia="Times New Roman" w:hAnsiTheme="minorHAnsi" w:cstheme="minorHAnsi"/>
          <w:color w:val="FF0000"/>
          <w:szCs w:val="24"/>
        </w:rPr>
        <w:t xml:space="preserve"> </w:t>
      </w:r>
      <w:r w:rsidRPr="007857CC">
        <w:rPr>
          <w:rFonts w:asciiTheme="minorHAnsi" w:eastAsia="Times New Roman" w:hAnsiTheme="minorHAnsi" w:cstheme="minorHAnsi"/>
          <w:color w:val="00B050"/>
          <w:szCs w:val="24"/>
        </w:rPr>
        <w:t xml:space="preserve">after being nominated by the President of the Student Government Association and confirmed by the UMW President </w:t>
      </w:r>
      <w:r w:rsidRPr="007857CC">
        <w:rPr>
          <w:rFonts w:asciiTheme="minorHAnsi" w:eastAsia="Times New Roman" w:hAnsiTheme="minorHAnsi" w:cstheme="minorHAnsi"/>
          <w:szCs w:val="24"/>
        </w:rPr>
        <w:t>with one exception. The student representative on the BLS Committee is appointed by the UFOC on the recommendation of the Director of the BLS Program.</w:t>
      </w:r>
    </w:p>
    <w:p w14:paraId="12C22EA3" w14:textId="77777777" w:rsidR="007857CC" w:rsidRPr="007857CC" w:rsidRDefault="007857CC" w:rsidP="007857CC">
      <w:pPr>
        <w:pStyle w:val="ListParagraph"/>
        <w:numPr>
          <w:ilvl w:val="3"/>
          <w:numId w:val="2"/>
        </w:numPr>
        <w:spacing w:before="180" w:after="180" w:line="240" w:lineRule="auto"/>
        <w:rPr>
          <w:rFonts w:asciiTheme="minorHAnsi" w:eastAsia="Times New Roman" w:hAnsiTheme="minorHAnsi"/>
          <w:color w:val="000000" w:themeColor="text1"/>
          <w:lang w:val="en"/>
        </w:rPr>
      </w:pPr>
      <w:r w:rsidRPr="007857CC">
        <w:rPr>
          <w:rFonts w:asciiTheme="minorHAnsi" w:eastAsia="Times New Roman" w:hAnsiTheme="minorHAnsi" w:cstheme="minorHAnsi"/>
          <w:szCs w:val="24"/>
        </w:rPr>
        <w:t>2.8.2 Budget Advisory Committee The committee consists of seven voting faculty members: one representative from each college and four appointed from the faculty at-large by the Faculty Organization Committee. In addition, there shall be one non-voting representative from the Department of Athletics, Health &amp; Physical Education if there is not a regular voting member already serving on the committee, four non-voting representatives from the University Staff Council, and one non-voting representative from the Student Government Association; these individuals shall be selected by their respective groups</w:t>
      </w:r>
      <w:r w:rsidRPr="007857CC">
        <w:rPr>
          <w:rFonts w:asciiTheme="minorHAnsi" w:eastAsia="Times New Roman" w:hAnsiTheme="minorHAnsi" w:cstheme="minorHAnsi"/>
          <w:color w:val="00B050"/>
          <w:szCs w:val="24"/>
        </w:rPr>
        <w:t>, with the student member</w:t>
      </w:r>
      <w:r w:rsidRPr="007857CC">
        <w:rPr>
          <w:rFonts w:asciiTheme="minorHAnsi" w:eastAsia="Times New Roman" w:hAnsiTheme="minorHAnsi" w:cstheme="minorHAnsi"/>
          <w:szCs w:val="24"/>
        </w:rPr>
        <w:t xml:space="preserve"> </w:t>
      </w:r>
      <w:r w:rsidRPr="007857CC">
        <w:rPr>
          <w:rFonts w:asciiTheme="minorHAnsi" w:eastAsia="Times New Roman" w:hAnsiTheme="minorHAnsi" w:cstheme="minorHAnsi"/>
          <w:color w:val="00B050"/>
          <w:szCs w:val="24"/>
        </w:rPr>
        <w:t>nominated by the President of the Student Government Association and confirmed by the UMW President</w:t>
      </w:r>
      <w:r w:rsidRPr="007857CC">
        <w:rPr>
          <w:rFonts w:asciiTheme="minorHAnsi" w:eastAsia="Times New Roman" w:hAnsiTheme="minorHAnsi" w:cstheme="minorHAnsi"/>
          <w:szCs w:val="24"/>
        </w:rPr>
        <w:t>.</w:t>
      </w:r>
    </w:p>
    <w:p w14:paraId="5B78A978" w14:textId="77777777" w:rsidR="007857CC" w:rsidRPr="007857CC" w:rsidRDefault="007857CC" w:rsidP="007857CC">
      <w:pPr>
        <w:pStyle w:val="ListParagraph"/>
        <w:numPr>
          <w:ilvl w:val="3"/>
          <w:numId w:val="2"/>
        </w:numPr>
        <w:spacing w:before="180" w:after="180" w:line="240" w:lineRule="auto"/>
        <w:rPr>
          <w:rFonts w:asciiTheme="minorHAnsi" w:eastAsia="Times New Roman" w:hAnsiTheme="minorHAnsi"/>
          <w:color w:val="000000" w:themeColor="text1"/>
          <w:lang w:val="en"/>
        </w:rPr>
      </w:pPr>
      <w:r w:rsidRPr="007857CC">
        <w:rPr>
          <w:rFonts w:asciiTheme="minorHAnsi" w:eastAsia="Times New Roman" w:hAnsiTheme="minorHAnsi" w:cstheme="minorHAnsi"/>
          <w:szCs w:val="24"/>
        </w:rPr>
        <w:t xml:space="preserve">2.8.6 James Farmer Multicultural Center Advisory Committee The committee consists of five faculty members appointed as described in section 2.7.2. The committee also includes, as a nonvoting ex officio member, the Director of the James Farmer Multicultural </w:t>
      </w:r>
      <w:proofErr w:type="gramStart"/>
      <w:r w:rsidRPr="007857CC">
        <w:rPr>
          <w:rFonts w:asciiTheme="minorHAnsi" w:eastAsia="Times New Roman" w:hAnsiTheme="minorHAnsi" w:cstheme="minorHAnsi"/>
          <w:szCs w:val="24"/>
        </w:rPr>
        <w:t>Center</w:t>
      </w:r>
      <w:proofErr w:type="gramEnd"/>
      <w:r w:rsidRPr="007857CC">
        <w:rPr>
          <w:rFonts w:asciiTheme="minorHAnsi" w:eastAsia="Times New Roman" w:hAnsiTheme="minorHAnsi" w:cstheme="minorHAnsi"/>
          <w:szCs w:val="24"/>
        </w:rPr>
        <w:t xml:space="preserve"> and a nonvoting staff representative (appointed by the University Staff Council). In addition, two students </w:t>
      </w:r>
      <w:r w:rsidRPr="007857CC">
        <w:rPr>
          <w:rFonts w:asciiTheme="minorHAnsi" w:eastAsia="Times New Roman" w:hAnsiTheme="minorHAnsi" w:cstheme="minorHAnsi"/>
          <w:strike/>
          <w:color w:val="FF0000"/>
          <w:szCs w:val="24"/>
        </w:rPr>
        <w:t xml:space="preserve">appointed by the President </w:t>
      </w:r>
      <w:r w:rsidRPr="007857CC">
        <w:rPr>
          <w:rFonts w:asciiTheme="minorHAnsi" w:eastAsia="Times New Roman" w:hAnsiTheme="minorHAnsi" w:cstheme="minorHAnsi"/>
          <w:color w:val="00B050"/>
          <w:szCs w:val="24"/>
        </w:rPr>
        <w:t xml:space="preserve">nominated by the President of the Student Government Association and confirmed by the UMW President </w:t>
      </w:r>
      <w:r w:rsidRPr="007857CC">
        <w:rPr>
          <w:rFonts w:asciiTheme="minorHAnsi" w:eastAsia="Times New Roman" w:hAnsiTheme="minorHAnsi" w:cstheme="minorHAnsi"/>
          <w:szCs w:val="24"/>
        </w:rPr>
        <w:t>serve as nonvoting members.</w:t>
      </w:r>
    </w:p>
    <w:p w14:paraId="557BAEF8" w14:textId="77777777" w:rsidR="007857CC" w:rsidRPr="007857CC" w:rsidRDefault="007857CC" w:rsidP="007857CC">
      <w:pPr>
        <w:pStyle w:val="ListParagraph"/>
        <w:numPr>
          <w:ilvl w:val="3"/>
          <w:numId w:val="2"/>
        </w:numPr>
        <w:spacing w:before="180" w:after="180" w:line="240" w:lineRule="auto"/>
        <w:rPr>
          <w:rFonts w:asciiTheme="minorHAnsi" w:eastAsia="Times New Roman" w:hAnsiTheme="minorHAnsi"/>
          <w:color w:val="000000" w:themeColor="text1"/>
          <w:lang w:val="en"/>
        </w:rPr>
      </w:pPr>
      <w:r w:rsidRPr="007857CC">
        <w:rPr>
          <w:rFonts w:asciiTheme="minorHAnsi" w:eastAsia="Times New Roman" w:hAnsiTheme="minorHAnsi" w:cstheme="minorHAnsi"/>
          <w:szCs w:val="24"/>
        </w:rPr>
        <w:t xml:space="preserve">2.8.9 Student Affairs and Campus Life Advisory Committee The committee consists of five faculty members appointed as </w:t>
      </w:r>
      <w:r w:rsidRPr="007857CC">
        <w:rPr>
          <w:rFonts w:asciiTheme="minorHAnsi" w:eastAsia="Times New Roman" w:hAnsiTheme="minorHAnsi" w:cstheme="minorHAnsi"/>
          <w:szCs w:val="24"/>
        </w:rPr>
        <w:lastRenderedPageBreak/>
        <w:t xml:space="preserve">described in section 2.7.2. The committee also includes, as a nonvoting ex officio member, the Vice President for Student Affairs (or his or her designee) and two nonvoting student members </w:t>
      </w:r>
      <w:r w:rsidRPr="007857CC">
        <w:rPr>
          <w:rFonts w:asciiTheme="minorHAnsi" w:eastAsia="Times New Roman" w:hAnsiTheme="minorHAnsi" w:cstheme="minorHAnsi"/>
          <w:strike/>
          <w:color w:val="FF0000"/>
          <w:szCs w:val="24"/>
        </w:rPr>
        <w:t xml:space="preserve">appointed by the President </w:t>
      </w:r>
      <w:r w:rsidRPr="007857CC">
        <w:rPr>
          <w:rFonts w:asciiTheme="minorHAnsi" w:eastAsia="Times New Roman" w:hAnsiTheme="minorHAnsi" w:cstheme="minorHAnsi"/>
          <w:color w:val="00B050"/>
          <w:szCs w:val="24"/>
        </w:rPr>
        <w:t xml:space="preserve">nominated by the President of the Student Government Association and confirmed by the UMW President </w:t>
      </w:r>
      <w:r w:rsidRPr="007857CC">
        <w:rPr>
          <w:rFonts w:asciiTheme="minorHAnsi" w:eastAsia="Times New Roman" w:hAnsiTheme="minorHAnsi" w:cstheme="minorHAnsi"/>
          <w:color w:val="000000" w:themeColor="text1"/>
          <w:szCs w:val="24"/>
        </w:rPr>
        <w:t>to represent the Fredericksburg and Stafford Campuses, respectively.</w:t>
      </w:r>
    </w:p>
    <w:p w14:paraId="7E381F0D" w14:textId="1078C18F" w:rsidR="00024A5A" w:rsidRPr="008F72D0" w:rsidRDefault="007857CC" w:rsidP="007857CC">
      <w:pPr>
        <w:pStyle w:val="ListParagraph"/>
        <w:numPr>
          <w:ilvl w:val="2"/>
          <w:numId w:val="2"/>
        </w:numPr>
        <w:spacing w:before="180" w:after="180" w:line="240" w:lineRule="auto"/>
        <w:rPr>
          <w:rFonts w:asciiTheme="minorHAnsi" w:eastAsia="Times New Roman" w:hAnsiTheme="minorHAnsi"/>
          <w:color w:val="000000" w:themeColor="text1"/>
          <w:lang w:val="en"/>
        </w:rPr>
      </w:pPr>
      <w:r w:rsidRPr="007857CC">
        <w:rPr>
          <w:rFonts w:asciiTheme="minorHAnsi" w:eastAsia="Times New Roman" w:hAnsiTheme="minorHAnsi" w:cstheme="minorHAnsi"/>
          <w:color w:val="000000" w:themeColor="text1"/>
          <w:kern w:val="36"/>
          <w:szCs w:val="24"/>
          <w:lang w:val="en"/>
        </w:rPr>
        <w:t xml:space="preserve">Rationale:  The SGA is comprised of representatives elected by students; therefore, the SGA President </w:t>
      </w:r>
      <w:proofErr w:type="gramStart"/>
      <w:r w:rsidRPr="007857CC">
        <w:rPr>
          <w:rFonts w:asciiTheme="minorHAnsi" w:eastAsia="Times New Roman" w:hAnsiTheme="minorHAnsi" w:cstheme="minorHAnsi"/>
          <w:color w:val="000000" w:themeColor="text1"/>
          <w:kern w:val="36"/>
          <w:szCs w:val="24"/>
          <w:lang w:val="en"/>
        </w:rPr>
        <w:t>is considered to be</w:t>
      </w:r>
      <w:proofErr w:type="gramEnd"/>
      <w:r w:rsidRPr="007857CC">
        <w:rPr>
          <w:rFonts w:asciiTheme="minorHAnsi" w:eastAsia="Times New Roman" w:hAnsiTheme="minorHAnsi" w:cstheme="minorHAnsi"/>
          <w:color w:val="000000" w:themeColor="text1"/>
          <w:kern w:val="36"/>
          <w:szCs w:val="24"/>
          <w:lang w:val="en"/>
        </w:rPr>
        <w:t xml:space="preserve"> a representative of the student body.  The SGA President can make informed recommendations for student membership on faculty committees, which the UMW President can then approve and submit to UFOC.  Therefore, all stakeholders are involved but the process is clearer and more efficient.  The only exception to this workflow is the BLS Committee, which will continue to allow the Director of the BLS Program to appoint a representative.  </w:t>
      </w:r>
    </w:p>
    <w:p w14:paraId="03A64F70" w14:textId="1E3C5123" w:rsidR="008F72D0" w:rsidRDefault="008F72D0" w:rsidP="008F72D0">
      <w:pPr>
        <w:pStyle w:val="ListParagraph"/>
        <w:numPr>
          <w:ilvl w:val="2"/>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 xml:space="preserve">Jeff </w:t>
      </w:r>
      <w:proofErr w:type="spellStart"/>
      <w:r>
        <w:rPr>
          <w:rFonts w:asciiTheme="minorHAnsi" w:eastAsia="Times New Roman" w:hAnsiTheme="minorHAnsi"/>
          <w:color w:val="000000" w:themeColor="text1"/>
          <w:lang w:val="en"/>
        </w:rPr>
        <w:t>McClurken</w:t>
      </w:r>
      <w:proofErr w:type="spellEnd"/>
      <w:r>
        <w:rPr>
          <w:rFonts w:asciiTheme="minorHAnsi" w:eastAsia="Times New Roman" w:hAnsiTheme="minorHAnsi"/>
          <w:color w:val="000000" w:themeColor="text1"/>
          <w:lang w:val="en"/>
        </w:rPr>
        <w:t xml:space="preserve"> and President </w:t>
      </w:r>
      <w:proofErr w:type="spellStart"/>
      <w:r>
        <w:rPr>
          <w:rFonts w:asciiTheme="minorHAnsi" w:eastAsia="Times New Roman" w:hAnsiTheme="minorHAnsi"/>
          <w:color w:val="000000" w:themeColor="text1"/>
          <w:lang w:val="en"/>
        </w:rPr>
        <w:t>Paino</w:t>
      </w:r>
      <w:proofErr w:type="spellEnd"/>
      <w:r>
        <w:rPr>
          <w:rFonts w:asciiTheme="minorHAnsi" w:eastAsia="Times New Roman" w:hAnsiTheme="minorHAnsi"/>
          <w:color w:val="000000" w:themeColor="text1"/>
          <w:lang w:val="en"/>
        </w:rPr>
        <w:t xml:space="preserve"> approve of the suggestions above.</w:t>
      </w:r>
    </w:p>
    <w:p w14:paraId="0B015EF8" w14:textId="32E05AB8" w:rsidR="00C83FB1" w:rsidRPr="008F72D0" w:rsidRDefault="00C83FB1" w:rsidP="00C83FB1">
      <w:pPr>
        <w:pStyle w:val="ListParagraph"/>
        <w:numPr>
          <w:ilvl w:val="3"/>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 xml:space="preserve">UFOC passed </w:t>
      </w:r>
      <w:r w:rsidR="00F04482">
        <w:rPr>
          <w:rFonts w:asciiTheme="minorHAnsi" w:eastAsia="Times New Roman" w:hAnsiTheme="minorHAnsi"/>
          <w:color w:val="000000" w:themeColor="text1"/>
          <w:lang w:val="en"/>
        </w:rPr>
        <w:t>the suggested languages</w:t>
      </w:r>
      <w:r>
        <w:rPr>
          <w:rFonts w:asciiTheme="minorHAnsi" w:eastAsia="Times New Roman" w:hAnsiTheme="minorHAnsi"/>
          <w:color w:val="000000" w:themeColor="text1"/>
          <w:lang w:val="en"/>
        </w:rPr>
        <w:t xml:space="preserve"> unanimously </w:t>
      </w:r>
    </w:p>
    <w:p w14:paraId="1B06EAFB" w14:textId="1DA3EFCF" w:rsidR="00B371B7" w:rsidRDefault="002F4FAA" w:rsidP="00E21989">
      <w:pPr>
        <w:pStyle w:val="ListParagraph"/>
        <w:numPr>
          <w:ilvl w:val="0"/>
          <w:numId w:val="2"/>
        </w:numPr>
        <w:spacing w:before="180" w:after="180" w:line="240" w:lineRule="auto"/>
        <w:rPr>
          <w:rFonts w:asciiTheme="minorHAnsi" w:eastAsia="Times New Roman" w:hAnsiTheme="minorHAnsi" w:cstheme="minorHAnsi"/>
          <w:color w:val="000000" w:themeColor="text1"/>
          <w:szCs w:val="24"/>
          <w:lang w:val="en"/>
        </w:rPr>
      </w:pPr>
      <w:r w:rsidRPr="0074309D">
        <w:rPr>
          <w:rFonts w:asciiTheme="minorHAnsi" w:eastAsia="Times New Roman" w:hAnsiTheme="minorHAnsi" w:cstheme="minorHAnsi"/>
          <w:color w:val="000000" w:themeColor="text1"/>
          <w:szCs w:val="24"/>
          <w:lang w:val="en"/>
        </w:rPr>
        <w:t>New Business</w:t>
      </w:r>
    </w:p>
    <w:p w14:paraId="419587EB" w14:textId="0B2021BB" w:rsidR="00BB3E33" w:rsidRDefault="00995909" w:rsidP="00BB3E33">
      <w:pPr>
        <w:pStyle w:val="ListParagraph"/>
        <w:numPr>
          <w:ilvl w:val="1"/>
          <w:numId w:val="2"/>
        </w:numPr>
        <w:spacing w:before="180" w:after="180" w:line="240" w:lineRule="auto"/>
        <w:rPr>
          <w:rFonts w:asciiTheme="minorHAnsi" w:eastAsia="Times New Roman" w:hAnsiTheme="minorHAnsi"/>
          <w:color w:val="000000" w:themeColor="text1"/>
          <w:lang w:val="en"/>
        </w:rPr>
      </w:pPr>
      <w:hyperlink r:id="rId5" w:history="1">
        <w:r w:rsidR="00BB3E33" w:rsidRPr="0005570F">
          <w:rPr>
            <w:rStyle w:val="Hyperlink"/>
            <w:rFonts w:asciiTheme="minorHAnsi" w:eastAsia="Times New Roman" w:hAnsiTheme="minorHAnsi"/>
            <w:lang w:val="en"/>
          </w:rPr>
          <w:t>UFOC Committees &amp; Eligibility Guide</w:t>
        </w:r>
      </w:hyperlink>
      <w:r w:rsidR="00BB3E33">
        <w:rPr>
          <w:rFonts w:asciiTheme="minorHAnsi" w:eastAsia="Times New Roman" w:hAnsiTheme="minorHAnsi"/>
          <w:color w:val="000000" w:themeColor="text1"/>
          <w:lang w:val="en"/>
        </w:rPr>
        <w:tab/>
      </w:r>
    </w:p>
    <w:p w14:paraId="6ABAA9D2" w14:textId="20412056" w:rsidR="00E5257E" w:rsidRPr="00BB3E33" w:rsidRDefault="00E5257E" w:rsidP="00E5257E">
      <w:pPr>
        <w:pStyle w:val="ListParagraph"/>
        <w:numPr>
          <w:ilvl w:val="2"/>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Also check for nomination approval in following committees (bolded names)</w:t>
      </w:r>
    </w:p>
    <w:p w14:paraId="10E5222D" w14:textId="62FA90E5" w:rsidR="00B050CA" w:rsidRDefault="00B050CA" w:rsidP="004E4654">
      <w:pPr>
        <w:pStyle w:val="ListParagraph"/>
        <w:numPr>
          <w:ilvl w:val="1"/>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Eligibility Audit</w:t>
      </w:r>
      <w:r w:rsidR="006263FA">
        <w:rPr>
          <w:rFonts w:asciiTheme="minorHAnsi" w:eastAsia="Times New Roman" w:hAnsiTheme="minorHAnsi"/>
          <w:color w:val="000000" w:themeColor="text1"/>
          <w:lang w:val="en"/>
        </w:rPr>
        <w:t>:  Elections</w:t>
      </w:r>
    </w:p>
    <w:p w14:paraId="28049E83" w14:textId="77777777" w:rsidR="00390BE7" w:rsidRDefault="00C95220" w:rsidP="00BB3E33">
      <w:pPr>
        <w:pStyle w:val="ListParagraph"/>
        <w:numPr>
          <w:ilvl w:val="2"/>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UFC</w:t>
      </w:r>
      <w:r w:rsidR="001C5A61">
        <w:rPr>
          <w:rFonts w:asciiTheme="minorHAnsi" w:eastAsia="Times New Roman" w:hAnsiTheme="minorHAnsi"/>
          <w:color w:val="000000" w:themeColor="text1"/>
          <w:lang w:val="en"/>
        </w:rPr>
        <w:t xml:space="preserve"> (BL &amp; BK)</w:t>
      </w:r>
    </w:p>
    <w:p w14:paraId="11AD01F1" w14:textId="49CFE0E4" w:rsidR="00390BE7" w:rsidRPr="00037FEC" w:rsidRDefault="00390BE7" w:rsidP="00BB3E33">
      <w:pPr>
        <w:pStyle w:val="ListParagraph"/>
        <w:numPr>
          <w:ilvl w:val="3"/>
          <w:numId w:val="2"/>
        </w:numPr>
        <w:spacing w:before="180" w:after="180" w:line="240" w:lineRule="auto"/>
        <w:rPr>
          <w:rFonts w:asciiTheme="minorHAnsi" w:eastAsia="Times New Roman" w:hAnsiTheme="minorHAnsi"/>
          <w:color w:val="000000" w:themeColor="text1"/>
          <w:lang w:val="en"/>
        </w:rPr>
      </w:pPr>
      <w:r w:rsidRPr="00390BE7">
        <w:rPr>
          <w:rFonts w:asciiTheme="minorHAnsi" w:eastAsia="Times New Roman" w:hAnsiTheme="minorHAnsi" w:cstheme="minorHAnsi"/>
          <w:b/>
          <w:bCs/>
          <w:szCs w:val="24"/>
        </w:rPr>
        <w:t>2.3.4.3 Elections</w:t>
      </w:r>
      <w:r w:rsidRPr="00390BE7">
        <w:rPr>
          <w:rFonts w:asciiTheme="minorHAnsi" w:eastAsia="Times New Roman" w:hAnsiTheme="minorHAnsi" w:cstheme="minorHAnsi"/>
          <w:szCs w:val="24"/>
        </w:rPr>
        <w:t xml:space="preserve"> University Faculty Council members representing each college are elected by procedures determined by the governing bodies of their respective colleges. Elections of at</w:t>
      </w:r>
      <w:r w:rsidR="00037FEC">
        <w:rPr>
          <w:rFonts w:asciiTheme="minorHAnsi" w:eastAsia="Times New Roman" w:hAnsiTheme="minorHAnsi" w:cstheme="minorHAnsi"/>
          <w:szCs w:val="24"/>
        </w:rPr>
        <w:t xml:space="preserve"> </w:t>
      </w:r>
      <w:r w:rsidRPr="00390BE7">
        <w:rPr>
          <w:rFonts w:asciiTheme="minorHAnsi" w:eastAsia="Times New Roman" w:hAnsiTheme="minorHAnsi" w:cstheme="minorHAnsi"/>
          <w:szCs w:val="24"/>
        </w:rPr>
        <w:t>large members are conducted by the University Faculty Organization Committee. Candidates for at-large members of the UFC are required to present a brief written statement, introducing themselves and describing their preparation for service on the UFC. These statements must be made available along with the ballot.</w:t>
      </w:r>
    </w:p>
    <w:p w14:paraId="46F36797" w14:textId="18945EB5" w:rsidR="00037FEC" w:rsidRPr="00037FEC" w:rsidRDefault="00037FEC" w:rsidP="00037FEC">
      <w:pPr>
        <w:pStyle w:val="ListParagraph"/>
        <w:numPr>
          <w:ilvl w:val="4"/>
          <w:numId w:val="2"/>
        </w:numPr>
        <w:spacing w:before="180" w:after="180" w:line="240" w:lineRule="auto"/>
        <w:rPr>
          <w:rFonts w:asciiTheme="minorHAnsi" w:eastAsia="Times New Roman" w:hAnsiTheme="minorHAnsi"/>
          <w:color w:val="000000" w:themeColor="text1"/>
          <w:lang w:val="en"/>
        </w:rPr>
      </w:pPr>
      <w:r w:rsidRPr="00037FEC">
        <w:rPr>
          <w:rFonts w:asciiTheme="minorHAnsi" w:eastAsia="Times New Roman" w:hAnsiTheme="minorHAnsi" w:cstheme="minorHAnsi"/>
          <w:szCs w:val="24"/>
        </w:rPr>
        <w:t>At this point, due to the number of limited candidates, this could discourage candidates</w:t>
      </w:r>
      <w:r>
        <w:rPr>
          <w:rFonts w:asciiTheme="minorHAnsi" w:eastAsia="Times New Roman" w:hAnsiTheme="minorHAnsi" w:cstheme="minorHAnsi"/>
          <w:szCs w:val="24"/>
        </w:rPr>
        <w:t xml:space="preserve">. Therefore, as a committee, we suggest not to follow this step as this </w:t>
      </w:r>
      <w:proofErr w:type="spellStart"/>
      <w:r>
        <w:rPr>
          <w:rFonts w:asciiTheme="minorHAnsi" w:eastAsia="Times New Roman" w:hAnsiTheme="minorHAnsi" w:cstheme="minorHAnsi"/>
          <w:szCs w:val="24"/>
        </w:rPr>
        <w:t>infommation</w:t>
      </w:r>
      <w:proofErr w:type="spellEnd"/>
      <w:r>
        <w:rPr>
          <w:rFonts w:asciiTheme="minorHAnsi" w:eastAsia="Times New Roman" w:hAnsiTheme="minorHAnsi" w:cstheme="minorHAnsi"/>
          <w:szCs w:val="24"/>
        </w:rPr>
        <w:t xml:space="preserve"> does not influence the election. </w:t>
      </w:r>
    </w:p>
    <w:p w14:paraId="5FA8B12F" w14:textId="67B79746" w:rsidR="00293AB4" w:rsidRPr="005C258E" w:rsidRDefault="00194AC3" w:rsidP="00BB3E33">
      <w:pPr>
        <w:pStyle w:val="ListParagraph"/>
        <w:numPr>
          <w:ilvl w:val="3"/>
          <w:numId w:val="2"/>
        </w:numPr>
        <w:spacing w:before="180" w:after="180" w:line="240" w:lineRule="auto"/>
        <w:rPr>
          <w:rFonts w:asciiTheme="minorHAnsi" w:eastAsia="Times New Roman" w:hAnsiTheme="minorHAnsi"/>
          <w:color w:val="000000" w:themeColor="text1"/>
          <w:lang w:val="en"/>
        </w:rPr>
      </w:pPr>
      <w:r w:rsidRPr="00194AC3">
        <w:rPr>
          <w:rFonts w:asciiTheme="minorHAnsi" w:eastAsia="Times New Roman" w:hAnsiTheme="minorHAnsi"/>
          <w:color w:val="000000" w:themeColor="text1"/>
          <w:lang w:val="en"/>
        </w:rPr>
        <w:t xml:space="preserve">CASFC:  </w:t>
      </w:r>
      <w:r w:rsidRPr="00194AC3">
        <w:rPr>
          <w:rFonts w:ascii="Calibri" w:hAnsi="Calibri" w:cs="Calibri"/>
          <w:b/>
          <w:bCs/>
          <w:color w:val="000000"/>
        </w:rPr>
        <w:t xml:space="preserve">F.1.3.2 </w:t>
      </w:r>
      <w:proofErr w:type="gramStart"/>
      <w:r w:rsidRPr="00194AC3">
        <w:rPr>
          <w:rFonts w:ascii="Calibri" w:hAnsi="Calibri" w:cs="Calibri"/>
          <w:b/>
          <w:bCs/>
          <w:color w:val="000000"/>
        </w:rPr>
        <w:t>Elections</w:t>
      </w:r>
      <w:r w:rsidR="001236C4">
        <w:rPr>
          <w:rFonts w:ascii="Calibri" w:hAnsi="Calibri" w:cs="Calibri"/>
          <w:b/>
          <w:bCs/>
          <w:color w:val="000000"/>
        </w:rPr>
        <w:t xml:space="preserve">  </w:t>
      </w:r>
      <w:proofErr w:type="spellStart"/>
      <w:r w:rsidRPr="00194AC3">
        <w:rPr>
          <w:rFonts w:ascii="Calibri" w:eastAsia="Times New Roman" w:hAnsi="Calibri" w:cs="Calibri"/>
          <w:color w:val="000000"/>
          <w:szCs w:val="24"/>
        </w:rPr>
        <w:t>Elections</w:t>
      </w:r>
      <w:proofErr w:type="spellEnd"/>
      <w:proofErr w:type="gramEnd"/>
      <w:r w:rsidRPr="00194AC3">
        <w:rPr>
          <w:rFonts w:ascii="Calibri" w:eastAsia="Times New Roman" w:hAnsi="Calibri" w:cs="Calibri"/>
          <w:color w:val="000000"/>
          <w:szCs w:val="24"/>
        </w:rPr>
        <w:t xml:space="preserve"> will be conducted by the CAS representative on the University Faculty Organization Committee. </w:t>
      </w:r>
      <w:r w:rsidRPr="001236C4">
        <w:rPr>
          <w:rFonts w:ascii="Calibri" w:eastAsia="Times New Roman" w:hAnsi="Calibri" w:cs="Calibri"/>
          <w:color w:val="000000"/>
          <w:szCs w:val="24"/>
          <w:highlight w:val="yellow"/>
        </w:rPr>
        <w:t>CAS UFC representatives will be nominated and elected after at-large UFC representatives have been announced</w:t>
      </w:r>
      <w:r w:rsidRPr="00194AC3">
        <w:rPr>
          <w:rFonts w:ascii="Calibri" w:eastAsia="Times New Roman" w:hAnsi="Calibri" w:cs="Calibri"/>
          <w:color w:val="000000"/>
          <w:szCs w:val="24"/>
        </w:rPr>
        <w:t xml:space="preserve">. There are no restrictions on the number of representatives from a single department. CAS UFC representatives may serve unlimited, consecutive terms. In the event a CAS UFC representative position </w:t>
      </w:r>
      <w:r w:rsidRPr="00194AC3">
        <w:rPr>
          <w:rFonts w:ascii="Calibri" w:eastAsia="Times New Roman" w:hAnsi="Calibri" w:cs="Calibri"/>
          <w:color w:val="000000"/>
          <w:szCs w:val="24"/>
        </w:rPr>
        <w:lastRenderedPageBreak/>
        <w:t xml:space="preserve">becomes vacant, the Faculty Organization Committee (FOC) will conduct a special election </w:t>
      </w:r>
      <w:proofErr w:type="gramStart"/>
      <w:r w:rsidRPr="00194AC3">
        <w:rPr>
          <w:rFonts w:ascii="Calibri" w:eastAsia="Times New Roman" w:hAnsi="Calibri" w:cs="Calibri"/>
          <w:color w:val="000000"/>
          <w:szCs w:val="24"/>
        </w:rPr>
        <w:t>in order to</w:t>
      </w:r>
      <w:proofErr w:type="gramEnd"/>
      <w:r w:rsidRPr="00194AC3">
        <w:rPr>
          <w:rFonts w:ascii="Calibri" w:eastAsia="Times New Roman" w:hAnsi="Calibri" w:cs="Calibri"/>
          <w:color w:val="000000"/>
          <w:szCs w:val="24"/>
        </w:rPr>
        <w:t xml:space="preserve"> fill the vacated seat.</w:t>
      </w:r>
    </w:p>
    <w:p w14:paraId="09333A24" w14:textId="2242AFBD" w:rsidR="005C258E" w:rsidRPr="00BB3E33" w:rsidRDefault="005C258E" w:rsidP="005C258E">
      <w:pPr>
        <w:pStyle w:val="ListParagraph"/>
        <w:numPr>
          <w:ilvl w:val="4"/>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 xml:space="preserve">UFOC will do at large vote this week to </w:t>
      </w:r>
      <w:r w:rsidR="00D46F13">
        <w:rPr>
          <w:rFonts w:asciiTheme="minorHAnsi" w:eastAsia="Times New Roman" w:hAnsiTheme="minorHAnsi"/>
          <w:color w:val="000000" w:themeColor="text1"/>
          <w:lang w:val="en"/>
        </w:rPr>
        <w:t xml:space="preserve">be consistent with the handbook language. </w:t>
      </w:r>
    </w:p>
    <w:p w14:paraId="27BF6DEF" w14:textId="735CAE1D" w:rsidR="00BF7522" w:rsidRDefault="00C95220" w:rsidP="007E700E">
      <w:pPr>
        <w:pStyle w:val="ListParagraph"/>
        <w:numPr>
          <w:ilvl w:val="2"/>
          <w:numId w:val="2"/>
        </w:numPr>
        <w:spacing w:before="180" w:after="180" w:line="240" w:lineRule="auto"/>
        <w:rPr>
          <w:rFonts w:asciiTheme="minorHAnsi" w:eastAsia="Times New Roman" w:hAnsiTheme="minorHAnsi"/>
          <w:color w:val="000000" w:themeColor="text1"/>
          <w:lang w:val="en"/>
        </w:rPr>
      </w:pPr>
      <w:r w:rsidRPr="007E700E">
        <w:rPr>
          <w:rFonts w:asciiTheme="minorHAnsi" w:eastAsia="Times New Roman" w:hAnsiTheme="minorHAnsi"/>
          <w:color w:val="000000" w:themeColor="text1"/>
          <w:lang w:val="en"/>
        </w:rPr>
        <w:t>University Faculty Affairs</w:t>
      </w:r>
      <w:r w:rsidR="00D9565E" w:rsidRPr="007E700E">
        <w:rPr>
          <w:rFonts w:asciiTheme="minorHAnsi" w:eastAsia="Times New Roman" w:hAnsiTheme="minorHAnsi"/>
          <w:color w:val="000000" w:themeColor="text1"/>
          <w:lang w:val="en"/>
        </w:rPr>
        <w:t xml:space="preserve"> (</w:t>
      </w:r>
      <w:r w:rsidR="004C51CC" w:rsidRPr="007E700E">
        <w:rPr>
          <w:rFonts w:asciiTheme="minorHAnsi" w:eastAsia="Times New Roman" w:hAnsiTheme="minorHAnsi"/>
          <w:color w:val="000000" w:themeColor="text1"/>
          <w:lang w:val="en"/>
        </w:rPr>
        <w:t>SJO &amp; KY)</w:t>
      </w:r>
    </w:p>
    <w:p w14:paraId="3C5912F0" w14:textId="24AA7F3F" w:rsidR="00AD5503" w:rsidRDefault="00AD5503" w:rsidP="00BB3E33">
      <w:pPr>
        <w:pStyle w:val="ListParagraph"/>
        <w:numPr>
          <w:ilvl w:val="2"/>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University Faculty Appeals &amp; Grievances</w:t>
      </w:r>
      <w:r w:rsidR="004C51CC">
        <w:rPr>
          <w:rFonts w:asciiTheme="minorHAnsi" w:eastAsia="Times New Roman" w:hAnsiTheme="minorHAnsi"/>
          <w:color w:val="000000" w:themeColor="text1"/>
          <w:lang w:val="en"/>
        </w:rPr>
        <w:t xml:space="preserve"> (KG &amp; MW)</w:t>
      </w:r>
    </w:p>
    <w:p w14:paraId="423F801E" w14:textId="2BD5F0FE" w:rsidR="00C53F6A" w:rsidRDefault="00C53F6A" w:rsidP="00C53F6A">
      <w:pPr>
        <w:pStyle w:val="ListParagraph"/>
        <w:numPr>
          <w:ilvl w:val="1"/>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Eligibility Audit:  Appointments</w:t>
      </w:r>
      <w:r w:rsidR="00023172">
        <w:rPr>
          <w:rFonts w:asciiTheme="minorHAnsi" w:eastAsia="Times New Roman" w:hAnsiTheme="minorHAnsi"/>
          <w:color w:val="000000" w:themeColor="text1"/>
          <w:lang w:val="en"/>
        </w:rPr>
        <w:t xml:space="preserve"> </w:t>
      </w:r>
    </w:p>
    <w:p w14:paraId="498B10AC" w14:textId="1414F740" w:rsidR="00023172" w:rsidRDefault="00023172" w:rsidP="00023172">
      <w:pPr>
        <w:pStyle w:val="ListParagraph"/>
        <w:numPr>
          <w:ilvl w:val="3"/>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 xml:space="preserve">UFOC worked on Google Sheets to cross-check </w:t>
      </w:r>
      <w:proofErr w:type="spellStart"/>
      <w:r>
        <w:rPr>
          <w:rFonts w:asciiTheme="minorHAnsi" w:eastAsia="Times New Roman" w:hAnsiTheme="minorHAnsi"/>
          <w:color w:val="000000" w:themeColor="text1"/>
          <w:lang w:val="en"/>
        </w:rPr>
        <w:t>elibiglity</w:t>
      </w:r>
      <w:proofErr w:type="spellEnd"/>
      <w:r>
        <w:rPr>
          <w:rFonts w:asciiTheme="minorHAnsi" w:eastAsia="Times New Roman" w:hAnsiTheme="minorHAnsi"/>
          <w:color w:val="000000" w:themeColor="text1"/>
          <w:lang w:val="en"/>
        </w:rPr>
        <w:t xml:space="preserve">.  </w:t>
      </w:r>
    </w:p>
    <w:p w14:paraId="2FF34EE6" w14:textId="494FF7EE" w:rsidR="00C53F6A" w:rsidRPr="007E700E" w:rsidRDefault="00786216" w:rsidP="00C53F6A">
      <w:pPr>
        <w:pStyle w:val="ListParagraph"/>
        <w:numPr>
          <w:ilvl w:val="2"/>
          <w:numId w:val="2"/>
        </w:numPr>
        <w:spacing w:before="180" w:after="180" w:line="240" w:lineRule="auto"/>
        <w:rPr>
          <w:rFonts w:asciiTheme="minorHAnsi" w:eastAsia="Times New Roman" w:hAnsiTheme="minorHAnsi"/>
          <w:color w:val="000000" w:themeColor="text1"/>
          <w:lang w:val="en"/>
        </w:rPr>
      </w:pPr>
      <w:r w:rsidRPr="007E700E">
        <w:rPr>
          <w:rFonts w:asciiTheme="minorHAnsi" w:eastAsia="Times New Roman" w:hAnsiTheme="minorHAnsi"/>
          <w:color w:val="000000" w:themeColor="text1"/>
          <w:lang w:val="en"/>
        </w:rPr>
        <w:t>Journalism Advisory</w:t>
      </w:r>
      <w:r w:rsidR="007B67AA" w:rsidRPr="007E700E">
        <w:rPr>
          <w:rFonts w:asciiTheme="minorHAnsi" w:eastAsia="Times New Roman" w:hAnsiTheme="minorHAnsi"/>
          <w:color w:val="000000" w:themeColor="text1"/>
          <w:lang w:val="en"/>
        </w:rPr>
        <w:t xml:space="preserve"> (SJO &amp; KY)</w:t>
      </w:r>
    </w:p>
    <w:p w14:paraId="7EEDB113" w14:textId="37CE7601" w:rsidR="00786216" w:rsidRDefault="00786216" w:rsidP="00C53F6A">
      <w:pPr>
        <w:pStyle w:val="ListParagraph"/>
        <w:numPr>
          <w:ilvl w:val="2"/>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Faculty Marshals</w:t>
      </w:r>
      <w:r w:rsidR="007B67AA">
        <w:rPr>
          <w:rFonts w:asciiTheme="minorHAnsi" w:eastAsia="Times New Roman" w:hAnsiTheme="minorHAnsi"/>
          <w:color w:val="000000" w:themeColor="text1"/>
          <w:lang w:val="en"/>
        </w:rPr>
        <w:t xml:space="preserve"> (KG &amp; MW)</w:t>
      </w:r>
    </w:p>
    <w:p w14:paraId="3C8DE902" w14:textId="48ED8616" w:rsidR="00786216" w:rsidRDefault="00786216" w:rsidP="00786216">
      <w:pPr>
        <w:pStyle w:val="ListParagraph"/>
        <w:numPr>
          <w:ilvl w:val="1"/>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Status Check:  All others</w:t>
      </w:r>
    </w:p>
    <w:p w14:paraId="7EC01704" w14:textId="6B107C28" w:rsidR="004910ED" w:rsidRDefault="004910ED" w:rsidP="00786216">
      <w:pPr>
        <w:pStyle w:val="ListParagraph"/>
        <w:numPr>
          <w:ilvl w:val="2"/>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Elected</w:t>
      </w:r>
    </w:p>
    <w:p w14:paraId="72780CAE" w14:textId="7B16203D" w:rsidR="00B801CB" w:rsidRDefault="00B801CB" w:rsidP="00B801CB">
      <w:pPr>
        <w:pStyle w:val="ListParagraph"/>
        <w:numPr>
          <w:ilvl w:val="3"/>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UFOC</w:t>
      </w:r>
      <w:r w:rsidR="0097268D">
        <w:rPr>
          <w:rFonts w:asciiTheme="minorHAnsi" w:eastAsia="Times New Roman" w:hAnsiTheme="minorHAnsi"/>
          <w:color w:val="000000" w:themeColor="text1"/>
          <w:lang w:val="en"/>
        </w:rPr>
        <w:t xml:space="preserve"> (BL)</w:t>
      </w:r>
    </w:p>
    <w:p w14:paraId="1F26E13C" w14:textId="65B4A0D1" w:rsidR="00B801CB" w:rsidRDefault="00B801CB" w:rsidP="00B801CB">
      <w:pPr>
        <w:pStyle w:val="ListParagraph"/>
        <w:numPr>
          <w:ilvl w:val="3"/>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University Sabbaticals, Fellowships, &amp; Faculty Awards</w:t>
      </w:r>
      <w:r w:rsidR="0097268D">
        <w:rPr>
          <w:rFonts w:asciiTheme="minorHAnsi" w:eastAsia="Times New Roman" w:hAnsiTheme="minorHAnsi"/>
          <w:color w:val="000000" w:themeColor="text1"/>
          <w:lang w:val="en"/>
        </w:rPr>
        <w:t xml:space="preserve"> (BK)</w:t>
      </w:r>
    </w:p>
    <w:p w14:paraId="63A33C2F" w14:textId="77777777" w:rsidR="004910ED" w:rsidRDefault="004910ED" w:rsidP="00786216">
      <w:pPr>
        <w:pStyle w:val="ListParagraph"/>
        <w:numPr>
          <w:ilvl w:val="2"/>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Appointed</w:t>
      </w:r>
    </w:p>
    <w:p w14:paraId="5B3DC5F8" w14:textId="4F35E1E3" w:rsidR="00786216" w:rsidRDefault="004910ED" w:rsidP="004910ED">
      <w:pPr>
        <w:pStyle w:val="ListParagraph"/>
        <w:numPr>
          <w:ilvl w:val="3"/>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University Academic Affairs</w:t>
      </w:r>
      <w:r w:rsidR="0097268D">
        <w:rPr>
          <w:rFonts w:asciiTheme="minorHAnsi" w:eastAsia="Times New Roman" w:hAnsiTheme="minorHAnsi"/>
          <w:color w:val="000000" w:themeColor="text1"/>
          <w:lang w:val="en"/>
        </w:rPr>
        <w:t xml:space="preserve"> (BK)</w:t>
      </w:r>
    </w:p>
    <w:p w14:paraId="6B190BC0" w14:textId="12900FAF" w:rsidR="004910ED" w:rsidRDefault="004910ED" w:rsidP="004910ED">
      <w:pPr>
        <w:pStyle w:val="ListParagraph"/>
        <w:numPr>
          <w:ilvl w:val="3"/>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BLS</w:t>
      </w:r>
      <w:r w:rsidR="0097268D">
        <w:rPr>
          <w:rFonts w:asciiTheme="minorHAnsi" w:eastAsia="Times New Roman" w:hAnsiTheme="minorHAnsi"/>
          <w:color w:val="000000" w:themeColor="text1"/>
          <w:lang w:val="en"/>
        </w:rPr>
        <w:t xml:space="preserve"> (BK)</w:t>
      </w:r>
    </w:p>
    <w:p w14:paraId="2A40BDD0" w14:textId="4FCA6AF4" w:rsidR="004910ED" w:rsidRDefault="004910ED" w:rsidP="004910ED">
      <w:pPr>
        <w:pStyle w:val="ListParagraph"/>
        <w:numPr>
          <w:ilvl w:val="3"/>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Budget Advisory</w:t>
      </w:r>
      <w:r w:rsidR="0097268D">
        <w:rPr>
          <w:rFonts w:asciiTheme="minorHAnsi" w:eastAsia="Times New Roman" w:hAnsiTheme="minorHAnsi"/>
          <w:color w:val="000000" w:themeColor="text1"/>
          <w:lang w:val="en"/>
        </w:rPr>
        <w:t xml:space="preserve"> (BL)</w:t>
      </w:r>
    </w:p>
    <w:p w14:paraId="73DB510E" w14:textId="6584BBF2" w:rsidR="004910ED" w:rsidRDefault="004910ED" w:rsidP="004910ED">
      <w:pPr>
        <w:pStyle w:val="ListParagraph"/>
        <w:numPr>
          <w:ilvl w:val="3"/>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Digital Intensive</w:t>
      </w:r>
      <w:r w:rsidR="0097268D">
        <w:rPr>
          <w:rFonts w:asciiTheme="minorHAnsi" w:eastAsia="Times New Roman" w:hAnsiTheme="minorHAnsi"/>
          <w:color w:val="000000" w:themeColor="text1"/>
          <w:lang w:val="en"/>
        </w:rPr>
        <w:t xml:space="preserve"> (BL)</w:t>
      </w:r>
    </w:p>
    <w:p w14:paraId="16DA2BD8" w14:textId="2E84BE7D" w:rsidR="004910ED" w:rsidRDefault="004910ED" w:rsidP="004910ED">
      <w:pPr>
        <w:pStyle w:val="ListParagraph"/>
        <w:numPr>
          <w:ilvl w:val="3"/>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DBL</w:t>
      </w:r>
      <w:r w:rsidR="0097268D">
        <w:rPr>
          <w:rFonts w:asciiTheme="minorHAnsi" w:eastAsia="Times New Roman" w:hAnsiTheme="minorHAnsi"/>
          <w:color w:val="000000" w:themeColor="text1"/>
          <w:lang w:val="en"/>
        </w:rPr>
        <w:t xml:space="preserve"> (KG)</w:t>
      </w:r>
    </w:p>
    <w:p w14:paraId="1D1F277E" w14:textId="63230625" w:rsidR="004910ED" w:rsidRDefault="004910ED" w:rsidP="004910ED">
      <w:pPr>
        <w:pStyle w:val="ListParagraph"/>
        <w:numPr>
          <w:ilvl w:val="3"/>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First-Year Seminar</w:t>
      </w:r>
      <w:r w:rsidR="0097268D">
        <w:rPr>
          <w:rFonts w:asciiTheme="minorHAnsi" w:eastAsia="Times New Roman" w:hAnsiTheme="minorHAnsi"/>
          <w:color w:val="000000" w:themeColor="text1"/>
          <w:lang w:val="en"/>
        </w:rPr>
        <w:t xml:space="preserve"> (KG)</w:t>
      </w:r>
    </w:p>
    <w:p w14:paraId="369926FA" w14:textId="10A5E248" w:rsidR="004910ED" w:rsidRDefault="004910ED" w:rsidP="004910ED">
      <w:pPr>
        <w:pStyle w:val="ListParagraph"/>
        <w:numPr>
          <w:ilvl w:val="3"/>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General Education</w:t>
      </w:r>
      <w:r w:rsidR="0097268D">
        <w:rPr>
          <w:rFonts w:asciiTheme="minorHAnsi" w:eastAsia="Times New Roman" w:hAnsiTheme="minorHAnsi"/>
          <w:color w:val="000000" w:themeColor="text1"/>
          <w:lang w:val="en"/>
        </w:rPr>
        <w:t xml:space="preserve"> (SJO)</w:t>
      </w:r>
    </w:p>
    <w:p w14:paraId="0869DF13" w14:textId="6AB115DF" w:rsidR="004910ED" w:rsidRDefault="004910ED" w:rsidP="004910ED">
      <w:pPr>
        <w:pStyle w:val="ListParagraph"/>
        <w:numPr>
          <w:ilvl w:val="3"/>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Honors</w:t>
      </w:r>
      <w:r w:rsidR="0044374B">
        <w:rPr>
          <w:rFonts w:asciiTheme="minorHAnsi" w:eastAsia="Times New Roman" w:hAnsiTheme="minorHAnsi"/>
          <w:color w:val="000000" w:themeColor="text1"/>
          <w:lang w:val="en"/>
        </w:rPr>
        <w:t xml:space="preserve"> Program</w:t>
      </w:r>
      <w:r w:rsidR="0097268D">
        <w:rPr>
          <w:rFonts w:asciiTheme="minorHAnsi" w:eastAsia="Times New Roman" w:hAnsiTheme="minorHAnsi"/>
          <w:color w:val="000000" w:themeColor="text1"/>
          <w:lang w:val="en"/>
        </w:rPr>
        <w:t xml:space="preserve"> (SJO)</w:t>
      </w:r>
    </w:p>
    <w:p w14:paraId="250F8E3E" w14:textId="6BFE7CCA" w:rsidR="0044374B" w:rsidRDefault="0044374B" w:rsidP="004910ED">
      <w:pPr>
        <w:pStyle w:val="ListParagraph"/>
        <w:numPr>
          <w:ilvl w:val="3"/>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James Farmer Multicultural Center Advisory</w:t>
      </w:r>
      <w:r w:rsidR="0097268D">
        <w:rPr>
          <w:rFonts w:asciiTheme="minorHAnsi" w:eastAsia="Times New Roman" w:hAnsiTheme="minorHAnsi"/>
          <w:color w:val="000000" w:themeColor="text1"/>
          <w:lang w:val="en"/>
        </w:rPr>
        <w:t xml:space="preserve"> (KY)</w:t>
      </w:r>
    </w:p>
    <w:p w14:paraId="77E55420" w14:textId="23BE04BA" w:rsidR="0044374B" w:rsidRDefault="0044374B" w:rsidP="004910ED">
      <w:pPr>
        <w:pStyle w:val="ListParagraph"/>
        <w:numPr>
          <w:ilvl w:val="3"/>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Speaking Intensive</w:t>
      </w:r>
      <w:r w:rsidR="0097268D">
        <w:rPr>
          <w:rFonts w:asciiTheme="minorHAnsi" w:eastAsia="Times New Roman" w:hAnsiTheme="minorHAnsi"/>
          <w:color w:val="000000" w:themeColor="text1"/>
          <w:lang w:val="en"/>
        </w:rPr>
        <w:t xml:space="preserve"> (KY)</w:t>
      </w:r>
    </w:p>
    <w:p w14:paraId="7ED0F6BF" w14:textId="6BE6F033" w:rsidR="0044374B" w:rsidRDefault="0044374B" w:rsidP="004910ED">
      <w:pPr>
        <w:pStyle w:val="ListParagraph"/>
        <w:numPr>
          <w:ilvl w:val="3"/>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Student Affairs &amp; Campus Life</w:t>
      </w:r>
      <w:r w:rsidR="0097268D">
        <w:rPr>
          <w:rFonts w:asciiTheme="minorHAnsi" w:eastAsia="Times New Roman" w:hAnsiTheme="minorHAnsi"/>
          <w:color w:val="000000" w:themeColor="text1"/>
          <w:lang w:val="en"/>
        </w:rPr>
        <w:t xml:space="preserve"> (MW)</w:t>
      </w:r>
    </w:p>
    <w:p w14:paraId="2F1B3967" w14:textId="396AF4C5" w:rsidR="0044374B" w:rsidRDefault="0044374B" w:rsidP="004910ED">
      <w:pPr>
        <w:pStyle w:val="ListParagraph"/>
        <w:numPr>
          <w:ilvl w:val="3"/>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Writing Intensive</w:t>
      </w:r>
      <w:r w:rsidR="0097268D">
        <w:rPr>
          <w:rFonts w:asciiTheme="minorHAnsi" w:eastAsia="Times New Roman" w:hAnsiTheme="minorHAnsi"/>
          <w:color w:val="000000" w:themeColor="text1"/>
          <w:lang w:val="en"/>
        </w:rPr>
        <w:t xml:space="preserve"> (MW)</w:t>
      </w:r>
    </w:p>
    <w:p w14:paraId="46A9453D" w14:textId="159D02E3" w:rsidR="00BB43AA" w:rsidRDefault="00BB43AA" w:rsidP="004E4654">
      <w:pPr>
        <w:pStyle w:val="ListParagraph"/>
        <w:numPr>
          <w:ilvl w:val="1"/>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Running elections</w:t>
      </w:r>
      <w:r w:rsidR="00D06160">
        <w:rPr>
          <w:rFonts w:asciiTheme="minorHAnsi" w:eastAsia="Times New Roman" w:hAnsiTheme="minorHAnsi"/>
          <w:color w:val="000000" w:themeColor="text1"/>
          <w:lang w:val="en"/>
        </w:rPr>
        <w:t xml:space="preserve"> (3/15-3/22)</w:t>
      </w:r>
    </w:p>
    <w:p w14:paraId="3716CAA2" w14:textId="5F2E1D07" w:rsidR="00BB43AA" w:rsidRDefault="00BB43AA" w:rsidP="00BB43AA">
      <w:pPr>
        <w:pStyle w:val="ListParagraph"/>
        <w:numPr>
          <w:ilvl w:val="2"/>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UFC</w:t>
      </w:r>
    </w:p>
    <w:p w14:paraId="568F1251" w14:textId="4EB1C735" w:rsidR="00BB43AA" w:rsidRPr="00BB43AA" w:rsidRDefault="00BB43AA" w:rsidP="00BB43AA">
      <w:pPr>
        <w:pStyle w:val="ListParagraph"/>
        <w:numPr>
          <w:ilvl w:val="3"/>
          <w:numId w:val="2"/>
        </w:numPr>
        <w:spacing w:before="180" w:after="180" w:line="240" w:lineRule="auto"/>
        <w:rPr>
          <w:rFonts w:asciiTheme="minorHAnsi" w:eastAsia="Times New Roman" w:hAnsiTheme="minorHAnsi"/>
          <w:color w:val="000000" w:themeColor="text1"/>
          <w:lang w:val="en"/>
        </w:rPr>
      </w:pPr>
      <w:r w:rsidRPr="00BB43AA">
        <w:rPr>
          <w:rFonts w:asciiTheme="minorHAnsi" w:eastAsia="Times New Roman" w:hAnsiTheme="minorHAnsi"/>
          <w:color w:val="000000" w:themeColor="text1"/>
          <w:lang w:val="en"/>
        </w:rPr>
        <w:t>At large:</w:t>
      </w:r>
      <w:r>
        <w:rPr>
          <w:rFonts w:asciiTheme="minorHAnsi" w:eastAsia="Times New Roman" w:hAnsiTheme="minorHAnsi"/>
          <w:color w:val="000000" w:themeColor="text1"/>
          <w:lang w:val="en"/>
        </w:rPr>
        <w:t xml:space="preserve">  </w:t>
      </w:r>
      <w:r w:rsidRPr="00BB43AA">
        <w:rPr>
          <w:rFonts w:asciiTheme="minorHAnsi" w:eastAsia="Times New Roman" w:hAnsiTheme="minorHAnsi"/>
          <w:color w:val="000000" w:themeColor="text1"/>
          <w:lang w:val="en"/>
        </w:rPr>
        <w:t>Melissa/Kevin</w:t>
      </w:r>
    </w:p>
    <w:p w14:paraId="49BE8ADC" w14:textId="53082806" w:rsidR="00BB43AA" w:rsidRPr="00BB43AA" w:rsidRDefault="00283AF4" w:rsidP="00BB43AA">
      <w:pPr>
        <w:pStyle w:val="ListParagraph"/>
        <w:numPr>
          <w:ilvl w:val="3"/>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 xml:space="preserve">3 </w:t>
      </w:r>
      <w:r w:rsidR="00BB43AA" w:rsidRPr="00BB43AA">
        <w:rPr>
          <w:rFonts w:asciiTheme="minorHAnsi" w:eastAsia="Times New Roman" w:hAnsiTheme="minorHAnsi"/>
          <w:color w:val="000000" w:themeColor="text1"/>
          <w:lang w:val="en"/>
        </w:rPr>
        <w:t>CAS</w:t>
      </w:r>
      <w:r>
        <w:rPr>
          <w:rFonts w:asciiTheme="minorHAnsi" w:eastAsia="Times New Roman" w:hAnsiTheme="minorHAnsi"/>
          <w:color w:val="000000" w:themeColor="text1"/>
          <w:lang w:val="en"/>
        </w:rPr>
        <w:t xml:space="preserve"> ballots</w:t>
      </w:r>
      <w:r w:rsidR="00BB43AA" w:rsidRPr="00BB43AA">
        <w:rPr>
          <w:rFonts w:asciiTheme="minorHAnsi" w:eastAsia="Times New Roman" w:hAnsiTheme="minorHAnsi"/>
          <w:color w:val="000000" w:themeColor="text1"/>
          <w:lang w:val="en"/>
        </w:rPr>
        <w:t>:  Brad/Brooks</w:t>
      </w:r>
      <w:r>
        <w:rPr>
          <w:rFonts w:asciiTheme="minorHAnsi" w:eastAsia="Times New Roman" w:hAnsiTheme="minorHAnsi"/>
          <w:color w:val="000000" w:themeColor="text1"/>
          <w:lang w:val="en"/>
        </w:rPr>
        <w:t xml:space="preserve"> (1 health, PE, &amp; STEM, 1 social sciences, 1 arts &amp; humanities)</w:t>
      </w:r>
    </w:p>
    <w:p w14:paraId="071C7D19" w14:textId="33368C51" w:rsidR="00BB43AA" w:rsidRDefault="00271308" w:rsidP="00271308">
      <w:pPr>
        <w:pStyle w:val="ListParagraph"/>
        <w:numPr>
          <w:ilvl w:val="3"/>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 xml:space="preserve">[COE &amp; COB are being handled within their colleges.] </w:t>
      </w:r>
    </w:p>
    <w:p w14:paraId="75E7ED6B" w14:textId="5B064B49" w:rsidR="00D06160" w:rsidRDefault="00D06160" w:rsidP="00D06160">
      <w:pPr>
        <w:pStyle w:val="ListParagraph"/>
        <w:numPr>
          <w:ilvl w:val="2"/>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Faculty Affairs</w:t>
      </w:r>
    </w:p>
    <w:p w14:paraId="0D895A68" w14:textId="77777777" w:rsidR="00271308" w:rsidRPr="00BB43AA" w:rsidRDefault="00271308" w:rsidP="00271308">
      <w:pPr>
        <w:pStyle w:val="ListParagraph"/>
        <w:numPr>
          <w:ilvl w:val="3"/>
          <w:numId w:val="2"/>
        </w:numPr>
        <w:spacing w:before="180" w:after="180" w:line="240" w:lineRule="auto"/>
        <w:rPr>
          <w:rFonts w:asciiTheme="minorHAnsi" w:eastAsia="Times New Roman" w:hAnsiTheme="minorHAnsi"/>
          <w:color w:val="000000" w:themeColor="text1"/>
          <w:lang w:val="en"/>
        </w:rPr>
      </w:pPr>
      <w:r w:rsidRPr="00BB43AA">
        <w:rPr>
          <w:rFonts w:asciiTheme="minorHAnsi" w:eastAsia="Times New Roman" w:hAnsiTheme="minorHAnsi"/>
          <w:color w:val="000000" w:themeColor="text1"/>
          <w:lang w:val="en"/>
        </w:rPr>
        <w:t>At large:</w:t>
      </w:r>
      <w:r>
        <w:rPr>
          <w:rFonts w:asciiTheme="minorHAnsi" w:eastAsia="Times New Roman" w:hAnsiTheme="minorHAnsi"/>
          <w:color w:val="000000" w:themeColor="text1"/>
          <w:lang w:val="en"/>
        </w:rPr>
        <w:t xml:space="preserve">  </w:t>
      </w:r>
      <w:r w:rsidRPr="00BB43AA">
        <w:rPr>
          <w:rFonts w:asciiTheme="minorHAnsi" w:eastAsia="Times New Roman" w:hAnsiTheme="minorHAnsi"/>
          <w:color w:val="000000" w:themeColor="text1"/>
          <w:lang w:val="en"/>
        </w:rPr>
        <w:t>Melissa/Kevin</w:t>
      </w:r>
    </w:p>
    <w:p w14:paraId="695E054C" w14:textId="77777777" w:rsidR="00271308" w:rsidRPr="00BB43AA" w:rsidRDefault="00271308" w:rsidP="00271308">
      <w:pPr>
        <w:pStyle w:val="ListParagraph"/>
        <w:numPr>
          <w:ilvl w:val="3"/>
          <w:numId w:val="2"/>
        </w:numPr>
        <w:spacing w:before="180" w:after="180" w:line="240" w:lineRule="auto"/>
        <w:rPr>
          <w:rFonts w:asciiTheme="minorHAnsi" w:eastAsia="Times New Roman" w:hAnsiTheme="minorHAnsi"/>
          <w:color w:val="000000" w:themeColor="text1"/>
          <w:lang w:val="en"/>
        </w:rPr>
      </w:pPr>
      <w:r w:rsidRPr="00BB43AA">
        <w:rPr>
          <w:rFonts w:asciiTheme="minorHAnsi" w:eastAsia="Times New Roman" w:hAnsiTheme="minorHAnsi"/>
          <w:color w:val="000000" w:themeColor="text1"/>
          <w:lang w:val="en"/>
        </w:rPr>
        <w:t>CAS:  Brad/Brooks</w:t>
      </w:r>
    </w:p>
    <w:p w14:paraId="1B830CA8" w14:textId="23ADE19C" w:rsidR="00271308" w:rsidRDefault="00271308" w:rsidP="00271308">
      <w:pPr>
        <w:pStyle w:val="ListParagraph"/>
        <w:numPr>
          <w:ilvl w:val="2"/>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Faculty Appeals &amp; Grievances</w:t>
      </w:r>
    </w:p>
    <w:p w14:paraId="1449CAA9" w14:textId="77777777" w:rsidR="00271308" w:rsidRPr="00BB43AA" w:rsidRDefault="00271308" w:rsidP="00271308">
      <w:pPr>
        <w:pStyle w:val="ListParagraph"/>
        <w:numPr>
          <w:ilvl w:val="3"/>
          <w:numId w:val="2"/>
        </w:numPr>
        <w:spacing w:before="180" w:after="180" w:line="240" w:lineRule="auto"/>
        <w:rPr>
          <w:rFonts w:asciiTheme="minorHAnsi" w:eastAsia="Times New Roman" w:hAnsiTheme="minorHAnsi"/>
          <w:color w:val="000000" w:themeColor="text1"/>
          <w:lang w:val="en"/>
        </w:rPr>
      </w:pPr>
      <w:r w:rsidRPr="00BB43AA">
        <w:rPr>
          <w:rFonts w:asciiTheme="minorHAnsi" w:eastAsia="Times New Roman" w:hAnsiTheme="minorHAnsi"/>
          <w:color w:val="000000" w:themeColor="text1"/>
          <w:lang w:val="en"/>
        </w:rPr>
        <w:t>At large:</w:t>
      </w:r>
      <w:r>
        <w:rPr>
          <w:rFonts w:asciiTheme="minorHAnsi" w:eastAsia="Times New Roman" w:hAnsiTheme="minorHAnsi"/>
          <w:color w:val="000000" w:themeColor="text1"/>
          <w:lang w:val="en"/>
        </w:rPr>
        <w:t xml:space="preserve">  </w:t>
      </w:r>
      <w:r w:rsidRPr="00BB43AA">
        <w:rPr>
          <w:rFonts w:asciiTheme="minorHAnsi" w:eastAsia="Times New Roman" w:hAnsiTheme="minorHAnsi"/>
          <w:color w:val="000000" w:themeColor="text1"/>
          <w:lang w:val="en"/>
        </w:rPr>
        <w:t>Melissa/Kevin</w:t>
      </w:r>
    </w:p>
    <w:p w14:paraId="091485CD" w14:textId="77777777" w:rsidR="00271308" w:rsidRDefault="00271308" w:rsidP="00271308">
      <w:pPr>
        <w:pStyle w:val="ListParagraph"/>
        <w:numPr>
          <w:ilvl w:val="3"/>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 xml:space="preserve">[COE &amp; COB are being handled within their colleges.] </w:t>
      </w:r>
    </w:p>
    <w:p w14:paraId="1C05881F" w14:textId="77777777" w:rsidR="00271308" w:rsidRDefault="00271308" w:rsidP="00271308">
      <w:pPr>
        <w:pStyle w:val="ListParagraph"/>
        <w:numPr>
          <w:ilvl w:val="2"/>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UFOC</w:t>
      </w:r>
    </w:p>
    <w:p w14:paraId="1ECA2D97" w14:textId="77CA03ED" w:rsidR="00271308" w:rsidRPr="00271308" w:rsidRDefault="00271308" w:rsidP="00271308">
      <w:pPr>
        <w:pStyle w:val="ListParagraph"/>
        <w:numPr>
          <w:ilvl w:val="3"/>
          <w:numId w:val="2"/>
        </w:numPr>
        <w:spacing w:before="180" w:after="180" w:line="240" w:lineRule="auto"/>
        <w:rPr>
          <w:rFonts w:asciiTheme="minorHAnsi" w:eastAsia="Times New Roman" w:hAnsiTheme="minorHAnsi"/>
          <w:color w:val="000000" w:themeColor="text1"/>
          <w:lang w:val="en"/>
        </w:rPr>
      </w:pPr>
      <w:r w:rsidRPr="00271308">
        <w:rPr>
          <w:rFonts w:asciiTheme="minorHAnsi" w:eastAsia="Times New Roman" w:hAnsiTheme="minorHAnsi"/>
          <w:color w:val="000000" w:themeColor="text1"/>
          <w:lang w:val="en"/>
        </w:rPr>
        <w:t>CAS:  Brad/Brooks</w:t>
      </w:r>
    </w:p>
    <w:p w14:paraId="2860C689" w14:textId="7F8FDB64" w:rsidR="00271308" w:rsidRDefault="00271308" w:rsidP="00271308">
      <w:pPr>
        <w:pStyle w:val="ListParagraph"/>
        <w:numPr>
          <w:ilvl w:val="3"/>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[COB was already handled within the college.]</w:t>
      </w:r>
    </w:p>
    <w:p w14:paraId="4CE08EC0" w14:textId="4203284A" w:rsidR="00271308" w:rsidRDefault="00271308" w:rsidP="00271308">
      <w:pPr>
        <w:pStyle w:val="ListParagraph"/>
        <w:numPr>
          <w:ilvl w:val="2"/>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University Sabbaticals, Fellowships, &amp; Faculty Awards</w:t>
      </w:r>
    </w:p>
    <w:p w14:paraId="0E2D6518" w14:textId="06BB16BF" w:rsidR="00742374" w:rsidRDefault="00742374" w:rsidP="00742374">
      <w:pPr>
        <w:pStyle w:val="ListParagraph"/>
        <w:numPr>
          <w:ilvl w:val="3"/>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2 CAS ballots:  Brad/Brooks (1 social sciences, 1 arts &amp; humanities)</w:t>
      </w:r>
    </w:p>
    <w:p w14:paraId="6270CCCC" w14:textId="1A298A3F" w:rsidR="00F912A3" w:rsidRDefault="00F912A3" w:rsidP="004E4654">
      <w:pPr>
        <w:pStyle w:val="ListParagraph"/>
        <w:numPr>
          <w:ilvl w:val="1"/>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lastRenderedPageBreak/>
        <w:t>Scheduling</w:t>
      </w:r>
    </w:p>
    <w:p w14:paraId="486F73BC" w14:textId="33378C12" w:rsidR="00F912A3" w:rsidRDefault="00F912A3" w:rsidP="004E4654">
      <w:pPr>
        <w:pStyle w:val="ListParagraph"/>
        <w:numPr>
          <w:ilvl w:val="2"/>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Elections Tues</w:t>
      </w:r>
      <w:r w:rsidR="00FD7320">
        <w:rPr>
          <w:rFonts w:asciiTheme="minorHAnsi" w:eastAsia="Times New Roman" w:hAnsiTheme="minorHAnsi"/>
          <w:color w:val="000000" w:themeColor="text1"/>
          <w:lang w:val="en"/>
        </w:rPr>
        <w:t>.</w:t>
      </w:r>
      <w:r>
        <w:rPr>
          <w:rFonts w:asciiTheme="minorHAnsi" w:eastAsia="Times New Roman" w:hAnsiTheme="minorHAnsi"/>
          <w:color w:val="000000" w:themeColor="text1"/>
          <w:lang w:val="en"/>
        </w:rPr>
        <w:t>, 3/15-22</w:t>
      </w:r>
    </w:p>
    <w:p w14:paraId="1EF63B00" w14:textId="77777777" w:rsidR="003D553A" w:rsidRDefault="00B04C7C" w:rsidP="004E4654">
      <w:pPr>
        <w:pStyle w:val="ListParagraph"/>
        <w:numPr>
          <w:ilvl w:val="2"/>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Announcement of results</w:t>
      </w:r>
    </w:p>
    <w:p w14:paraId="75056EE5" w14:textId="50DFBA06" w:rsidR="003B2FB0" w:rsidRDefault="003D553A" w:rsidP="004E4654">
      <w:pPr>
        <w:pStyle w:val="ListParagraph"/>
        <w:numPr>
          <w:ilvl w:val="3"/>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Elections:  3/25 at 5 PM</w:t>
      </w:r>
    </w:p>
    <w:p w14:paraId="1E337F11" w14:textId="3294A31E" w:rsidR="003D553A" w:rsidRDefault="003D553A" w:rsidP="004E4654">
      <w:pPr>
        <w:pStyle w:val="ListParagraph"/>
        <w:numPr>
          <w:ilvl w:val="3"/>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Appointments:  4/1 at 5 PM</w:t>
      </w:r>
    </w:p>
    <w:p w14:paraId="0B428B18" w14:textId="1C92979A" w:rsidR="00045DC6" w:rsidRDefault="00045DC6" w:rsidP="00045DC6">
      <w:pPr>
        <w:pStyle w:val="ListParagraph"/>
        <w:numPr>
          <w:ilvl w:val="2"/>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Next meeting:  3/28, 2-4 PM on Zoom (goal:  make appointments &amp; solicit new calls, if needed)</w:t>
      </w:r>
    </w:p>
    <w:p w14:paraId="3ECEA964" w14:textId="049FD93B" w:rsidR="003B33BA" w:rsidRDefault="003B33BA" w:rsidP="003B33BA">
      <w:pPr>
        <w:pStyle w:val="ListParagraph"/>
        <w:numPr>
          <w:ilvl w:val="1"/>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Faculty service load discussion</w:t>
      </w:r>
    </w:p>
    <w:p w14:paraId="035D52F3" w14:textId="736C2057" w:rsidR="00995909" w:rsidRPr="00F912A3" w:rsidRDefault="00995909" w:rsidP="00995909">
      <w:pPr>
        <w:pStyle w:val="ListParagraph"/>
        <w:numPr>
          <w:ilvl w:val="2"/>
          <w:numId w:val="2"/>
        </w:numPr>
        <w:spacing w:before="180" w:after="180" w:line="240" w:lineRule="auto"/>
        <w:rPr>
          <w:rFonts w:asciiTheme="minorHAnsi" w:eastAsia="Times New Roman" w:hAnsiTheme="minorHAnsi"/>
          <w:color w:val="000000" w:themeColor="text1"/>
          <w:lang w:val="en"/>
        </w:rPr>
      </w:pPr>
      <w:r>
        <w:rPr>
          <w:rFonts w:asciiTheme="minorHAnsi" w:eastAsia="Times New Roman" w:hAnsiTheme="minorHAnsi"/>
          <w:color w:val="000000" w:themeColor="text1"/>
          <w:lang w:val="en"/>
        </w:rPr>
        <w:t>UFOC tabled this for a future meeting.</w:t>
      </w:r>
    </w:p>
    <w:p w14:paraId="30621831" w14:textId="3AE1924A" w:rsidR="008C223C" w:rsidRPr="0074309D" w:rsidRDefault="008C223C" w:rsidP="30695E07">
      <w:pPr>
        <w:pStyle w:val="ListParagraph"/>
        <w:numPr>
          <w:ilvl w:val="0"/>
          <w:numId w:val="2"/>
        </w:numPr>
        <w:spacing w:before="180" w:after="180" w:line="240" w:lineRule="auto"/>
        <w:rPr>
          <w:rFonts w:asciiTheme="minorHAnsi" w:eastAsia="Times New Roman" w:hAnsiTheme="minorHAnsi"/>
          <w:color w:val="000000" w:themeColor="text1"/>
          <w:lang w:val="en"/>
        </w:rPr>
      </w:pPr>
      <w:r w:rsidRPr="30695E07">
        <w:rPr>
          <w:rFonts w:asciiTheme="minorHAnsi" w:eastAsia="Times New Roman" w:hAnsiTheme="minorHAnsi"/>
          <w:color w:val="000000" w:themeColor="text1"/>
          <w:lang w:val="en"/>
        </w:rPr>
        <w:t>Announcements</w:t>
      </w:r>
      <w:r w:rsidR="00023172">
        <w:rPr>
          <w:rFonts w:asciiTheme="minorHAnsi" w:eastAsia="Times New Roman" w:hAnsiTheme="minorHAnsi"/>
          <w:color w:val="000000" w:themeColor="text1"/>
          <w:lang w:val="en"/>
        </w:rPr>
        <w:t>: n/a</w:t>
      </w:r>
    </w:p>
    <w:p w14:paraId="3E46DD21" w14:textId="44E934F3" w:rsidR="008C223C" w:rsidRDefault="008C223C" w:rsidP="30695E07">
      <w:pPr>
        <w:pStyle w:val="ListParagraph"/>
        <w:numPr>
          <w:ilvl w:val="0"/>
          <w:numId w:val="2"/>
        </w:numPr>
        <w:spacing w:before="180" w:after="180" w:line="240" w:lineRule="auto"/>
        <w:rPr>
          <w:rFonts w:asciiTheme="minorHAnsi" w:eastAsia="Times New Roman" w:hAnsiTheme="minorHAnsi"/>
          <w:color w:val="000000" w:themeColor="text1"/>
          <w:lang w:val="en"/>
        </w:rPr>
      </w:pPr>
      <w:r w:rsidRPr="30695E07">
        <w:rPr>
          <w:rFonts w:asciiTheme="minorHAnsi" w:eastAsia="Times New Roman" w:hAnsiTheme="minorHAnsi"/>
          <w:color w:val="000000" w:themeColor="text1"/>
          <w:lang w:val="en"/>
        </w:rPr>
        <w:t>Adjournment</w:t>
      </w:r>
      <w:r w:rsidR="001115D1">
        <w:rPr>
          <w:rFonts w:asciiTheme="minorHAnsi" w:eastAsia="Times New Roman" w:hAnsiTheme="minorHAnsi"/>
          <w:color w:val="000000" w:themeColor="text1"/>
          <w:lang w:val="en"/>
        </w:rPr>
        <w:t>: 3</w:t>
      </w:r>
      <w:r w:rsidR="008531AE">
        <w:rPr>
          <w:rFonts w:asciiTheme="minorHAnsi" w:eastAsia="Times New Roman" w:hAnsiTheme="minorHAnsi"/>
          <w:color w:val="000000" w:themeColor="text1"/>
          <w:lang w:val="en"/>
        </w:rPr>
        <w:t>:02</w:t>
      </w:r>
      <w:r w:rsidR="001115D1">
        <w:rPr>
          <w:rFonts w:asciiTheme="minorHAnsi" w:eastAsia="Times New Roman" w:hAnsiTheme="minorHAnsi"/>
          <w:color w:val="000000" w:themeColor="text1"/>
          <w:lang w:val="en"/>
        </w:rPr>
        <w:t xml:space="preserve"> pm </w:t>
      </w:r>
    </w:p>
    <w:p w14:paraId="2B6CFEE6" w14:textId="77777777" w:rsidR="00C53C29" w:rsidRPr="0074309D" w:rsidRDefault="00C53C29">
      <w:pPr>
        <w:rPr>
          <w:rFonts w:asciiTheme="minorHAnsi" w:hAnsiTheme="minorHAnsi" w:cstheme="minorHAnsi"/>
          <w:color w:val="000000" w:themeColor="text1"/>
          <w:szCs w:val="24"/>
        </w:rPr>
      </w:pPr>
    </w:p>
    <w:sectPr w:rsidR="00C53C29" w:rsidRPr="00743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59D2"/>
    <w:multiLevelType w:val="hybridMultilevel"/>
    <w:tmpl w:val="0862DFD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844B9"/>
    <w:multiLevelType w:val="hybridMultilevel"/>
    <w:tmpl w:val="7F905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182758"/>
    <w:multiLevelType w:val="multilevel"/>
    <w:tmpl w:val="068C86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E5A29"/>
    <w:multiLevelType w:val="multilevel"/>
    <w:tmpl w:val="37E4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4157AA"/>
    <w:multiLevelType w:val="hybridMultilevel"/>
    <w:tmpl w:val="102CC4CC"/>
    <w:lvl w:ilvl="0" w:tplc="106A39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E5434"/>
    <w:multiLevelType w:val="multilevel"/>
    <w:tmpl w:val="0D70F926"/>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017D8D"/>
    <w:multiLevelType w:val="hybridMultilevel"/>
    <w:tmpl w:val="DBE6A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D95B71"/>
    <w:multiLevelType w:val="multilevel"/>
    <w:tmpl w:val="6CA4486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C7344A"/>
    <w:multiLevelType w:val="multilevel"/>
    <w:tmpl w:val="7E7CEDF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DF5D8A"/>
    <w:multiLevelType w:val="hybridMultilevel"/>
    <w:tmpl w:val="A19435FE"/>
    <w:lvl w:ilvl="0" w:tplc="CE063B70">
      <w:start w:val="1"/>
      <w:numFmt w:val="bullet"/>
      <w:lvlText w:val=""/>
      <w:lvlJc w:val="left"/>
      <w:pPr>
        <w:ind w:left="720" w:hanging="360"/>
      </w:pPr>
      <w:rPr>
        <w:rFonts w:ascii="Symbol" w:hAnsi="Symbol" w:hint="default"/>
      </w:rPr>
    </w:lvl>
    <w:lvl w:ilvl="1" w:tplc="842629C0">
      <w:start w:val="1"/>
      <w:numFmt w:val="bullet"/>
      <w:lvlText w:val="o"/>
      <w:lvlJc w:val="left"/>
      <w:pPr>
        <w:ind w:left="1440" w:hanging="360"/>
      </w:pPr>
      <w:rPr>
        <w:rFonts w:ascii="Courier New" w:hAnsi="Courier New" w:hint="default"/>
      </w:rPr>
    </w:lvl>
    <w:lvl w:ilvl="2" w:tplc="F8DEE974">
      <w:start w:val="1"/>
      <w:numFmt w:val="bullet"/>
      <w:lvlText w:val=""/>
      <w:lvlJc w:val="left"/>
      <w:pPr>
        <w:ind w:left="2160" w:hanging="360"/>
      </w:pPr>
      <w:rPr>
        <w:rFonts w:ascii="Wingdings" w:hAnsi="Wingdings" w:hint="default"/>
      </w:rPr>
    </w:lvl>
    <w:lvl w:ilvl="3" w:tplc="8654ED8C">
      <w:start w:val="1"/>
      <w:numFmt w:val="bullet"/>
      <w:lvlText w:val=""/>
      <w:lvlJc w:val="left"/>
      <w:pPr>
        <w:ind w:left="2880" w:hanging="360"/>
      </w:pPr>
      <w:rPr>
        <w:rFonts w:ascii="Symbol" w:hAnsi="Symbol" w:hint="default"/>
      </w:rPr>
    </w:lvl>
    <w:lvl w:ilvl="4" w:tplc="D73A6746">
      <w:start w:val="1"/>
      <w:numFmt w:val="bullet"/>
      <w:lvlText w:val="o"/>
      <w:lvlJc w:val="left"/>
      <w:pPr>
        <w:ind w:left="3600" w:hanging="360"/>
      </w:pPr>
      <w:rPr>
        <w:rFonts w:ascii="Courier New" w:hAnsi="Courier New" w:hint="default"/>
      </w:rPr>
    </w:lvl>
    <w:lvl w:ilvl="5" w:tplc="462C91B2">
      <w:start w:val="1"/>
      <w:numFmt w:val="bullet"/>
      <w:lvlText w:val=""/>
      <w:lvlJc w:val="left"/>
      <w:pPr>
        <w:ind w:left="4320" w:hanging="360"/>
      </w:pPr>
      <w:rPr>
        <w:rFonts w:ascii="Wingdings" w:hAnsi="Wingdings" w:hint="default"/>
      </w:rPr>
    </w:lvl>
    <w:lvl w:ilvl="6" w:tplc="DB76C6B0">
      <w:start w:val="1"/>
      <w:numFmt w:val="bullet"/>
      <w:lvlText w:val=""/>
      <w:lvlJc w:val="left"/>
      <w:pPr>
        <w:ind w:left="5040" w:hanging="360"/>
      </w:pPr>
      <w:rPr>
        <w:rFonts w:ascii="Symbol" w:hAnsi="Symbol" w:hint="default"/>
      </w:rPr>
    </w:lvl>
    <w:lvl w:ilvl="7" w:tplc="EA520FB4">
      <w:start w:val="1"/>
      <w:numFmt w:val="bullet"/>
      <w:lvlText w:val="o"/>
      <w:lvlJc w:val="left"/>
      <w:pPr>
        <w:ind w:left="5760" w:hanging="360"/>
      </w:pPr>
      <w:rPr>
        <w:rFonts w:ascii="Courier New" w:hAnsi="Courier New" w:hint="default"/>
      </w:rPr>
    </w:lvl>
    <w:lvl w:ilvl="8" w:tplc="B1383EE8">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1"/>
  </w:num>
  <w:num w:numId="5">
    <w:abstractNumId w:val="3"/>
  </w:num>
  <w:num w:numId="6">
    <w:abstractNumId w:val="2"/>
  </w:num>
  <w:num w:numId="7">
    <w:abstractNumId w:val="7"/>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23C"/>
    <w:rsid w:val="00007397"/>
    <w:rsid w:val="0002026D"/>
    <w:rsid w:val="00023172"/>
    <w:rsid w:val="00024A5A"/>
    <w:rsid w:val="000351E7"/>
    <w:rsid w:val="00037FEC"/>
    <w:rsid w:val="00045DC6"/>
    <w:rsid w:val="00055324"/>
    <w:rsid w:val="0005570F"/>
    <w:rsid w:val="00072BD0"/>
    <w:rsid w:val="00073090"/>
    <w:rsid w:val="00073CFB"/>
    <w:rsid w:val="000A17D4"/>
    <w:rsid w:val="000A667B"/>
    <w:rsid w:val="000B3E3B"/>
    <w:rsid w:val="000C6EF9"/>
    <w:rsid w:val="000D0AD1"/>
    <w:rsid w:val="000D78D4"/>
    <w:rsid w:val="000F3D46"/>
    <w:rsid w:val="001079F0"/>
    <w:rsid w:val="001115D1"/>
    <w:rsid w:val="001236C4"/>
    <w:rsid w:val="001271C3"/>
    <w:rsid w:val="00132652"/>
    <w:rsid w:val="00132FE2"/>
    <w:rsid w:val="0013696A"/>
    <w:rsid w:val="00136C56"/>
    <w:rsid w:val="001774B0"/>
    <w:rsid w:val="001831E7"/>
    <w:rsid w:val="001839F6"/>
    <w:rsid w:val="0019039F"/>
    <w:rsid w:val="00194AC3"/>
    <w:rsid w:val="00196807"/>
    <w:rsid w:val="001A1C52"/>
    <w:rsid w:val="001C2156"/>
    <w:rsid w:val="001C5A61"/>
    <w:rsid w:val="001D5BC5"/>
    <w:rsid w:val="001D6BD6"/>
    <w:rsid w:val="00206801"/>
    <w:rsid w:val="002128C6"/>
    <w:rsid w:val="00236328"/>
    <w:rsid w:val="00236F60"/>
    <w:rsid w:val="00252359"/>
    <w:rsid w:val="00256E35"/>
    <w:rsid w:val="00257537"/>
    <w:rsid w:val="002640E8"/>
    <w:rsid w:val="00271308"/>
    <w:rsid w:val="00272EDC"/>
    <w:rsid w:val="00273356"/>
    <w:rsid w:val="002812DE"/>
    <w:rsid w:val="00283AF4"/>
    <w:rsid w:val="00293AB4"/>
    <w:rsid w:val="002952E2"/>
    <w:rsid w:val="002A2043"/>
    <w:rsid w:val="002A4778"/>
    <w:rsid w:val="002C2BFA"/>
    <w:rsid w:val="002E0F22"/>
    <w:rsid w:val="002E2041"/>
    <w:rsid w:val="002E7DB7"/>
    <w:rsid w:val="002F1621"/>
    <w:rsid w:val="002F241B"/>
    <w:rsid w:val="002F4FAA"/>
    <w:rsid w:val="003228F5"/>
    <w:rsid w:val="00323DE4"/>
    <w:rsid w:val="00344D7B"/>
    <w:rsid w:val="003462CB"/>
    <w:rsid w:val="0034671F"/>
    <w:rsid w:val="00354B2B"/>
    <w:rsid w:val="00370204"/>
    <w:rsid w:val="00372B0F"/>
    <w:rsid w:val="00390BE7"/>
    <w:rsid w:val="003B2FB0"/>
    <w:rsid w:val="003B33BA"/>
    <w:rsid w:val="003B3FEE"/>
    <w:rsid w:val="003B42D7"/>
    <w:rsid w:val="003D553A"/>
    <w:rsid w:val="003D5A34"/>
    <w:rsid w:val="00402411"/>
    <w:rsid w:val="004168FD"/>
    <w:rsid w:val="004378A1"/>
    <w:rsid w:val="00437AFC"/>
    <w:rsid w:val="0044374B"/>
    <w:rsid w:val="004578EE"/>
    <w:rsid w:val="00460D61"/>
    <w:rsid w:val="00465D69"/>
    <w:rsid w:val="00472990"/>
    <w:rsid w:val="00476173"/>
    <w:rsid w:val="00483D16"/>
    <w:rsid w:val="004910ED"/>
    <w:rsid w:val="004960AE"/>
    <w:rsid w:val="00497204"/>
    <w:rsid w:val="004B19BD"/>
    <w:rsid w:val="004C1E63"/>
    <w:rsid w:val="004C51CC"/>
    <w:rsid w:val="004E0945"/>
    <w:rsid w:val="004E1954"/>
    <w:rsid w:val="004E4654"/>
    <w:rsid w:val="004F1D62"/>
    <w:rsid w:val="0050357C"/>
    <w:rsid w:val="005069BE"/>
    <w:rsid w:val="005254CE"/>
    <w:rsid w:val="0055107D"/>
    <w:rsid w:val="00557E8E"/>
    <w:rsid w:val="005616EB"/>
    <w:rsid w:val="0057494A"/>
    <w:rsid w:val="00587678"/>
    <w:rsid w:val="00590413"/>
    <w:rsid w:val="00592E51"/>
    <w:rsid w:val="005A0B78"/>
    <w:rsid w:val="005B2DB5"/>
    <w:rsid w:val="005C258E"/>
    <w:rsid w:val="006047E4"/>
    <w:rsid w:val="006263FA"/>
    <w:rsid w:val="006730BD"/>
    <w:rsid w:val="00681541"/>
    <w:rsid w:val="00685446"/>
    <w:rsid w:val="00686C4A"/>
    <w:rsid w:val="00687E9A"/>
    <w:rsid w:val="006A340D"/>
    <w:rsid w:val="006A636A"/>
    <w:rsid w:val="006C04BE"/>
    <w:rsid w:val="006C128E"/>
    <w:rsid w:val="006C26BD"/>
    <w:rsid w:val="006D157D"/>
    <w:rsid w:val="006E4564"/>
    <w:rsid w:val="006E63AB"/>
    <w:rsid w:val="0072675C"/>
    <w:rsid w:val="00727699"/>
    <w:rsid w:val="00742374"/>
    <w:rsid w:val="0074309D"/>
    <w:rsid w:val="00747C8C"/>
    <w:rsid w:val="0075267D"/>
    <w:rsid w:val="00753F14"/>
    <w:rsid w:val="00784685"/>
    <w:rsid w:val="007857CC"/>
    <w:rsid w:val="00786216"/>
    <w:rsid w:val="0079230F"/>
    <w:rsid w:val="007A3D63"/>
    <w:rsid w:val="007B67AA"/>
    <w:rsid w:val="007C5CEF"/>
    <w:rsid w:val="007D6C6D"/>
    <w:rsid w:val="007E284C"/>
    <w:rsid w:val="007E5699"/>
    <w:rsid w:val="007E700E"/>
    <w:rsid w:val="007F4D3D"/>
    <w:rsid w:val="007F5341"/>
    <w:rsid w:val="008019CA"/>
    <w:rsid w:val="00811271"/>
    <w:rsid w:val="0082092D"/>
    <w:rsid w:val="00825CC0"/>
    <w:rsid w:val="00826671"/>
    <w:rsid w:val="0085091A"/>
    <w:rsid w:val="008531AE"/>
    <w:rsid w:val="00854AA9"/>
    <w:rsid w:val="0088315F"/>
    <w:rsid w:val="008858FD"/>
    <w:rsid w:val="008937DC"/>
    <w:rsid w:val="008A02F4"/>
    <w:rsid w:val="008C223C"/>
    <w:rsid w:val="008C7E8D"/>
    <w:rsid w:val="008D35E0"/>
    <w:rsid w:val="008F3758"/>
    <w:rsid w:val="008F6A06"/>
    <w:rsid w:val="008F72D0"/>
    <w:rsid w:val="00902067"/>
    <w:rsid w:val="00912670"/>
    <w:rsid w:val="00920F00"/>
    <w:rsid w:val="0092205F"/>
    <w:rsid w:val="00923738"/>
    <w:rsid w:val="00952F16"/>
    <w:rsid w:val="00962CFE"/>
    <w:rsid w:val="0096420B"/>
    <w:rsid w:val="00966B79"/>
    <w:rsid w:val="00967042"/>
    <w:rsid w:val="009673DA"/>
    <w:rsid w:val="0097268D"/>
    <w:rsid w:val="00974635"/>
    <w:rsid w:val="0099540E"/>
    <w:rsid w:val="00995909"/>
    <w:rsid w:val="009A0364"/>
    <w:rsid w:val="009E5C87"/>
    <w:rsid w:val="009E7EF4"/>
    <w:rsid w:val="009F71EF"/>
    <w:rsid w:val="00A06E92"/>
    <w:rsid w:val="00A122EF"/>
    <w:rsid w:val="00A163F9"/>
    <w:rsid w:val="00A20586"/>
    <w:rsid w:val="00A25FDE"/>
    <w:rsid w:val="00A2656D"/>
    <w:rsid w:val="00A27A1E"/>
    <w:rsid w:val="00A40900"/>
    <w:rsid w:val="00A440EE"/>
    <w:rsid w:val="00A463DC"/>
    <w:rsid w:val="00A57E8C"/>
    <w:rsid w:val="00A80CE3"/>
    <w:rsid w:val="00AA252A"/>
    <w:rsid w:val="00AA43F5"/>
    <w:rsid w:val="00AC2E64"/>
    <w:rsid w:val="00AC691C"/>
    <w:rsid w:val="00AD5503"/>
    <w:rsid w:val="00B04AB5"/>
    <w:rsid w:val="00B04C7C"/>
    <w:rsid w:val="00B050CA"/>
    <w:rsid w:val="00B06A2E"/>
    <w:rsid w:val="00B0738D"/>
    <w:rsid w:val="00B124C2"/>
    <w:rsid w:val="00B1267E"/>
    <w:rsid w:val="00B20A6C"/>
    <w:rsid w:val="00B249D2"/>
    <w:rsid w:val="00B26A41"/>
    <w:rsid w:val="00B371B7"/>
    <w:rsid w:val="00B55312"/>
    <w:rsid w:val="00B5613C"/>
    <w:rsid w:val="00B801CB"/>
    <w:rsid w:val="00B812F3"/>
    <w:rsid w:val="00B90F85"/>
    <w:rsid w:val="00B923D5"/>
    <w:rsid w:val="00B94CF8"/>
    <w:rsid w:val="00B978DC"/>
    <w:rsid w:val="00BA1877"/>
    <w:rsid w:val="00BB3E33"/>
    <w:rsid w:val="00BB43AA"/>
    <w:rsid w:val="00BF1362"/>
    <w:rsid w:val="00BF7522"/>
    <w:rsid w:val="00C0468C"/>
    <w:rsid w:val="00C17E54"/>
    <w:rsid w:val="00C256B7"/>
    <w:rsid w:val="00C3033E"/>
    <w:rsid w:val="00C44977"/>
    <w:rsid w:val="00C53C29"/>
    <w:rsid w:val="00C53F6A"/>
    <w:rsid w:val="00C6697B"/>
    <w:rsid w:val="00C67035"/>
    <w:rsid w:val="00C72300"/>
    <w:rsid w:val="00C83FB1"/>
    <w:rsid w:val="00C95220"/>
    <w:rsid w:val="00CB241A"/>
    <w:rsid w:val="00CC3FB1"/>
    <w:rsid w:val="00CD00E8"/>
    <w:rsid w:val="00CE6601"/>
    <w:rsid w:val="00CF2F28"/>
    <w:rsid w:val="00CF56EF"/>
    <w:rsid w:val="00CF6AA3"/>
    <w:rsid w:val="00D00FD5"/>
    <w:rsid w:val="00D03CB0"/>
    <w:rsid w:val="00D04093"/>
    <w:rsid w:val="00D06160"/>
    <w:rsid w:val="00D24FF4"/>
    <w:rsid w:val="00D26532"/>
    <w:rsid w:val="00D32CD6"/>
    <w:rsid w:val="00D46F13"/>
    <w:rsid w:val="00D63C61"/>
    <w:rsid w:val="00D649A2"/>
    <w:rsid w:val="00D64DF4"/>
    <w:rsid w:val="00D82153"/>
    <w:rsid w:val="00D9565E"/>
    <w:rsid w:val="00D957B6"/>
    <w:rsid w:val="00DA4670"/>
    <w:rsid w:val="00DB2320"/>
    <w:rsid w:val="00DB2EE4"/>
    <w:rsid w:val="00DC20C2"/>
    <w:rsid w:val="00DE2EEB"/>
    <w:rsid w:val="00DE3B4A"/>
    <w:rsid w:val="00DF0E59"/>
    <w:rsid w:val="00E03191"/>
    <w:rsid w:val="00E1639E"/>
    <w:rsid w:val="00E21989"/>
    <w:rsid w:val="00E2494A"/>
    <w:rsid w:val="00E41355"/>
    <w:rsid w:val="00E421FB"/>
    <w:rsid w:val="00E5257E"/>
    <w:rsid w:val="00E61A93"/>
    <w:rsid w:val="00E74B87"/>
    <w:rsid w:val="00E76DFD"/>
    <w:rsid w:val="00E84476"/>
    <w:rsid w:val="00EA18D7"/>
    <w:rsid w:val="00EB19BA"/>
    <w:rsid w:val="00EB1B2A"/>
    <w:rsid w:val="00F04482"/>
    <w:rsid w:val="00F149A8"/>
    <w:rsid w:val="00F16AB2"/>
    <w:rsid w:val="00F208E0"/>
    <w:rsid w:val="00F25390"/>
    <w:rsid w:val="00F26C91"/>
    <w:rsid w:val="00F36536"/>
    <w:rsid w:val="00F40B40"/>
    <w:rsid w:val="00F422E1"/>
    <w:rsid w:val="00F53F27"/>
    <w:rsid w:val="00F55E5D"/>
    <w:rsid w:val="00F727E1"/>
    <w:rsid w:val="00F771E6"/>
    <w:rsid w:val="00F836A2"/>
    <w:rsid w:val="00F912A3"/>
    <w:rsid w:val="00FD7320"/>
    <w:rsid w:val="00FD7BBE"/>
    <w:rsid w:val="00FE3DA5"/>
    <w:rsid w:val="00FF326D"/>
    <w:rsid w:val="00FF5A58"/>
    <w:rsid w:val="01656F02"/>
    <w:rsid w:val="02381C12"/>
    <w:rsid w:val="030400EF"/>
    <w:rsid w:val="032AC4CC"/>
    <w:rsid w:val="049D0FC4"/>
    <w:rsid w:val="04B2DD27"/>
    <w:rsid w:val="06B8AAD6"/>
    <w:rsid w:val="08C68999"/>
    <w:rsid w:val="0B221EAB"/>
    <w:rsid w:val="0BA9E015"/>
    <w:rsid w:val="0CB56680"/>
    <w:rsid w:val="0CBD89D5"/>
    <w:rsid w:val="0DF3BC92"/>
    <w:rsid w:val="0E59BF6D"/>
    <w:rsid w:val="0FF58FCE"/>
    <w:rsid w:val="11AB8FF7"/>
    <w:rsid w:val="123202AE"/>
    <w:rsid w:val="132D3090"/>
    <w:rsid w:val="140DE7AC"/>
    <w:rsid w:val="16C485F6"/>
    <w:rsid w:val="16F1C0AF"/>
    <w:rsid w:val="1800A1B3"/>
    <w:rsid w:val="19218008"/>
    <w:rsid w:val="1963ED50"/>
    <w:rsid w:val="1B5ED8C0"/>
    <w:rsid w:val="1BE3E74B"/>
    <w:rsid w:val="1CDC005C"/>
    <w:rsid w:val="1E652D70"/>
    <w:rsid w:val="1F1B880D"/>
    <w:rsid w:val="1F63A62A"/>
    <w:rsid w:val="1F6502B6"/>
    <w:rsid w:val="200F0558"/>
    <w:rsid w:val="209DEA74"/>
    <w:rsid w:val="2108B7DA"/>
    <w:rsid w:val="214E4A7D"/>
    <w:rsid w:val="21675362"/>
    <w:rsid w:val="21AF717F"/>
    <w:rsid w:val="22A33472"/>
    <w:rsid w:val="26EB1C1C"/>
    <w:rsid w:val="272699F2"/>
    <w:rsid w:val="28E641C2"/>
    <w:rsid w:val="292B58B1"/>
    <w:rsid w:val="29741700"/>
    <w:rsid w:val="29DE53BB"/>
    <w:rsid w:val="29EA1008"/>
    <w:rsid w:val="2BFA0B15"/>
    <w:rsid w:val="2C578756"/>
    <w:rsid w:val="2C896546"/>
    <w:rsid w:val="2D31BD45"/>
    <w:rsid w:val="2D3404E4"/>
    <w:rsid w:val="2F31ABD7"/>
    <w:rsid w:val="2FBBC63F"/>
    <w:rsid w:val="3029C4E8"/>
    <w:rsid w:val="30695E07"/>
    <w:rsid w:val="30CD7C38"/>
    <w:rsid w:val="32694C99"/>
    <w:rsid w:val="3282A9E7"/>
    <w:rsid w:val="32AFE4A0"/>
    <w:rsid w:val="33CC00B8"/>
    <w:rsid w:val="3403E372"/>
    <w:rsid w:val="343C0040"/>
    <w:rsid w:val="35C4C4CA"/>
    <w:rsid w:val="39D2BD6A"/>
    <w:rsid w:val="3C164B65"/>
    <w:rsid w:val="3C3D549A"/>
    <w:rsid w:val="3C6A33CA"/>
    <w:rsid w:val="3E667168"/>
    <w:rsid w:val="40876F57"/>
    <w:rsid w:val="41CFA9FD"/>
    <w:rsid w:val="42B653A9"/>
    <w:rsid w:val="43E43C43"/>
    <w:rsid w:val="4452240A"/>
    <w:rsid w:val="446C7ADE"/>
    <w:rsid w:val="453A10AA"/>
    <w:rsid w:val="45A4054E"/>
    <w:rsid w:val="476B6ECA"/>
    <w:rsid w:val="47CE0F8A"/>
    <w:rsid w:val="482E2838"/>
    <w:rsid w:val="48DBA610"/>
    <w:rsid w:val="4AFCE86C"/>
    <w:rsid w:val="4B6D0A64"/>
    <w:rsid w:val="4C1219F1"/>
    <w:rsid w:val="4D06A144"/>
    <w:rsid w:val="4F13A7AA"/>
    <w:rsid w:val="50EDC720"/>
    <w:rsid w:val="51DC4BE8"/>
    <w:rsid w:val="5537C419"/>
    <w:rsid w:val="5596A5E0"/>
    <w:rsid w:val="57E76F3B"/>
    <w:rsid w:val="586F64DB"/>
    <w:rsid w:val="58FF2AE9"/>
    <w:rsid w:val="59C5A796"/>
    <w:rsid w:val="5ADDB942"/>
    <w:rsid w:val="5BA7059D"/>
    <w:rsid w:val="5BBF250B"/>
    <w:rsid w:val="5D42D5FE"/>
    <w:rsid w:val="5D55E1D5"/>
    <w:rsid w:val="5E839259"/>
    <w:rsid w:val="5EB371E1"/>
    <w:rsid w:val="5EFC3030"/>
    <w:rsid w:val="5F68F8E4"/>
    <w:rsid w:val="5F971A84"/>
    <w:rsid w:val="5FAD9D0B"/>
    <w:rsid w:val="607A76C0"/>
    <w:rsid w:val="60859511"/>
    <w:rsid w:val="60B83AA3"/>
    <w:rsid w:val="60F7132C"/>
    <w:rsid w:val="6169A77E"/>
    <w:rsid w:val="61D4733C"/>
    <w:rsid w:val="6263D2A8"/>
    <w:rsid w:val="650F1717"/>
    <w:rsid w:val="6562C694"/>
    <w:rsid w:val="669A9EE5"/>
    <w:rsid w:val="67A07B6B"/>
    <w:rsid w:val="67D03DE2"/>
    <w:rsid w:val="684578B0"/>
    <w:rsid w:val="6A1B3C80"/>
    <w:rsid w:val="6D03636D"/>
    <w:rsid w:val="6D85676B"/>
    <w:rsid w:val="6DC4FE24"/>
    <w:rsid w:val="6E60AB70"/>
    <w:rsid w:val="703B9D08"/>
    <w:rsid w:val="704BDFAD"/>
    <w:rsid w:val="708A7E04"/>
    <w:rsid w:val="70AA8D54"/>
    <w:rsid w:val="747EFE73"/>
    <w:rsid w:val="7524B045"/>
    <w:rsid w:val="75460585"/>
    <w:rsid w:val="75B6B0A3"/>
    <w:rsid w:val="78CD2E2B"/>
    <w:rsid w:val="7AF5E8C3"/>
    <w:rsid w:val="7B727A7F"/>
    <w:rsid w:val="7D0A06A0"/>
    <w:rsid w:val="7E308FCB"/>
    <w:rsid w:val="7E439BA2"/>
    <w:rsid w:val="7F19A3AC"/>
    <w:rsid w:val="7FA9BD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0C75"/>
  <w15:docId w15:val="{4930A102-7164-4D94-9240-1E64734F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F27"/>
    <w:rPr>
      <w:rFonts w:ascii="Times New Roman" w:hAnsi="Times New Roman"/>
      <w:sz w:val="24"/>
    </w:rPr>
  </w:style>
  <w:style w:type="paragraph" w:styleId="Heading1">
    <w:name w:val="heading 1"/>
    <w:basedOn w:val="Normal"/>
    <w:link w:val="Heading1Char"/>
    <w:uiPriority w:val="9"/>
    <w:qFormat/>
    <w:rsid w:val="008C223C"/>
    <w:pPr>
      <w:spacing w:before="90" w:after="90" w:line="240" w:lineRule="auto"/>
      <w:outlineLvl w:val="0"/>
    </w:pPr>
    <w:rPr>
      <w:rFonts w:ascii="Helvetica" w:eastAsia="Times New Roman" w:hAnsi="Helvetica" w:cs="Helvetica"/>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23C"/>
    <w:rPr>
      <w:rFonts w:ascii="Helvetica" w:eastAsia="Times New Roman" w:hAnsi="Helvetica" w:cs="Helvetica"/>
      <w:kern w:val="36"/>
      <w:sz w:val="43"/>
      <w:szCs w:val="43"/>
    </w:rPr>
  </w:style>
  <w:style w:type="character" w:styleId="Hyperlink">
    <w:name w:val="Hyperlink"/>
    <w:basedOn w:val="DefaultParagraphFont"/>
    <w:uiPriority w:val="99"/>
    <w:unhideWhenUsed/>
    <w:rsid w:val="008C223C"/>
    <w:rPr>
      <w:strike w:val="0"/>
      <w:dstrike w:val="0"/>
      <w:color w:val="008EE2"/>
      <w:u w:val="none"/>
      <w:effect w:val="none"/>
    </w:rPr>
  </w:style>
  <w:style w:type="paragraph" w:styleId="NormalWeb">
    <w:name w:val="Normal (Web)"/>
    <w:basedOn w:val="Normal"/>
    <w:uiPriority w:val="99"/>
    <w:semiHidden/>
    <w:unhideWhenUsed/>
    <w:rsid w:val="008C223C"/>
    <w:pPr>
      <w:spacing w:before="180" w:after="180" w:line="240" w:lineRule="auto"/>
    </w:pPr>
    <w:rPr>
      <w:rFonts w:eastAsia="Times New Roman" w:cs="Times New Roman"/>
      <w:szCs w:val="24"/>
    </w:rPr>
  </w:style>
  <w:style w:type="character" w:customStyle="1" w:styleId="instructurefilelinkholder">
    <w:name w:val="instructure_file_link_holder"/>
    <w:basedOn w:val="DefaultParagraphFont"/>
    <w:rsid w:val="008C223C"/>
  </w:style>
  <w:style w:type="character" w:customStyle="1" w:styleId="instructurescribdfileholder">
    <w:name w:val="instructure_scribd_file_holder"/>
    <w:basedOn w:val="DefaultParagraphFont"/>
    <w:rsid w:val="008C223C"/>
  </w:style>
  <w:style w:type="paragraph" w:styleId="BalloonText">
    <w:name w:val="Balloon Text"/>
    <w:basedOn w:val="Normal"/>
    <w:link w:val="BalloonTextChar"/>
    <w:uiPriority w:val="99"/>
    <w:semiHidden/>
    <w:unhideWhenUsed/>
    <w:rsid w:val="008C2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23C"/>
    <w:rPr>
      <w:rFonts w:ascii="Tahoma" w:hAnsi="Tahoma" w:cs="Tahoma"/>
      <w:sz w:val="16"/>
      <w:szCs w:val="16"/>
    </w:rPr>
  </w:style>
  <w:style w:type="paragraph" w:styleId="ListParagraph">
    <w:name w:val="List Paragraph"/>
    <w:basedOn w:val="Normal"/>
    <w:uiPriority w:val="34"/>
    <w:qFormat/>
    <w:rsid w:val="002F4FAA"/>
    <w:pPr>
      <w:ind w:left="720"/>
      <w:contextualSpacing/>
    </w:pPr>
  </w:style>
  <w:style w:type="table" w:styleId="TableGrid">
    <w:name w:val="Table Grid"/>
    <w:basedOn w:val="TableNormal"/>
    <w:uiPriority w:val="59"/>
    <w:rsid w:val="00472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812F3"/>
  </w:style>
  <w:style w:type="character" w:customStyle="1" w:styleId="spelle">
    <w:name w:val="spelle"/>
    <w:basedOn w:val="DefaultParagraphFont"/>
    <w:rsid w:val="00B812F3"/>
  </w:style>
  <w:style w:type="character" w:styleId="UnresolvedMention">
    <w:name w:val="Unresolved Mention"/>
    <w:basedOn w:val="DefaultParagraphFont"/>
    <w:uiPriority w:val="99"/>
    <w:semiHidden/>
    <w:unhideWhenUsed/>
    <w:rsid w:val="0005570F"/>
    <w:rPr>
      <w:color w:val="605E5C"/>
      <w:shd w:val="clear" w:color="auto" w:fill="E1DFDD"/>
    </w:rPr>
  </w:style>
  <w:style w:type="character" w:styleId="FollowedHyperlink">
    <w:name w:val="FollowedHyperlink"/>
    <w:basedOn w:val="DefaultParagraphFont"/>
    <w:uiPriority w:val="99"/>
    <w:semiHidden/>
    <w:unhideWhenUsed/>
    <w:rsid w:val="00BB3E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2236">
      <w:bodyDiv w:val="1"/>
      <w:marLeft w:val="0"/>
      <w:marRight w:val="0"/>
      <w:marTop w:val="0"/>
      <w:marBottom w:val="0"/>
      <w:divBdr>
        <w:top w:val="none" w:sz="0" w:space="0" w:color="auto"/>
        <w:left w:val="none" w:sz="0" w:space="0" w:color="auto"/>
        <w:bottom w:val="none" w:sz="0" w:space="0" w:color="auto"/>
        <w:right w:val="none" w:sz="0" w:space="0" w:color="auto"/>
      </w:divBdr>
    </w:div>
    <w:div w:id="159126442">
      <w:bodyDiv w:val="1"/>
      <w:marLeft w:val="0"/>
      <w:marRight w:val="0"/>
      <w:marTop w:val="0"/>
      <w:marBottom w:val="0"/>
      <w:divBdr>
        <w:top w:val="none" w:sz="0" w:space="0" w:color="auto"/>
        <w:left w:val="none" w:sz="0" w:space="0" w:color="auto"/>
        <w:bottom w:val="none" w:sz="0" w:space="0" w:color="auto"/>
        <w:right w:val="none" w:sz="0" w:space="0" w:color="auto"/>
      </w:divBdr>
    </w:div>
    <w:div w:id="172575461">
      <w:bodyDiv w:val="1"/>
      <w:marLeft w:val="0"/>
      <w:marRight w:val="0"/>
      <w:marTop w:val="0"/>
      <w:marBottom w:val="0"/>
      <w:divBdr>
        <w:top w:val="none" w:sz="0" w:space="0" w:color="auto"/>
        <w:left w:val="none" w:sz="0" w:space="0" w:color="auto"/>
        <w:bottom w:val="none" w:sz="0" w:space="0" w:color="auto"/>
        <w:right w:val="none" w:sz="0" w:space="0" w:color="auto"/>
      </w:divBdr>
    </w:div>
    <w:div w:id="509491577">
      <w:bodyDiv w:val="1"/>
      <w:marLeft w:val="0"/>
      <w:marRight w:val="0"/>
      <w:marTop w:val="0"/>
      <w:marBottom w:val="0"/>
      <w:divBdr>
        <w:top w:val="none" w:sz="0" w:space="0" w:color="auto"/>
        <w:left w:val="none" w:sz="0" w:space="0" w:color="auto"/>
        <w:bottom w:val="none" w:sz="0" w:space="0" w:color="auto"/>
        <w:right w:val="none" w:sz="0" w:space="0" w:color="auto"/>
      </w:divBdr>
    </w:div>
    <w:div w:id="512957443">
      <w:bodyDiv w:val="1"/>
      <w:marLeft w:val="0"/>
      <w:marRight w:val="0"/>
      <w:marTop w:val="0"/>
      <w:marBottom w:val="0"/>
      <w:divBdr>
        <w:top w:val="none" w:sz="0" w:space="0" w:color="auto"/>
        <w:left w:val="none" w:sz="0" w:space="0" w:color="auto"/>
        <w:bottom w:val="none" w:sz="0" w:space="0" w:color="auto"/>
        <w:right w:val="none" w:sz="0" w:space="0" w:color="auto"/>
      </w:divBdr>
    </w:div>
    <w:div w:id="539784863">
      <w:bodyDiv w:val="1"/>
      <w:marLeft w:val="0"/>
      <w:marRight w:val="0"/>
      <w:marTop w:val="0"/>
      <w:marBottom w:val="0"/>
      <w:divBdr>
        <w:top w:val="none" w:sz="0" w:space="0" w:color="auto"/>
        <w:left w:val="none" w:sz="0" w:space="0" w:color="auto"/>
        <w:bottom w:val="none" w:sz="0" w:space="0" w:color="auto"/>
        <w:right w:val="none" w:sz="0" w:space="0" w:color="auto"/>
      </w:divBdr>
    </w:div>
    <w:div w:id="812135533">
      <w:bodyDiv w:val="1"/>
      <w:marLeft w:val="0"/>
      <w:marRight w:val="0"/>
      <w:marTop w:val="0"/>
      <w:marBottom w:val="0"/>
      <w:divBdr>
        <w:top w:val="none" w:sz="0" w:space="0" w:color="auto"/>
        <w:left w:val="none" w:sz="0" w:space="0" w:color="auto"/>
        <w:bottom w:val="none" w:sz="0" w:space="0" w:color="auto"/>
        <w:right w:val="none" w:sz="0" w:space="0" w:color="auto"/>
      </w:divBdr>
    </w:div>
    <w:div w:id="897399786">
      <w:bodyDiv w:val="1"/>
      <w:marLeft w:val="0"/>
      <w:marRight w:val="0"/>
      <w:marTop w:val="0"/>
      <w:marBottom w:val="0"/>
      <w:divBdr>
        <w:top w:val="none" w:sz="0" w:space="0" w:color="auto"/>
        <w:left w:val="none" w:sz="0" w:space="0" w:color="auto"/>
        <w:bottom w:val="none" w:sz="0" w:space="0" w:color="auto"/>
        <w:right w:val="none" w:sz="0" w:space="0" w:color="auto"/>
      </w:divBdr>
    </w:div>
    <w:div w:id="988557014">
      <w:bodyDiv w:val="1"/>
      <w:marLeft w:val="0"/>
      <w:marRight w:val="0"/>
      <w:marTop w:val="0"/>
      <w:marBottom w:val="0"/>
      <w:divBdr>
        <w:top w:val="none" w:sz="0" w:space="0" w:color="auto"/>
        <w:left w:val="none" w:sz="0" w:space="0" w:color="auto"/>
        <w:bottom w:val="none" w:sz="0" w:space="0" w:color="auto"/>
        <w:right w:val="none" w:sz="0" w:space="0" w:color="auto"/>
      </w:divBdr>
    </w:div>
    <w:div w:id="997004953">
      <w:bodyDiv w:val="1"/>
      <w:marLeft w:val="0"/>
      <w:marRight w:val="0"/>
      <w:marTop w:val="0"/>
      <w:marBottom w:val="0"/>
      <w:divBdr>
        <w:top w:val="none" w:sz="0" w:space="0" w:color="auto"/>
        <w:left w:val="none" w:sz="0" w:space="0" w:color="auto"/>
        <w:bottom w:val="none" w:sz="0" w:space="0" w:color="auto"/>
        <w:right w:val="none" w:sz="0" w:space="0" w:color="auto"/>
      </w:divBdr>
    </w:div>
    <w:div w:id="1160922763">
      <w:bodyDiv w:val="1"/>
      <w:marLeft w:val="0"/>
      <w:marRight w:val="0"/>
      <w:marTop w:val="0"/>
      <w:marBottom w:val="0"/>
      <w:divBdr>
        <w:top w:val="none" w:sz="0" w:space="0" w:color="auto"/>
        <w:left w:val="none" w:sz="0" w:space="0" w:color="auto"/>
        <w:bottom w:val="none" w:sz="0" w:space="0" w:color="auto"/>
        <w:right w:val="none" w:sz="0" w:space="0" w:color="auto"/>
      </w:divBdr>
      <w:divsChild>
        <w:div w:id="121533496">
          <w:marLeft w:val="0"/>
          <w:marRight w:val="0"/>
          <w:marTop w:val="0"/>
          <w:marBottom w:val="0"/>
          <w:divBdr>
            <w:top w:val="none" w:sz="0" w:space="0" w:color="auto"/>
            <w:left w:val="none" w:sz="0" w:space="0" w:color="auto"/>
            <w:bottom w:val="none" w:sz="0" w:space="0" w:color="auto"/>
            <w:right w:val="none" w:sz="0" w:space="0" w:color="auto"/>
          </w:divBdr>
          <w:divsChild>
            <w:div w:id="1120732874">
              <w:marLeft w:val="810"/>
              <w:marRight w:val="0"/>
              <w:marTop w:val="0"/>
              <w:marBottom w:val="0"/>
              <w:divBdr>
                <w:top w:val="none" w:sz="0" w:space="0" w:color="auto"/>
                <w:left w:val="none" w:sz="0" w:space="0" w:color="auto"/>
                <w:bottom w:val="none" w:sz="0" w:space="0" w:color="auto"/>
                <w:right w:val="none" w:sz="0" w:space="0" w:color="auto"/>
              </w:divBdr>
              <w:divsChild>
                <w:div w:id="1261376775">
                  <w:marLeft w:val="0"/>
                  <w:marRight w:val="0"/>
                  <w:marTop w:val="0"/>
                  <w:marBottom w:val="0"/>
                  <w:divBdr>
                    <w:top w:val="none" w:sz="0" w:space="0" w:color="auto"/>
                    <w:left w:val="none" w:sz="0" w:space="0" w:color="auto"/>
                    <w:bottom w:val="none" w:sz="0" w:space="0" w:color="auto"/>
                    <w:right w:val="none" w:sz="0" w:space="0" w:color="auto"/>
                  </w:divBdr>
                  <w:divsChild>
                    <w:div w:id="1473019421">
                      <w:marLeft w:val="0"/>
                      <w:marRight w:val="0"/>
                      <w:marTop w:val="0"/>
                      <w:marBottom w:val="0"/>
                      <w:divBdr>
                        <w:top w:val="none" w:sz="0" w:space="0" w:color="auto"/>
                        <w:left w:val="none" w:sz="0" w:space="0" w:color="auto"/>
                        <w:bottom w:val="none" w:sz="0" w:space="0" w:color="auto"/>
                        <w:right w:val="none" w:sz="0" w:space="0" w:color="auto"/>
                      </w:divBdr>
                      <w:divsChild>
                        <w:div w:id="128935925">
                          <w:marLeft w:val="0"/>
                          <w:marRight w:val="0"/>
                          <w:marTop w:val="0"/>
                          <w:marBottom w:val="0"/>
                          <w:divBdr>
                            <w:top w:val="none" w:sz="0" w:space="0" w:color="auto"/>
                            <w:left w:val="none" w:sz="0" w:space="0" w:color="auto"/>
                            <w:bottom w:val="none" w:sz="0" w:space="0" w:color="auto"/>
                            <w:right w:val="none" w:sz="0" w:space="0" w:color="auto"/>
                          </w:divBdr>
                          <w:divsChild>
                            <w:div w:id="1009648030">
                              <w:marLeft w:val="0"/>
                              <w:marRight w:val="0"/>
                              <w:marTop w:val="0"/>
                              <w:marBottom w:val="0"/>
                              <w:divBdr>
                                <w:top w:val="none" w:sz="0" w:space="0" w:color="auto"/>
                                <w:left w:val="none" w:sz="0" w:space="0" w:color="auto"/>
                                <w:bottom w:val="none" w:sz="0" w:space="0" w:color="auto"/>
                                <w:right w:val="none" w:sz="0" w:space="0" w:color="auto"/>
                              </w:divBdr>
                              <w:divsChild>
                                <w:div w:id="715198663">
                                  <w:marLeft w:val="0"/>
                                  <w:marRight w:val="0"/>
                                  <w:marTop w:val="0"/>
                                  <w:marBottom w:val="0"/>
                                  <w:divBdr>
                                    <w:top w:val="none" w:sz="0" w:space="0" w:color="auto"/>
                                    <w:left w:val="none" w:sz="0" w:space="0" w:color="auto"/>
                                    <w:bottom w:val="none" w:sz="0" w:space="0" w:color="auto"/>
                                    <w:right w:val="none" w:sz="0" w:space="0" w:color="auto"/>
                                  </w:divBdr>
                                  <w:divsChild>
                                    <w:div w:id="40175424">
                                      <w:marLeft w:val="0"/>
                                      <w:marRight w:val="0"/>
                                      <w:marTop w:val="0"/>
                                      <w:marBottom w:val="0"/>
                                      <w:divBdr>
                                        <w:top w:val="none" w:sz="0" w:space="0" w:color="auto"/>
                                        <w:left w:val="none" w:sz="0" w:space="0" w:color="auto"/>
                                        <w:bottom w:val="none" w:sz="0" w:space="0" w:color="auto"/>
                                        <w:right w:val="none" w:sz="0" w:space="0" w:color="auto"/>
                                      </w:divBdr>
                                      <w:divsChild>
                                        <w:div w:id="1700351191">
                                          <w:marLeft w:val="0"/>
                                          <w:marRight w:val="0"/>
                                          <w:marTop w:val="0"/>
                                          <w:marBottom w:val="0"/>
                                          <w:divBdr>
                                            <w:top w:val="none" w:sz="0" w:space="0" w:color="auto"/>
                                            <w:left w:val="none" w:sz="0" w:space="0" w:color="auto"/>
                                            <w:bottom w:val="none" w:sz="0" w:space="0" w:color="auto"/>
                                            <w:right w:val="none" w:sz="0" w:space="0" w:color="auto"/>
                                          </w:divBdr>
                                          <w:divsChild>
                                            <w:div w:id="25251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946194">
      <w:bodyDiv w:val="1"/>
      <w:marLeft w:val="0"/>
      <w:marRight w:val="0"/>
      <w:marTop w:val="0"/>
      <w:marBottom w:val="0"/>
      <w:divBdr>
        <w:top w:val="none" w:sz="0" w:space="0" w:color="auto"/>
        <w:left w:val="none" w:sz="0" w:space="0" w:color="auto"/>
        <w:bottom w:val="none" w:sz="0" w:space="0" w:color="auto"/>
        <w:right w:val="none" w:sz="0" w:space="0" w:color="auto"/>
      </w:divBdr>
    </w:div>
    <w:div w:id="1328825785">
      <w:bodyDiv w:val="1"/>
      <w:marLeft w:val="0"/>
      <w:marRight w:val="0"/>
      <w:marTop w:val="0"/>
      <w:marBottom w:val="0"/>
      <w:divBdr>
        <w:top w:val="none" w:sz="0" w:space="0" w:color="auto"/>
        <w:left w:val="none" w:sz="0" w:space="0" w:color="auto"/>
        <w:bottom w:val="none" w:sz="0" w:space="0" w:color="auto"/>
        <w:right w:val="none" w:sz="0" w:space="0" w:color="auto"/>
      </w:divBdr>
    </w:div>
    <w:div w:id="1643463586">
      <w:bodyDiv w:val="1"/>
      <w:marLeft w:val="0"/>
      <w:marRight w:val="0"/>
      <w:marTop w:val="0"/>
      <w:marBottom w:val="0"/>
      <w:divBdr>
        <w:top w:val="none" w:sz="0" w:space="0" w:color="auto"/>
        <w:left w:val="none" w:sz="0" w:space="0" w:color="auto"/>
        <w:bottom w:val="none" w:sz="0" w:space="0" w:color="auto"/>
        <w:right w:val="none" w:sz="0" w:space="0" w:color="auto"/>
      </w:divBdr>
    </w:div>
    <w:div w:id="1654527441">
      <w:bodyDiv w:val="1"/>
      <w:marLeft w:val="0"/>
      <w:marRight w:val="0"/>
      <w:marTop w:val="0"/>
      <w:marBottom w:val="0"/>
      <w:divBdr>
        <w:top w:val="none" w:sz="0" w:space="0" w:color="auto"/>
        <w:left w:val="none" w:sz="0" w:space="0" w:color="auto"/>
        <w:bottom w:val="none" w:sz="0" w:space="0" w:color="auto"/>
        <w:right w:val="none" w:sz="0" w:space="0" w:color="auto"/>
      </w:divBdr>
    </w:div>
    <w:div w:id="1854302800">
      <w:bodyDiv w:val="1"/>
      <w:marLeft w:val="0"/>
      <w:marRight w:val="0"/>
      <w:marTop w:val="0"/>
      <w:marBottom w:val="0"/>
      <w:divBdr>
        <w:top w:val="none" w:sz="0" w:space="0" w:color="auto"/>
        <w:left w:val="none" w:sz="0" w:space="0" w:color="auto"/>
        <w:bottom w:val="none" w:sz="0" w:space="0" w:color="auto"/>
        <w:right w:val="none" w:sz="0" w:space="0" w:color="auto"/>
      </w:divBdr>
    </w:div>
    <w:div w:id="2040692678">
      <w:bodyDiv w:val="1"/>
      <w:marLeft w:val="0"/>
      <w:marRight w:val="0"/>
      <w:marTop w:val="0"/>
      <w:marBottom w:val="0"/>
      <w:divBdr>
        <w:top w:val="none" w:sz="0" w:space="0" w:color="auto"/>
        <w:left w:val="none" w:sz="0" w:space="0" w:color="auto"/>
        <w:bottom w:val="none" w:sz="0" w:space="0" w:color="auto"/>
        <w:right w:val="none" w:sz="0" w:space="0" w:color="auto"/>
      </w:divBdr>
    </w:div>
    <w:div w:id="205927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d/1UWgE4B2x_kG_wz8gb1aSp64Mb7AZpJdxrnw-6nEDuTM/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Kelly Yoon (eyoon)</cp:lastModifiedBy>
  <cp:revision>7</cp:revision>
  <cp:lastPrinted>2018-10-30T16:37:00Z</cp:lastPrinted>
  <dcterms:created xsi:type="dcterms:W3CDTF">2022-03-14T19:05:00Z</dcterms:created>
  <dcterms:modified xsi:type="dcterms:W3CDTF">2022-03-17T13:58:00Z</dcterms:modified>
</cp:coreProperties>
</file>