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13253545" w:rsidR="00073090" w:rsidRP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University Faculty Organiz</w:t>
      </w:r>
      <w:r w:rsidR="00C06580">
        <w:rPr>
          <w:rFonts w:asciiTheme="minorHAnsi" w:eastAsia="Times New Roman" w:hAnsiTheme="minorHAnsi" w:cstheme="minorHAnsi"/>
          <w:b/>
          <w:bCs/>
          <w:color w:val="000000" w:themeColor="text1"/>
          <w:kern w:val="36"/>
          <w:szCs w:val="24"/>
          <w:lang w:val="en"/>
        </w:rPr>
        <w:t>ation</w:t>
      </w:r>
      <w:r w:rsidRPr="005C085C">
        <w:rPr>
          <w:rFonts w:asciiTheme="minorHAnsi" w:eastAsia="Times New Roman" w:hAnsiTheme="minorHAnsi" w:cstheme="minorHAnsi"/>
          <w:b/>
          <w:bCs/>
          <w:color w:val="000000" w:themeColor="text1"/>
          <w:kern w:val="36"/>
          <w:szCs w:val="24"/>
          <w:lang w:val="en"/>
        </w:rPr>
        <w:t xml:space="preserve"> Committee</w:t>
      </w:r>
    </w:p>
    <w:p w14:paraId="51F001B7" w14:textId="0792DC9C" w:rsid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 xml:space="preserve">Action Item for </w:t>
      </w:r>
      <w:r w:rsidR="00AE1298">
        <w:rPr>
          <w:rFonts w:asciiTheme="minorHAnsi" w:eastAsia="Times New Roman" w:hAnsiTheme="minorHAnsi" w:cstheme="minorHAnsi"/>
          <w:b/>
          <w:bCs/>
          <w:color w:val="000000" w:themeColor="text1"/>
          <w:kern w:val="36"/>
          <w:szCs w:val="24"/>
          <w:lang w:val="en"/>
        </w:rPr>
        <w:t>October</w:t>
      </w:r>
      <w:r w:rsidRPr="005C085C">
        <w:rPr>
          <w:rFonts w:asciiTheme="minorHAnsi" w:eastAsia="Times New Roman" w:hAnsiTheme="minorHAnsi" w:cstheme="minorHAnsi"/>
          <w:b/>
          <w:bCs/>
          <w:color w:val="000000" w:themeColor="text1"/>
          <w:kern w:val="36"/>
          <w:szCs w:val="24"/>
          <w:lang w:val="en"/>
        </w:rPr>
        <w:t xml:space="preserve"> 2021</w:t>
      </w:r>
    </w:p>
    <w:p w14:paraId="1C682FF9" w14:textId="591729B5" w:rsidR="00B8423B" w:rsidRDefault="00AE1298"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u w:val="single"/>
          <w:lang w:val="en"/>
        </w:rPr>
        <w:t>October 4</w:t>
      </w:r>
      <w:r w:rsidR="00B8423B">
        <w:rPr>
          <w:rFonts w:asciiTheme="minorHAnsi" w:eastAsia="Times New Roman" w:hAnsiTheme="minorHAnsi" w:cstheme="minorHAnsi"/>
          <w:color w:val="000000" w:themeColor="text1"/>
          <w:kern w:val="36"/>
          <w:szCs w:val="24"/>
          <w:u w:val="single"/>
          <w:lang w:val="en"/>
        </w:rPr>
        <w:t>, 2021</w:t>
      </w:r>
    </w:p>
    <w:p w14:paraId="0909FB21" w14:textId="31E7DD9F" w:rsidR="00B8423B" w:rsidRDefault="00B8423B"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Online Meeting (Zoom)</w:t>
      </w:r>
    </w:p>
    <w:p w14:paraId="1B1CE980" w14:textId="2C93CCF1"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lang w:val="en"/>
        </w:rPr>
      </w:pPr>
    </w:p>
    <w:p w14:paraId="3D29F74B" w14:textId="6E841647"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u w:val="single"/>
          <w:lang w:val="en"/>
        </w:rPr>
      </w:pPr>
      <w:r w:rsidRPr="00B8423B">
        <w:rPr>
          <w:rFonts w:asciiTheme="minorHAnsi" w:eastAsia="Times New Roman" w:hAnsiTheme="minorHAnsi" w:cstheme="minorHAnsi"/>
          <w:color w:val="000000" w:themeColor="text1"/>
          <w:kern w:val="36"/>
          <w:szCs w:val="24"/>
          <w:u w:val="single"/>
          <w:lang w:val="en"/>
        </w:rPr>
        <w:t>Members Present:</w:t>
      </w:r>
    </w:p>
    <w:p w14:paraId="5C578359" w14:textId="245C7EEB"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Melissa Wells</w:t>
      </w:r>
      <w:r w:rsidR="00157BF0">
        <w:rPr>
          <w:rFonts w:asciiTheme="minorHAnsi" w:eastAsia="Times New Roman" w:hAnsiTheme="minorHAnsi" w:cstheme="minorHAnsi"/>
          <w:color w:val="000000" w:themeColor="text1"/>
          <w:kern w:val="36"/>
          <w:szCs w:val="24"/>
          <w:lang w:val="en"/>
        </w:rPr>
        <w:t xml:space="preserve"> (COE)</w:t>
      </w:r>
      <w:r>
        <w:rPr>
          <w:rFonts w:asciiTheme="minorHAnsi" w:eastAsia="Times New Roman" w:hAnsiTheme="minorHAnsi" w:cstheme="minorHAnsi"/>
          <w:color w:val="000000" w:themeColor="text1"/>
          <w:kern w:val="36"/>
          <w:szCs w:val="24"/>
          <w:lang w:val="en"/>
        </w:rPr>
        <w:t>, UFOC Chair</w:t>
      </w:r>
    </w:p>
    <w:p w14:paraId="4F8D73C7" w14:textId="6652132E"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Kelly Yoon</w:t>
      </w:r>
      <w:r w:rsidR="00157BF0">
        <w:rPr>
          <w:rFonts w:asciiTheme="minorHAnsi" w:eastAsia="Times New Roman" w:hAnsiTheme="minorHAnsi" w:cstheme="minorHAnsi"/>
          <w:color w:val="000000" w:themeColor="text1"/>
          <w:kern w:val="36"/>
          <w:szCs w:val="24"/>
          <w:lang w:val="en"/>
        </w:rPr>
        <w:t xml:space="preserve"> (COB)</w:t>
      </w:r>
      <w:r>
        <w:rPr>
          <w:rFonts w:asciiTheme="minorHAnsi" w:eastAsia="Times New Roman" w:hAnsiTheme="minorHAnsi" w:cstheme="minorHAnsi"/>
          <w:color w:val="000000" w:themeColor="text1"/>
          <w:kern w:val="36"/>
          <w:szCs w:val="24"/>
          <w:lang w:val="en"/>
        </w:rPr>
        <w:t>, UFOC Secretary</w:t>
      </w:r>
    </w:p>
    <w:p w14:paraId="36F8E908" w14:textId="77ABB0A4"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 xml:space="preserve">Brad </w:t>
      </w:r>
      <w:proofErr w:type="spellStart"/>
      <w:r>
        <w:rPr>
          <w:rFonts w:asciiTheme="minorHAnsi" w:eastAsia="Times New Roman" w:hAnsiTheme="minorHAnsi" w:cstheme="minorHAnsi"/>
          <w:color w:val="000000" w:themeColor="text1"/>
          <w:kern w:val="36"/>
          <w:szCs w:val="24"/>
          <w:lang w:val="en"/>
        </w:rPr>
        <w:t>Lamphere</w:t>
      </w:r>
      <w:proofErr w:type="spellEnd"/>
      <w:r w:rsidR="00157BF0">
        <w:rPr>
          <w:rFonts w:asciiTheme="minorHAnsi" w:eastAsia="Times New Roman" w:hAnsiTheme="minorHAnsi" w:cstheme="minorHAnsi"/>
          <w:color w:val="000000" w:themeColor="text1"/>
          <w:kern w:val="36"/>
          <w:szCs w:val="24"/>
          <w:lang w:val="en"/>
        </w:rPr>
        <w:t xml:space="preserve"> (CAS-</w:t>
      </w:r>
      <w:r w:rsidR="00BC0EA4">
        <w:rPr>
          <w:rFonts w:asciiTheme="minorHAnsi" w:eastAsia="Times New Roman" w:hAnsiTheme="minorHAnsi" w:cstheme="minorHAnsi"/>
          <w:color w:val="000000" w:themeColor="text1"/>
          <w:kern w:val="36"/>
          <w:szCs w:val="24"/>
          <w:lang w:val="en"/>
        </w:rPr>
        <w:t>BIOL</w:t>
      </w:r>
      <w:r w:rsidR="00157BF0">
        <w:rPr>
          <w:rFonts w:asciiTheme="minorHAnsi" w:eastAsia="Times New Roman" w:hAnsiTheme="minorHAnsi" w:cstheme="minorHAnsi"/>
          <w:color w:val="000000" w:themeColor="text1"/>
          <w:kern w:val="36"/>
          <w:szCs w:val="24"/>
          <w:lang w:val="en"/>
        </w:rPr>
        <w:t>)</w:t>
      </w:r>
    </w:p>
    <w:p w14:paraId="4E3C4635" w14:textId="2D5FF95D"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proofErr w:type="spellStart"/>
      <w:r>
        <w:rPr>
          <w:rFonts w:asciiTheme="minorHAnsi" w:eastAsia="Times New Roman" w:hAnsiTheme="minorHAnsi" w:cstheme="minorHAnsi"/>
          <w:color w:val="000000" w:themeColor="text1"/>
          <w:kern w:val="36"/>
          <w:szCs w:val="24"/>
          <w:lang w:val="en"/>
        </w:rPr>
        <w:t>Smita</w:t>
      </w:r>
      <w:proofErr w:type="spellEnd"/>
      <w:r w:rsidR="00157BF0">
        <w:rPr>
          <w:rFonts w:asciiTheme="minorHAnsi" w:eastAsia="Times New Roman" w:hAnsiTheme="minorHAnsi" w:cstheme="minorHAnsi"/>
          <w:color w:val="000000" w:themeColor="text1"/>
          <w:kern w:val="36"/>
          <w:szCs w:val="24"/>
          <w:lang w:val="en"/>
        </w:rPr>
        <w:t xml:space="preserve"> </w:t>
      </w:r>
      <w:r w:rsidR="00BC0EA4">
        <w:rPr>
          <w:rFonts w:asciiTheme="minorHAnsi" w:eastAsia="Times New Roman" w:hAnsiTheme="minorHAnsi" w:cstheme="minorHAnsi"/>
          <w:color w:val="000000" w:themeColor="text1"/>
          <w:kern w:val="36"/>
          <w:szCs w:val="24"/>
          <w:lang w:val="en"/>
        </w:rPr>
        <w:t xml:space="preserve">Jain Oxford </w:t>
      </w:r>
      <w:r w:rsidR="00157BF0">
        <w:rPr>
          <w:rFonts w:asciiTheme="minorHAnsi" w:eastAsia="Times New Roman" w:hAnsiTheme="minorHAnsi" w:cstheme="minorHAnsi"/>
          <w:color w:val="000000" w:themeColor="text1"/>
          <w:kern w:val="36"/>
          <w:szCs w:val="24"/>
          <w:lang w:val="en"/>
        </w:rPr>
        <w:t>(COB)</w:t>
      </w:r>
    </w:p>
    <w:p w14:paraId="11D8B100" w14:textId="71172102"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Kevin Good</w:t>
      </w:r>
      <w:r w:rsidR="00157BF0">
        <w:rPr>
          <w:rFonts w:asciiTheme="minorHAnsi" w:eastAsia="Times New Roman" w:hAnsiTheme="minorHAnsi" w:cstheme="minorHAnsi"/>
          <w:color w:val="000000" w:themeColor="text1"/>
          <w:kern w:val="36"/>
          <w:szCs w:val="24"/>
          <w:lang w:val="en"/>
        </w:rPr>
        <w:t xml:space="preserve"> (COE)</w:t>
      </w:r>
    </w:p>
    <w:p w14:paraId="081DAB64" w14:textId="67267858"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Brooks Kuykendall</w:t>
      </w:r>
      <w:r w:rsidR="00157BF0">
        <w:rPr>
          <w:rFonts w:asciiTheme="minorHAnsi" w:eastAsia="Times New Roman" w:hAnsiTheme="minorHAnsi" w:cstheme="minorHAnsi"/>
          <w:color w:val="000000" w:themeColor="text1"/>
          <w:kern w:val="36"/>
          <w:szCs w:val="24"/>
          <w:lang w:val="en"/>
        </w:rPr>
        <w:t xml:space="preserve"> (CAS-MUS)</w:t>
      </w:r>
    </w:p>
    <w:p w14:paraId="49E3AA6D" w14:textId="2563573A"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6F16028A" w14:textId="071D84BE"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r w:rsidRPr="00F9596D">
        <w:rPr>
          <w:rFonts w:asciiTheme="minorHAnsi" w:eastAsia="Times New Roman" w:hAnsiTheme="minorHAnsi" w:cstheme="minorHAnsi"/>
          <w:color w:val="000000" w:themeColor="text1"/>
          <w:kern w:val="36"/>
          <w:szCs w:val="24"/>
          <w:u w:val="single"/>
          <w:lang w:val="en"/>
        </w:rPr>
        <w:t>Absent:</w:t>
      </w:r>
      <w:r>
        <w:rPr>
          <w:rFonts w:asciiTheme="minorHAnsi" w:eastAsia="Times New Roman" w:hAnsiTheme="minorHAnsi" w:cstheme="minorHAnsi"/>
          <w:color w:val="000000" w:themeColor="text1"/>
          <w:kern w:val="36"/>
          <w:szCs w:val="24"/>
          <w:lang w:val="en"/>
        </w:rPr>
        <w:t xml:space="preserve">  N/A</w:t>
      </w:r>
    </w:p>
    <w:p w14:paraId="127A28AB" w14:textId="7376F213"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3531A775" w14:textId="010252EE" w:rsidR="00F9596D" w:rsidRDefault="00F9596D" w:rsidP="00F9596D">
      <w:pPr>
        <w:spacing w:before="90" w:after="90" w:line="240" w:lineRule="auto"/>
        <w:outlineLvl w:val="0"/>
        <w:rPr>
          <w:rFonts w:asciiTheme="minorHAnsi" w:eastAsia="Times New Roman" w:hAnsiTheme="minorHAnsi" w:cstheme="minorHAnsi"/>
          <w:b/>
          <w:bCs/>
          <w:color w:val="000000" w:themeColor="text1"/>
          <w:kern w:val="36"/>
          <w:szCs w:val="24"/>
          <w:lang w:val="en"/>
        </w:rPr>
      </w:pPr>
      <w:r>
        <w:rPr>
          <w:rFonts w:asciiTheme="minorHAnsi" w:eastAsia="Times New Roman" w:hAnsiTheme="minorHAnsi" w:cstheme="minorHAnsi"/>
          <w:b/>
          <w:bCs/>
          <w:color w:val="000000" w:themeColor="text1"/>
          <w:kern w:val="36"/>
          <w:szCs w:val="24"/>
          <w:lang w:val="en"/>
        </w:rPr>
        <w:t xml:space="preserve">Handbook Language:  </w:t>
      </w:r>
      <w:r w:rsidR="00EE4EB7">
        <w:rPr>
          <w:rFonts w:asciiTheme="minorHAnsi" w:eastAsia="Times New Roman" w:hAnsiTheme="minorHAnsi" w:cstheme="minorHAnsi"/>
          <w:b/>
          <w:bCs/>
          <w:color w:val="000000" w:themeColor="text1"/>
          <w:kern w:val="36"/>
          <w:szCs w:val="24"/>
          <w:lang w:val="en"/>
        </w:rPr>
        <w:t>Faculty Marshals</w:t>
      </w:r>
    </w:p>
    <w:p w14:paraId="41BEFD22" w14:textId="4D3C02BF" w:rsidR="00F9596D" w:rsidRDefault="00F9596D"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 xml:space="preserve">At the </w:t>
      </w:r>
      <w:r w:rsidR="00117A04">
        <w:rPr>
          <w:rFonts w:asciiTheme="minorHAnsi" w:eastAsia="Times New Roman" w:hAnsiTheme="minorHAnsi" w:cstheme="minorHAnsi"/>
          <w:color w:val="000000" w:themeColor="text1"/>
          <w:kern w:val="36"/>
          <w:szCs w:val="24"/>
          <w:lang w:val="en"/>
        </w:rPr>
        <w:t>10/4</w:t>
      </w:r>
      <w:r>
        <w:rPr>
          <w:rFonts w:asciiTheme="minorHAnsi" w:eastAsia="Times New Roman" w:hAnsiTheme="minorHAnsi" w:cstheme="minorHAnsi"/>
          <w:color w:val="000000" w:themeColor="text1"/>
          <w:kern w:val="36"/>
          <w:szCs w:val="24"/>
          <w:lang w:val="en"/>
        </w:rPr>
        <w:t xml:space="preserve">/21 meeting, the committee </w:t>
      </w:r>
      <w:r w:rsidR="009011DD">
        <w:rPr>
          <w:rFonts w:asciiTheme="minorHAnsi" w:eastAsia="Times New Roman" w:hAnsiTheme="minorHAnsi" w:cstheme="minorHAnsi"/>
          <w:color w:val="000000" w:themeColor="text1"/>
          <w:kern w:val="36"/>
          <w:szCs w:val="24"/>
          <w:lang w:val="en"/>
        </w:rPr>
        <w:t>made</w:t>
      </w:r>
      <w:r>
        <w:rPr>
          <w:rFonts w:asciiTheme="minorHAnsi" w:eastAsia="Times New Roman" w:hAnsiTheme="minorHAnsi" w:cstheme="minorHAnsi"/>
          <w:color w:val="000000" w:themeColor="text1"/>
          <w:kern w:val="36"/>
          <w:szCs w:val="24"/>
          <w:lang w:val="en"/>
        </w:rPr>
        <w:t xml:space="preserve"> the following motion</w:t>
      </w:r>
      <w:r w:rsidR="000935B9">
        <w:rPr>
          <w:rFonts w:asciiTheme="minorHAnsi" w:eastAsia="Times New Roman" w:hAnsiTheme="minorHAnsi" w:cstheme="minorHAnsi"/>
          <w:color w:val="000000" w:themeColor="text1"/>
          <w:kern w:val="36"/>
          <w:szCs w:val="24"/>
          <w:lang w:val="en"/>
        </w:rPr>
        <w:t xml:space="preserve"> to update the language in the handbook language describing the </w:t>
      </w:r>
      <w:r w:rsidR="00117A04">
        <w:rPr>
          <w:rFonts w:asciiTheme="minorHAnsi" w:eastAsia="Times New Roman" w:hAnsiTheme="minorHAnsi" w:cstheme="minorHAnsi"/>
          <w:color w:val="000000" w:themeColor="text1"/>
          <w:kern w:val="36"/>
          <w:szCs w:val="24"/>
          <w:lang w:val="en"/>
        </w:rPr>
        <w:t>organization of Faculty Marshals</w:t>
      </w:r>
      <w:r w:rsidR="000935B9">
        <w:rPr>
          <w:rFonts w:asciiTheme="minorHAnsi" w:eastAsia="Times New Roman" w:hAnsiTheme="minorHAnsi" w:cstheme="minorHAnsi"/>
          <w:color w:val="000000" w:themeColor="text1"/>
          <w:kern w:val="36"/>
          <w:szCs w:val="24"/>
          <w:lang w:val="en"/>
        </w:rPr>
        <w:t xml:space="preserve"> to read as follows:</w:t>
      </w:r>
    </w:p>
    <w:p w14:paraId="12423BC5" w14:textId="28F7AAB4" w:rsidR="00117A04" w:rsidRPr="00117A04" w:rsidRDefault="00117A04" w:rsidP="00117A04">
      <w:pPr>
        <w:pStyle w:val="ListParagraph"/>
        <w:numPr>
          <w:ilvl w:val="1"/>
          <w:numId w:val="4"/>
        </w:numPr>
        <w:spacing w:after="0" w:line="240" w:lineRule="auto"/>
        <w:rPr>
          <w:rFonts w:asciiTheme="minorHAnsi" w:eastAsiaTheme="minorEastAsia" w:hAnsiTheme="minorHAnsi"/>
          <w:color w:val="000000" w:themeColor="text1"/>
          <w:szCs w:val="24"/>
          <w:lang w:val="en"/>
        </w:rPr>
      </w:pPr>
      <w:r w:rsidRPr="30695E07">
        <w:rPr>
          <w:rFonts w:asciiTheme="minorHAnsi" w:eastAsiaTheme="minorEastAsia" w:hAnsiTheme="minorHAnsi"/>
          <w:lang w:val="en"/>
        </w:rPr>
        <w:t xml:space="preserve">8.2 FACULTY MARSHALS Faculty Marshals direct the faculty </w:t>
      </w:r>
      <w:r w:rsidR="00AC7F53" w:rsidRPr="001E3BC1">
        <w:rPr>
          <w:rFonts w:asciiTheme="minorHAnsi" w:eastAsiaTheme="minorEastAsia" w:hAnsiTheme="minorHAnsi"/>
          <w:color w:val="00B050"/>
          <w:lang w:val="en"/>
        </w:rPr>
        <w:t xml:space="preserve">and students </w:t>
      </w:r>
      <w:r w:rsidRPr="30695E07">
        <w:rPr>
          <w:rFonts w:asciiTheme="minorHAnsi" w:eastAsiaTheme="minorEastAsia" w:hAnsiTheme="minorHAnsi"/>
          <w:lang w:val="en"/>
        </w:rPr>
        <w:t xml:space="preserve">during graduation and </w:t>
      </w:r>
      <w:r w:rsidR="00255D55">
        <w:rPr>
          <w:rFonts w:asciiTheme="minorHAnsi" w:eastAsiaTheme="minorEastAsia" w:hAnsiTheme="minorHAnsi"/>
          <w:lang w:val="en"/>
        </w:rPr>
        <w:t>H</w:t>
      </w:r>
      <w:r w:rsidRPr="30695E07">
        <w:rPr>
          <w:rFonts w:asciiTheme="minorHAnsi" w:eastAsiaTheme="minorEastAsia" w:hAnsiTheme="minorHAnsi"/>
          <w:lang w:val="en"/>
        </w:rPr>
        <w:t xml:space="preserve">onor </w:t>
      </w:r>
      <w:r w:rsidR="00255D55">
        <w:rPr>
          <w:rFonts w:asciiTheme="minorHAnsi" w:eastAsiaTheme="minorEastAsia" w:hAnsiTheme="minorHAnsi"/>
          <w:lang w:val="en"/>
        </w:rPr>
        <w:t>C</w:t>
      </w:r>
      <w:r w:rsidRPr="30695E07">
        <w:rPr>
          <w:rFonts w:asciiTheme="minorHAnsi" w:eastAsiaTheme="minorEastAsia" w:hAnsiTheme="minorHAnsi"/>
          <w:lang w:val="en"/>
        </w:rPr>
        <w:t xml:space="preserve">onvocation, and at any other event where faculty formally process in regalia. The Grand Marshal leads the party platform, carries the mace, and convenes and concludes the </w:t>
      </w:r>
      <w:r w:rsidR="001F2366">
        <w:rPr>
          <w:rFonts w:asciiTheme="minorHAnsi" w:eastAsiaTheme="minorEastAsia" w:hAnsiTheme="minorHAnsi"/>
          <w:lang w:val="en"/>
        </w:rPr>
        <w:t>graduation</w:t>
      </w:r>
      <w:r w:rsidRPr="30695E07">
        <w:rPr>
          <w:rFonts w:asciiTheme="minorHAnsi" w:eastAsiaTheme="minorEastAsia" w:hAnsiTheme="minorHAnsi"/>
          <w:lang w:val="en"/>
        </w:rPr>
        <w:t xml:space="preserve"> </w:t>
      </w:r>
      <w:r w:rsidR="001F6AAE">
        <w:rPr>
          <w:rFonts w:asciiTheme="minorHAnsi" w:eastAsiaTheme="minorEastAsia" w:hAnsiTheme="minorHAnsi"/>
          <w:lang w:val="en"/>
        </w:rPr>
        <w:t>c</w:t>
      </w:r>
      <w:r w:rsidRPr="30695E07">
        <w:rPr>
          <w:rFonts w:asciiTheme="minorHAnsi" w:eastAsiaTheme="minorEastAsia" w:hAnsiTheme="minorHAnsi"/>
          <w:lang w:val="en"/>
        </w:rPr>
        <w:t xml:space="preserve">eremony from the podium. There are </w:t>
      </w:r>
      <w:r w:rsidRPr="30695E07">
        <w:rPr>
          <w:rFonts w:asciiTheme="minorHAnsi" w:eastAsiaTheme="minorEastAsia" w:hAnsiTheme="minorHAnsi"/>
          <w:strike/>
          <w:color w:val="FF0000"/>
          <w:lang w:val="en"/>
        </w:rPr>
        <w:t>six</w:t>
      </w:r>
      <w:r w:rsidRPr="30695E07">
        <w:rPr>
          <w:rFonts w:asciiTheme="minorHAnsi" w:eastAsiaTheme="minorEastAsia" w:hAnsiTheme="minorHAnsi"/>
          <w:lang w:val="en"/>
        </w:rPr>
        <w:t xml:space="preserve"> </w:t>
      </w:r>
      <w:r w:rsidR="003F3C21" w:rsidRPr="003F3C21">
        <w:rPr>
          <w:rFonts w:asciiTheme="minorHAnsi" w:eastAsiaTheme="minorEastAsia" w:hAnsiTheme="minorHAnsi"/>
          <w:color w:val="00B050"/>
          <w:lang w:val="en"/>
        </w:rPr>
        <w:t xml:space="preserve">three to </w:t>
      </w:r>
      <w:r w:rsidRPr="30695E07">
        <w:rPr>
          <w:rFonts w:asciiTheme="minorHAnsi" w:eastAsiaTheme="minorEastAsia" w:hAnsiTheme="minorHAnsi"/>
          <w:color w:val="00B050"/>
          <w:lang w:val="en"/>
        </w:rPr>
        <w:t>five</w:t>
      </w:r>
      <w:r w:rsidRPr="30695E07">
        <w:rPr>
          <w:rFonts w:asciiTheme="minorHAnsi" w:eastAsiaTheme="minorEastAsia" w:hAnsiTheme="minorHAnsi"/>
          <w:lang w:val="en"/>
        </w:rPr>
        <w:t xml:space="preserve"> Faculty Marshals in total: </w:t>
      </w:r>
      <w:r w:rsidR="003F3C21" w:rsidRPr="003F3C21">
        <w:rPr>
          <w:rFonts w:asciiTheme="minorHAnsi" w:eastAsiaTheme="minorEastAsia" w:hAnsiTheme="minorHAnsi"/>
          <w:color w:val="00B050"/>
          <w:lang w:val="en"/>
        </w:rPr>
        <w:t xml:space="preserve">one to </w:t>
      </w:r>
      <w:r w:rsidRPr="30695E07">
        <w:rPr>
          <w:rFonts w:asciiTheme="minorHAnsi" w:eastAsiaTheme="minorEastAsia" w:hAnsiTheme="minorHAnsi"/>
          <w:lang w:val="en"/>
        </w:rPr>
        <w:t>two undergraduate Faculty Marshals</w:t>
      </w:r>
      <w:r w:rsidRPr="30695E07">
        <w:rPr>
          <w:rFonts w:asciiTheme="minorHAnsi" w:eastAsiaTheme="minorEastAsia" w:hAnsiTheme="minorHAnsi"/>
          <w:color w:val="00B050"/>
          <w:lang w:val="en"/>
        </w:rPr>
        <w:t>,</w:t>
      </w:r>
      <w:r w:rsidRPr="30695E07">
        <w:rPr>
          <w:rFonts w:asciiTheme="minorHAnsi" w:eastAsiaTheme="minorEastAsia" w:hAnsiTheme="minorHAnsi"/>
          <w:color w:val="FF0000"/>
          <w:lang w:val="en"/>
        </w:rPr>
        <w:t xml:space="preserve"> </w:t>
      </w:r>
      <w:r w:rsidRPr="30695E07">
        <w:rPr>
          <w:rFonts w:asciiTheme="minorHAnsi" w:eastAsiaTheme="minorEastAsia" w:hAnsiTheme="minorHAnsi"/>
          <w:strike/>
          <w:color w:val="FF0000"/>
          <w:lang w:val="en"/>
        </w:rPr>
        <w:t>and one undergraduate Grand Marshal as well as</w:t>
      </w:r>
      <w:r w:rsidRPr="30695E07">
        <w:rPr>
          <w:rFonts w:asciiTheme="minorHAnsi" w:eastAsiaTheme="minorEastAsia" w:hAnsiTheme="minorHAnsi"/>
          <w:color w:val="FF0000"/>
          <w:lang w:val="en"/>
        </w:rPr>
        <w:t xml:space="preserve"> </w:t>
      </w:r>
      <w:r w:rsidR="003F3C21" w:rsidRPr="003F3C21">
        <w:rPr>
          <w:rFonts w:asciiTheme="minorHAnsi" w:eastAsiaTheme="minorEastAsia" w:hAnsiTheme="minorHAnsi"/>
          <w:color w:val="00B050"/>
          <w:lang w:val="en"/>
        </w:rPr>
        <w:t xml:space="preserve">one to </w:t>
      </w:r>
      <w:r w:rsidRPr="30695E07">
        <w:rPr>
          <w:rFonts w:asciiTheme="minorHAnsi" w:eastAsiaTheme="minorEastAsia" w:hAnsiTheme="minorHAnsi"/>
          <w:lang w:val="en"/>
        </w:rPr>
        <w:t>two graduate Faculty Marshals</w:t>
      </w:r>
      <w:r w:rsidRPr="30695E07">
        <w:rPr>
          <w:rFonts w:asciiTheme="minorHAnsi" w:eastAsiaTheme="minorEastAsia" w:hAnsiTheme="minorHAnsi"/>
          <w:color w:val="00B050"/>
          <w:lang w:val="en"/>
        </w:rPr>
        <w:t>,</w:t>
      </w:r>
      <w:r w:rsidRPr="30695E07">
        <w:rPr>
          <w:rFonts w:asciiTheme="minorHAnsi" w:eastAsiaTheme="minorEastAsia" w:hAnsiTheme="minorHAnsi"/>
          <w:lang w:val="en"/>
        </w:rPr>
        <w:t xml:space="preserve"> and one </w:t>
      </w:r>
      <w:r w:rsidRPr="30695E07">
        <w:rPr>
          <w:rFonts w:asciiTheme="minorHAnsi" w:eastAsiaTheme="minorEastAsia" w:hAnsiTheme="minorHAnsi"/>
          <w:strike/>
          <w:color w:val="FF0000"/>
          <w:lang w:val="en"/>
        </w:rPr>
        <w:t>graduate</w:t>
      </w:r>
      <w:r w:rsidRPr="30695E07">
        <w:rPr>
          <w:rFonts w:asciiTheme="minorHAnsi" w:eastAsiaTheme="minorEastAsia" w:hAnsiTheme="minorHAnsi"/>
          <w:color w:val="FF0000"/>
          <w:lang w:val="en"/>
        </w:rPr>
        <w:t xml:space="preserve"> </w:t>
      </w:r>
      <w:r w:rsidRPr="30695E07">
        <w:rPr>
          <w:rFonts w:asciiTheme="minorHAnsi" w:eastAsiaTheme="minorEastAsia" w:hAnsiTheme="minorHAnsi"/>
          <w:lang w:val="en"/>
        </w:rPr>
        <w:t xml:space="preserve">Grand Marshal.  </w:t>
      </w:r>
      <w:r w:rsidRPr="30695E07">
        <w:rPr>
          <w:rFonts w:asciiTheme="minorHAnsi" w:eastAsiaTheme="minorEastAsia" w:hAnsiTheme="minorHAnsi"/>
          <w:strike/>
          <w:color w:val="FF0000"/>
          <w:lang w:val="en"/>
        </w:rPr>
        <w:t>The graduate Faculty Marshals will be drawn from among the graduate faculty.</w:t>
      </w:r>
      <w:r w:rsidRPr="30695E07">
        <w:rPr>
          <w:rFonts w:asciiTheme="minorHAnsi" w:eastAsiaTheme="minorEastAsia" w:hAnsiTheme="minorHAnsi"/>
          <w:color w:val="FF0000"/>
          <w:lang w:val="en"/>
        </w:rPr>
        <w:t xml:space="preserve"> </w:t>
      </w:r>
      <w:r w:rsidRPr="30695E07">
        <w:rPr>
          <w:rFonts w:asciiTheme="minorHAnsi" w:eastAsiaTheme="minorEastAsia" w:hAnsiTheme="minorHAnsi"/>
          <w:color w:val="00B050"/>
          <w:lang w:val="en"/>
        </w:rPr>
        <w:t xml:space="preserve">While preference will be given for undergraduate faculty to serve as undergraduate Faculty Marshals and graduate faculty to serve as graduate Faculty Marshals, teaching in the specified area for service for Faculty Marshals is not required. </w:t>
      </w:r>
      <w:r w:rsidRPr="30695E07">
        <w:rPr>
          <w:rFonts w:asciiTheme="minorHAnsi" w:eastAsiaTheme="minorEastAsia" w:hAnsiTheme="minorHAnsi"/>
          <w:lang w:val="en"/>
        </w:rPr>
        <w:t>Faculty Marshals shall be full-time members of the faculty with at least five years of service; Grand Marshals must have at least 10 years of service. All Marshals shall be appointed by the University Faculty Organization Committee by the same process used to appoint members of faculty committees, as specified in sections 2.5 and 2.7. Both Faculty and Grand Marshals serve three</w:t>
      </w:r>
      <w:r w:rsidR="0021241F">
        <w:rPr>
          <w:rFonts w:asciiTheme="minorHAnsi" w:eastAsiaTheme="minorEastAsia" w:hAnsiTheme="minorHAnsi"/>
          <w:lang w:val="en"/>
        </w:rPr>
        <w:t>-</w:t>
      </w:r>
      <w:r w:rsidRPr="30695E07">
        <w:rPr>
          <w:rFonts w:asciiTheme="minorHAnsi" w:eastAsiaTheme="minorEastAsia" w:hAnsiTheme="minorHAnsi"/>
          <w:lang w:val="en"/>
        </w:rPr>
        <w:t>year terms and may serve consecutive terms.</w:t>
      </w:r>
      <w:r w:rsidR="00F17E58">
        <w:rPr>
          <w:rFonts w:asciiTheme="minorHAnsi" w:eastAsiaTheme="minorEastAsia" w:hAnsiTheme="minorHAnsi"/>
          <w:lang w:val="en"/>
        </w:rPr>
        <w:t xml:space="preserve">  </w:t>
      </w:r>
      <w:r w:rsidR="00F17E58" w:rsidRPr="001E3BC1">
        <w:rPr>
          <w:rFonts w:asciiTheme="minorHAnsi" w:eastAsiaTheme="minorEastAsia" w:hAnsiTheme="minorHAnsi"/>
          <w:color w:val="00B050"/>
          <w:lang w:val="en"/>
        </w:rPr>
        <w:t xml:space="preserve">Marshals are expected to attend </w:t>
      </w:r>
      <w:r w:rsidR="004B6565" w:rsidRPr="001E3BC1">
        <w:rPr>
          <w:rFonts w:asciiTheme="minorHAnsi" w:eastAsiaTheme="minorEastAsia" w:hAnsiTheme="minorHAnsi"/>
          <w:color w:val="00B050"/>
          <w:lang w:val="en"/>
        </w:rPr>
        <w:t>H</w:t>
      </w:r>
      <w:r w:rsidR="00F17E58" w:rsidRPr="001E3BC1">
        <w:rPr>
          <w:rFonts w:asciiTheme="minorHAnsi" w:eastAsiaTheme="minorEastAsia" w:hAnsiTheme="minorHAnsi"/>
          <w:color w:val="00B050"/>
          <w:lang w:val="en"/>
        </w:rPr>
        <w:t xml:space="preserve">onor </w:t>
      </w:r>
      <w:r w:rsidR="004B6565" w:rsidRPr="001E3BC1">
        <w:rPr>
          <w:rFonts w:asciiTheme="minorHAnsi" w:eastAsiaTheme="minorEastAsia" w:hAnsiTheme="minorHAnsi"/>
          <w:color w:val="00B050"/>
          <w:lang w:val="en"/>
        </w:rPr>
        <w:t>C</w:t>
      </w:r>
      <w:r w:rsidR="00F17E58" w:rsidRPr="001E3BC1">
        <w:rPr>
          <w:rFonts w:asciiTheme="minorHAnsi" w:eastAsiaTheme="minorEastAsia" w:hAnsiTheme="minorHAnsi"/>
          <w:color w:val="00B050"/>
          <w:lang w:val="en"/>
        </w:rPr>
        <w:t xml:space="preserve">onvocation and </w:t>
      </w:r>
      <w:r w:rsidR="000148BE" w:rsidRPr="001E3BC1">
        <w:rPr>
          <w:rFonts w:asciiTheme="minorHAnsi" w:eastAsiaTheme="minorEastAsia" w:hAnsiTheme="minorHAnsi"/>
          <w:color w:val="00B050"/>
          <w:lang w:val="en"/>
        </w:rPr>
        <w:t>graduation</w:t>
      </w:r>
      <w:r w:rsidR="00F17E58" w:rsidRPr="001E3BC1">
        <w:rPr>
          <w:rFonts w:asciiTheme="minorHAnsi" w:eastAsiaTheme="minorEastAsia" w:hAnsiTheme="minorHAnsi"/>
          <w:color w:val="00B050"/>
          <w:lang w:val="en"/>
        </w:rPr>
        <w:t xml:space="preserve"> ceremonies, </w:t>
      </w:r>
      <w:r w:rsidR="000148BE" w:rsidRPr="001E3BC1">
        <w:rPr>
          <w:rFonts w:asciiTheme="minorHAnsi" w:eastAsiaTheme="minorEastAsia" w:hAnsiTheme="minorHAnsi"/>
          <w:color w:val="00B050"/>
          <w:lang w:val="en"/>
        </w:rPr>
        <w:t>graduation</w:t>
      </w:r>
      <w:r w:rsidR="00F17E58" w:rsidRPr="001E3BC1">
        <w:rPr>
          <w:rFonts w:asciiTheme="minorHAnsi" w:eastAsiaTheme="minorEastAsia" w:hAnsiTheme="minorHAnsi"/>
          <w:color w:val="00B050"/>
          <w:lang w:val="en"/>
        </w:rPr>
        <w:t xml:space="preserve"> rehearsal, and </w:t>
      </w:r>
      <w:r w:rsidR="000148BE" w:rsidRPr="001E3BC1">
        <w:rPr>
          <w:rFonts w:asciiTheme="minorHAnsi" w:eastAsiaTheme="minorEastAsia" w:hAnsiTheme="minorHAnsi"/>
          <w:color w:val="00B050"/>
          <w:lang w:val="en"/>
        </w:rPr>
        <w:t>graduation</w:t>
      </w:r>
      <w:r w:rsidR="00F17E58" w:rsidRPr="001E3BC1">
        <w:rPr>
          <w:rFonts w:asciiTheme="minorHAnsi" w:eastAsiaTheme="minorEastAsia" w:hAnsiTheme="minorHAnsi"/>
          <w:color w:val="00B050"/>
          <w:lang w:val="en"/>
        </w:rPr>
        <w:t xml:space="preserve"> planning meetings hosted by the Provost.</w:t>
      </w:r>
      <w:r w:rsidRPr="001E3BC1">
        <w:rPr>
          <w:rFonts w:asciiTheme="minorHAnsi" w:eastAsiaTheme="minorEastAsia" w:hAnsiTheme="minorHAnsi"/>
          <w:color w:val="00B050"/>
          <w:lang w:val="en"/>
        </w:rPr>
        <w:t xml:space="preserve"> </w:t>
      </w:r>
      <w:r w:rsidRPr="30695E07">
        <w:rPr>
          <w:rFonts w:asciiTheme="minorHAnsi" w:eastAsiaTheme="minorEastAsia" w:hAnsiTheme="minorHAnsi"/>
          <w:strike/>
          <w:color w:val="FF0000"/>
          <w:lang w:val="en"/>
        </w:rPr>
        <w:t>These procedures are in effect starting in 2019</w:t>
      </w:r>
      <w:r w:rsidRPr="30695E07">
        <w:rPr>
          <w:rFonts w:asciiTheme="minorHAnsi" w:eastAsiaTheme="minorEastAsia" w:hAnsiTheme="minorHAnsi"/>
          <w:lang w:val="en"/>
        </w:rPr>
        <w:t>.”</w:t>
      </w:r>
    </w:p>
    <w:p w14:paraId="0F373DAB" w14:textId="577D8E25" w:rsidR="000935B9" w:rsidRDefault="00516BAB"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lastRenderedPageBreak/>
        <w:t xml:space="preserve">Rationale:  </w:t>
      </w:r>
      <w:r w:rsidR="003A14D2">
        <w:rPr>
          <w:rFonts w:asciiTheme="minorHAnsi" w:eastAsia="Times New Roman" w:hAnsiTheme="minorHAnsi" w:cstheme="minorHAnsi"/>
          <w:color w:val="000000" w:themeColor="text1"/>
          <w:kern w:val="36"/>
          <w:szCs w:val="24"/>
          <w:lang w:val="en"/>
        </w:rPr>
        <w:t xml:space="preserve">In September 2019, discussions began in UFOC about how to re-design the marshal structure to allow for training new marshals while also adjusting to the new combined </w:t>
      </w:r>
      <w:r w:rsidR="004F0B09">
        <w:rPr>
          <w:rFonts w:asciiTheme="minorHAnsi" w:eastAsia="Times New Roman" w:hAnsiTheme="minorHAnsi" w:cstheme="minorHAnsi"/>
          <w:color w:val="000000" w:themeColor="text1"/>
          <w:kern w:val="36"/>
          <w:szCs w:val="24"/>
          <w:lang w:val="en"/>
        </w:rPr>
        <w:t>graduate/undergraduate commencement</w:t>
      </w:r>
      <w:r w:rsidR="003A14D2">
        <w:rPr>
          <w:rFonts w:asciiTheme="minorHAnsi" w:eastAsia="Times New Roman" w:hAnsiTheme="minorHAnsi" w:cstheme="minorHAnsi"/>
          <w:color w:val="000000" w:themeColor="text1"/>
          <w:kern w:val="36"/>
          <w:szCs w:val="24"/>
          <w:lang w:val="en"/>
        </w:rPr>
        <w:t xml:space="preserve"> ceremony</w:t>
      </w:r>
      <w:r w:rsidR="0091607F">
        <w:rPr>
          <w:rFonts w:asciiTheme="minorHAnsi" w:eastAsia="Times New Roman" w:hAnsiTheme="minorHAnsi" w:cstheme="minorHAnsi"/>
          <w:color w:val="000000" w:themeColor="text1"/>
          <w:kern w:val="36"/>
          <w:szCs w:val="24"/>
          <w:lang w:val="en"/>
        </w:rPr>
        <w:t>.</w:t>
      </w:r>
      <w:r w:rsidR="004F0B09">
        <w:rPr>
          <w:rFonts w:asciiTheme="minorHAnsi" w:eastAsia="Times New Roman" w:hAnsiTheme="minorHAnsi" w:cstheme="minorHAnsi"/>
          <w:color w:val="000000" w:themeColor="text1"/>
          <w:kern w:val="36"/>
          <w:szCs w:val="24"/>
          <w:lang w:val="en"/>
        </w:rPr>
        <w:t xml:space="preserve">  Nina </w:t>
      </w:r>
      <w:proofErr w:type="spellStart"/>
      <w:r w:rsidR="004F0B09">
        <w:rPr>
          <w:rFonts w:asciiTheme="minorHAnsi" w:eastAsia="Times New Roman" w:hAnsiTheme="minorHAnsi" w:cstheme="minorHAnsi"/>
          <w:color w:val="000000" w:themeColor="text1"/>
          <w:kern w:val="36"/>
          <w:szCs w:val="24"/>
          <w:lang w:val="en"/>
        </w:rPr>
        <w:t>Mikhalevsky</w:t>
      </w:r>
      <w:proofErr w:type="spellEnd"/>
      <w:r w:rsidR="004F0B09">
        <w:rPr>
          <w:rFonts w:asciiTheme="minorHAnsi" w:eastAsia="Times New Roman" w:hAnsiTheme="minorHAnsi" w:cstheme="minorHAnsi"/>
          <w:color w:val="000000" w:themeColor="text1"/>
          <w:kern w:val="36"/>
          <w:szCs w:val="24"/>
          <w:lang w:val="en"/>
        </w:rPr>
        <w:t xml:space="preserve"> originally suggested one Grand Marshal, 2 undergraduate Faculty Marshals, and 2 graduate Faculty Marshals</w:t>
      </w:r>
      <w:r w:rsidR="005472CC">
        <w:rPr>
          <w:rFonts w:asciiTheme="minorHAnsi" w:eastAsia="Times New Roman" w:hAnsiTheme="minorHAnsi" w:cstheme="minorHAnsi"/>
          <w:color w:val="000000" w:themeColor="text1"/>
          <w:kern w:val="36"/>
          <w:szCs w:val="24"/>
          <w:lang w:val="en"/>
        </w:rPr>
        <w:t xml:space="preserve"> be appointed.  The current handbook language still includes two Grand Marshals—one for undergraduate and one for graduate—which is </w:t>
      </w:r>
      <w:r w:rsidR="00070B35">
        <w:rPr>
          <w:rFonts w:asciiTheme="minorHAnsi" w:eastAsia="Times New Roman" w:hAnsiTheme="minorHAnsi" w:cstheme="minorHAnsi"/>
          <w:color w:val="000000" w:themeColor="text1"/>
          <w:kern w:val="36"/>
          <w:szCs w:val="24"/>
          <w:lang w:val="en"/>
        </w:rPr>
        <w:t xml:space="preserve">not necessary with a combined graduation ceremony.  </w:t>
      </w:r>
      <w:r w:rsidR="001569A1">
        <w:rPr>
          <w:rFonts w:asciiTheme="minorHAnsi" w:eastAsia="Times New Roman" w:hAnsiTheme="minorHAnsi" w:cstheme="minorHAnsi"/>
          <w:color w:val="000000" w:themeColor="text1"/>
          <w:kern w:val="36"/>
          <w:szCs w:val="24"/>
          <w:lang w:val="en"/>
        </w:rPr>
        <w:t>A minimum of two Faculty Marshals are necessary to lead in the two student lines</w:t>
      </w:r>
      <w:r w:rsidR="00C20907">
        <w:rPr>
          <w:rFonts w:asciiTheme="minorHAnsi" w:eastAsia="Times New Roman" w:hAnsiTheme="minorHAnsi" w:cstheme="minorHAnsi"/>
          <w:color w:val="000000" w:themeColor="text1"/>
          <w:kern w:val="36"/>
          <w:szCs w:val="24"/>
          <w:lang w:val="en"/>
        </w:rPr>
        <w:t>; having separate leaders for undergraduate and graduate student lines</w:t>
      </w:r>
      <w:r w:rsidR="00E91415">
        <w:rPr>
          <w:rFonts w:asciiTheme="minorHAnsi" w:eastAsia="Times New Roman" w:hAnsiTheme="minorHAnsi" w:cstheme="minorHAnsi"/>
          <w:color w:val="000000" w:themeColor="text1"/>
          <w:kern w:val="36"/>
          <w:szCs w:val="24"/>
          <w:lang w:val="en"/>
        </w:rPr>
        <w:t xml:space="preserve"> (4 in total)</w:t>
      </w:r>
      <w:r w:rsidR="00C20907">
        <w:rPr>
          <w:rFonts w:asciiTheme="minorHAnsi" w:eastAsia="Times New Roman" w:hAnsiTheme="minorHAnsi" w:cstheme="minorHAnsi"/>
          <w:color w:val="000000" w:themeColor="text1"/>
          <w:kern w:val="36"/>
          <w:szCs w:val="24"/>
          <w:lang w:val="en"/>
        </w:rPr>
        <w:t xml:space="preserve"> is helpful, but not an absolute necessity.  Therefore, this handbook language would (1) </w:t>
      </w:r>
      <w:r w:rsidR="002C3910">
        <w:rPr>
          <w:rFonts w:asciiTheme="minorHAnsi" w:eastAsia="Times New Roman" w:hAnsiTheme="minorHAnsi" w:cstheme="minorHAnsi"/>
          <w:color w:val="000000" w:themeColor="text1"/>
          <w:kern w:val="36"/>
          <w:szCs w:val="24"/>
          <w:lang w:val="en"/>
        </w:rPr>
        <w:t xml:space="preserve">clarify the roles/expectations of Faculty Marshals, (2) </w:t>
      </w:r>
      <w:r w:rsidR="00C20907">
        <w:rPr>
          <w:rFonts w:asciiTheme="minorHAnsi" w:eastAsia="Times New Roman" w:hAnsiTheme="minorHAnsi" w:cstheme="minorHAnsi"/>
          <w:color w:val="000000" w:themeColor="text1"/>
          <w:kern w:val="36"/>
          <w:szCs w:val="24"/>
          <w:lang w:val="en"/>
        </w:rPr>
        <w:t>consolidate the Grand Marshal position to one role</w:t>
      </w:r>
      <w:r w:rsidR="00BC1611">
        <w:rPr>
          <w:rFonts w:asciiTheme="minorHAnsi" w:eastAsia="Times New Roman" w:hAnsiTheme="minorHAnsi" w:cstheme="minorHAnsi"/>
          <w:color w:val="000000" w:themeColor="text1"/>
          <w:kern w:val="36"/>
          <w:szCs w:val="24"/>
          <w:lang w:val="en"/>
        </w:rPr>
        <w:t>, (</w:t>
      </w:r>
      <w:r w:rsidR="002C3910">
        <w:rPr>
          <w:rFonts w:asciiTheme="minorHAnsi" w:eastAsia="Times New Roman" w:hAnsiTheme="minorHAnsi" w:cstheme="minorHAnsi"/>
          <w:color w:val="000000" w:themeColor="text1"/>
          <w:kern w:val="36"/>
          <w:szCs w:val="24"/>
          <w:lang w:val="en"/>
        </w:rPr>
        <w:t>3</w:t>
      </w:r>
      <w:r w:rsidR="00BC1611">
        <w:rPr>
          <w:rFonts w:asciiTheme="minorHAnsi" w:eastAsia="Times New Roman" w:hAnsiTheme="minorHAnsi" w:cstheme="minorHAnsi"/>
          <w:color w:val="000000" w:themeColor="text1"/>
          <w:kern w:val="36"/>
          <w:szCs w:val="24"/>
          <w:lang w:val="en"/>
        </w:rPr>
        <w:t>) increase flexibility of allowing undergraduate or graduate faculty to serve as undergraduate or graduate Faculty Marshals, and (</w:t>
      </w:r>
      <w:r w:rsidR="002C3910">
        <w:rPr>
          <w:rFonts w:asciiTheme="minorHAnsi" w:eastAsia="Times New Roman" w:hAnsiTheme="minorHAnsi" w:cstheme="minorHAnsi"/>
          <w:color w:val="000000" w:themeColor="text1"/>
          <w:kern w:val="36"/>
          <w:szCs w:val="24"/>
          <w:lang w:val="en"/>
        </w:rPr>
        <w:t>4</w:t>
      </w:r>
      <w:r w:rsidR="00BC1611">
        <w:rPr>
          <w:rFonts w:asciiTheme="minorHAnsi" w:eastAsia="Times New Roman" w:hAnsiTheme="minorHAnsi" w:cstheme="minorHAnsi"/>
          <w:color w:val="000000" w:themeColor="text1"/>
          <w:kern w:val="36"/>
          <w:szCs w:val="24"/>
          <w:lang w:val="en"/>
        </w:rPr>
        <w:t>) increase flexibility of having a minimum of three or maximum of five marshals, depending on interest</w:t>
      </w:r>
      <w:r w:rsidR="00272F48">
        <w:rPr>
          <w:rFonts w:asciiTheme="minorHAnsi" w:eastAsia="Times New Roman" w:hAnsiTheme="minorHAnsi" w:cstheme="minorHAnsi"/>
          <w:color w:val="000000" w:themeColor="text1"/>
          <w:kern w:val="36"/>
          <w:szCs w:val="24"/>
          <w:lang w:val="en"/>
        </w:rPr>
        <w:t xml:space="preserve"> (</w:t>
      </w:r>
      <w:r w:rsidR="00801EC6">
        <w:rPr>
          <w:rFonts w:asciiTheme="minorHAnsi" w:eastAsia="Times New Roman" w:hAnsiTheme="minorHAnsi" w:cstheme="minorHAnsi"/>
          <w:color w:val="000000" w:themeColor="text1"/>
          <w:kern w:val="36"/>
          <w:szCs w:val="24"/>
          <w:lang w:val="en"/>
        </w:rPr>
        <w:t xml:space="preserve">UFOC would seek nominations to fill all 5 roles, and then if there aren’t enough people interested, a </w:t>
      </w:r>
      <w:proofErr w:type="spellStart"/>
      <w:r w:rsidR="00801EC6">
        <w:rPr>
          <w:rFonts w:asciiTheme="minorHAnsi" w:eastAsia="Times New Roman" w:hAnsiTheme="minorHAnsi" w:cstheme="minorHAnsi"/>
          <w:color w:val="000000" w:themeColor="text1"/>
          <w:kern w:val="36"/>
          <w:szCs w:val="24"/>
          <w:lang w:val="en"/>
        </w:rPr>
        <w:t>mimium</w:t>
      </w:r>
      <w:proofErr w:type="spellEnd"/>
      <w:r w:rsidR="00801EC6">
        <w:rPr>
          <w:rFonts w:asciiTheme="minorHAnsi" w:eastAsia="Times New Roman" w:hAnsiTheme="minorHAnsi" w:cstheme="minorHAnsi"/>
          <w:color w:val="000000" w:themeColor="text1"/>
          <w:kern w:val="36"/>
          <w:szCs w:val="24"/>
          <w:lang w:val="en"/>
        </w:rPr>
        <w:t xml:space="preserve"> of two Faculty Marshals</w:t>
      </w:r>
      <w:r w:rsidR="00DA4822">
        <w:rPr>
          <w:rFonts w:asciiTheme="minorHAnsi" w:eastAsia="Times New Roman" w:hAnsiTheme="minorHAnsi" w:cstheme="minorHAnsi"/>
          <w:color w:val="000000" w:themeColor="text1"/>
          <w:kern w:val="36"/>
          <w:szCs w:val="24"/>
          <w:lang w:val="en"/>
        </w:rPr>
        <w:t xml:space="preserve"> and one Grand Marshal would be appointed)</w:t>
      </w:r>
      <w:r w:rsidR="00BC1611">
        <w:rPr>
          <w:rFonts w:asciiTheme="minorHAnsi" w:eastAsia="Times New Roman" w:hAnsiTheme="minorHAnsi" w:cstheme="minorHAnsi"/>
          <w:color w:val="000000" w:themeColor="text1"/>
          <w:kern w:val="36"/>
          <w:szCs w:val="24"/>
          <w:lang w:val="en"/>
        </w:rPr>
        <w:t>.</w:t>
      </w:r>
      <w:r w:rsidR="00EE4EB7">
        <w:rPr>
          <w:rFonts w:asciiTheme="minorHAnsi" w:eastAsia="Times New Roman" w:hAnsiTheme="minorHAnsi" w:cstheme="minorHAnsi"/>
          <w:color w:val="000000" w:themeColor="text1"/>
          <w:kern w:val="36"/>
          <w:szCs w:val="24"/>
          <w:lang w:val="en"/>
        </w:rPr>
        <w:t xml:space="preserve">  These procedures would take effect in the 2022-2023 faculty handbook.</w:t>
      </w:r>
    </w:p>
    <w:p w14:paraId="2C713531" w14:textId="73E830A3" w:rsidR="00516BAB" w:rsidRPr="00F9596D" w:rsidRDefault="00516BAB"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The motion passed unanimously.</w:t>
      </w:r>
    </w:p>
    <w:p w14:paraId="27EFA8F5" w14:textId="77777777" w:rsidR="005C085C" w:rsidRPr="0074309D" w:rsidRDefault="005C085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63303"/>
    <w:multiLevelType w:val="hybridMultilevel"/>
    <w:tmpl w:val="567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7D8D"/>
    <w:multiLevelType w:val="hybridMultilevel"/>
    <w:tmpl w:val="DBE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148BE"/>
    <w:rsid w:val="00070B35"/>
    <w:rsid w:val="00072BD0"/>
    <w:rsid w:val="00073090"/>
    <w:rsid w:val="000935B9"/>
    <w:rsid w:val="000A17D4"/>
    <w:rsid w:val="000D0AD1"/>
    <w:rsid w:val="000D78D4"/>
    <w:rsid w:val="00117A04"/>
    <w:rsid w:val="00132652"/>
    <w:rsid w:val="00132FE2"/>
    <w:rsid w:val="0013696A"/>
    <w:rsid w:val="00136C56"/>
    <w:rsid w:val="001569A1"/>
    <w:rsid w:val="00157BF0"/>
    <w:rsid w:val="001A1C52"/>
    <w:rsid w:val="001E3BC1"/>
    <w:rsid w:val="001F2366"/>
    <w:rsid w:val="001F6AAE"/>
    <w:rsid w:val="0021241F"/>
    <w:rsid w:val="00236328"/>
    <w:rsid w:val="00255D55"/>
    <w:rsid w:val="00272F48"/>
    <w:rsid w:val="002C3910"/>
    <w:rsid w:val="002E0F22"/>
    <w:rsid w:val="002E2041"/>
    <w:rsid w:val="002F1621"/>
    <w:rsid w:val="002F4FAA"/>
    <w:rsid w:val="003A14D2"/>
    <w:rsid w:val="003F3C21"/>
    <w:rsid w:val="004B6565"/>
    <w:rsid w:val="004E0945"/>
    <w:rsid w:val="004F0B09"/>
    <w:rsid w:val="00516BAB"/>
    <w:rsid w:val="005254CE"/>
    <w:rsid w:val="005472CC"/>
    <w:rsid w:val="0055107D"/>
    <w:rsid w:val="005C085C"/>
    <w:rsid w:val="006047E4"/>
    <w:rsid w:val="006A636A"/>
    <w:rsid w:val="006D157D"/>
    <w:rsid w:val="006E444C"/>
    <w:rsid w:val="00727699"/>
    <w:rsid w:val="0074309D"/>
    <w:rsid w:val="00753F14"/>
    <w:rsid w:val="007C7B7B"/>
    <w:rsid w:val="008019CA"/>
    <w:rsid w:val="00801EC6"/>
    <w:rsid w:val="00825CC0"/>
    <w:rsid w:val="0088315F"/>
    <w:rsid w:val="008858FD"/>
    <w:rsid w:val="008C223C"/>
    <w:rsid w:val="008C7E8D"/>
    <w:rsid w:val="008D35E0"/>
    <w:rsid w:val="008F3758"/>
    <w:rsid w:val="008F6A06"/>
    <w:rsid w:val="009011DD"/>
    <w:rsid w:val="0091607F"/>
    <w:rsid w:val="00923738"/>
    <w:rsid w:val="00952F16"/>
    <w:rsid w:val="0096420B"/>
    <w:rsid w:val="00967042"/>
    <w:rsid w:val="009A75E8"/>
    <w:rsid w:val="00A20586"/>
    <w:rsid w:val="00A2656D"/>
    <w:rsid w:val="00A440EE"/>
    <w:rsid w:val="00A463DC"/>
    <w:rsid w:val="00A57E8C"/>
    <w:rsid w:val="00AA252A"/>
    <w:rsid w:val="00AC691C"/>
    <w:rsid w:val="00AC7F53"/>
    <w:rsid w:val="00AE1298"/>
    <w:rsid w:val="00B0738D"/>
    <w:rsid w:val="00B249D2"/>
    <w:rsid w:val="00B371B7"/>
    <w:rsid w:val="00B5613C"/>
    <w:rsid w:val="00B63D4C"/>
    <w:rsid w:val="00B8423B"/>
    <w:rsid w:val="00B923D5"/>
    <w:rsid w:val="00BC0EA4"/>
    <w:rsid w:val="00BC1611"/>
    <w:rsid w:val="00BF1362"/>
    <w:rsid w:val="00C06580"/>
    <w:rsid w:val="00C20907"/>
    <w:rsid w:val="00C256B7"/>
    <w:rsid w:val="00C3033E"/>
    <w:rsid w:val="00C44977"/>
    <w:rsid w:val="00C53C29"/>
    <w:rsid w:val="00CC3FB1"/>
    <w:rsid w:val="00CF56EF"/>
    <w:rsid w:val="00D03CB0"/>
    <w:rsid w:val="00D55052"/>
    <w:rsid w:val="00D649A2"/>
    <w:rsid w:val="00D957B6"/>
    <w:rsid w:val="00DA4670"/>
    <w:rsid w:val="00DA4822"/>
    <w:rsid w:val="00DE5B1F"/>
    <w:rsid w:val="00DF0E59"/>
    <w:rsid w:val="00E421FB"/>
    <w:rsid w:val="00E76DFD"/>
    <w:rsid w:val="00E91415"/>
    <w:rsid w:val="00EA2E83"/>
    <w:rsid w:val="00EB1B2A"/>
    <w:rsid w:val="00EE4EB7"/>
    <w:rsid w:val="00F16AB2"/>
    <w:rsid w:val="00F17E58"/>
    <w:rsid w:val="00F53F27"/>
    <w:rsid w:val="00F55E5D"/>
    <w:rsid w:val="00F771E6"/>
    <w:rsid w:val="00F836A2"/>
    <w:rsid w:val="00F9596D"/>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249968627">
      <w:bodyDiv w:val="1"/>
      <w:marLeft w:val="0"/>
      <w:marRight w:val="0"/>
      <w:marTop w:val="0"/>
      <w:marBottom w:val="0"/>
      <w:divBdr>
        <w:top w:val="none" w:sz="0" w:space="0" w:color="auto"/>
        <w:left w:val="none" w:sz="0" w:space="0" w:color="auto"/>
        <w:bottom w:val="none" w:sz="0" w:space="0" w:color="auto"/>
        <w:right w:val="none" w:sz="0" w:space="0" w:color="auto"/>
      </w:divBdr>
    </w:div>
    <w:div w:id="39940771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912083941">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88</cp:revision>
  <cp:lastPrinted>2018-10-30T16:37:00Z</cp:lastPrinted>
  <dcterms:created xsi:type="dcterms:W3CDTF">2020-09-10T14:59:00Z</dcterms:created>
  <dcterms:modified xsi:type="dcterms:W3CDTF">2021-10-13T20:07:00Z</dcterms:modified>
</cp:coreProperties>
</file>