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55911" w14:textId="77777777" w:rsidR="00EF4013" w:rsidRDefault="00B73403">
      <w:r>
        <w:rPr>
          <w:noProof/>
        </w:rPr>
        <w:drawing>
          <wp:inline distT="114300" distB="114300" distL="114300" distR="114300" wp14:anchorId="3CD92F8E" wp14:editId="73021ED8">
            <wp:extent cx="5738813" cy="114960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8813" cy="11496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26C9DA" w14:textId="48D65F97" w:rsidR="00EF4013" w:rsidRDefault="00B73403">
      <w:pPr>
        <w:spacing w:after="0"/>
        <w:jc w:val="center"/>
      </w:pPr>
      <w:r>
        <w:t xml:space="preserve">Spring Meeting - </w:t>
      </w:r>
      <w:r w:rsidR="00574D67">
        <w:t>Report</w:t>
      </w:r>
    </w:p>
    <w:p w14:paraId="141A8099" w14:textId="77777777" w:rsidR="00EF4013" w:rsidRDefault="00B73403">
      <w:pPr>
        <w:spacing w:after="0"/>
        <w:jc w:val="center"/>
      </w:pPr>
      <w:r>
        <w:t>March 27, 2021 (9am-Noon) via Zoom</w:t>
      </w:r>
    </w:p>
    <w:p w14:paraId="19A274B8" w14:textId="77777777" w:rsidR="00EF4013" w:rsidRDefault="00EF4013">
      <w:pPr>
        <w:jc w:val="center"/>
        <w:rPr>
          <w:sz w:val="28"/>
          <w:szCs w:val="28"/>
        </w:rPr>
      </w:pPr>
    </w:p>
    <w:p w14:paraId="2207ED2E" w14:textId="559B4A45" w:rsidR="00EF4013" w:rsidRDefault="00B73403">
      <w:pPr>
        <w:numPr>
          <w:ilvl w:val="0"/>
          <w:numId w:val="1"/>
        </w:numPr>
        <w:spacing w:after="0"/>
      </w:pPr>
      <w:r>
        <w:rPr>
          <w:b/>
        </w:rPr>
        <w:t>President’s Report</w:t>
      </w:r>
    </w:p>
    <w:p w14:paraId="2522C545" w14:textId="77777777" w:rsidR="00EF4013" w:rsidRDefault="00B73403">
      <w:pPr>
        <w:numPr>
          <w:ilvl w:val="0"/>
          <w:numId w:val="5"/>
        </w:numPr>
        <w:spacing w:after="0"/>
        <w:ind w:left="1080"/>
      </w:pPr>
      <w:r>
        <w:t>Data extraction</w:t>
      </w:r>
    </w:p>
    <w:p w14:paraId="41F6AD73" w14:textId="77777777" w:rsidR="00EF4013" w:rsidRDefault="00B73403">
      <w:pPr>
        <w:numPr>
          <w:ilvl w:val="0"/>
          <w:numId w:val="5"/>
        </w:numPr>
        <w:spacing w:after="0"/>
        <w:ind w:left="1080"/>
      </w:pPr>
      <w:r>
        <w:t>Email campaign to thank legislators for HB5005</w:t>
      </w:r>
    </w:p>
    <w:p w14:paraId="2F68F643" w14:textId="77777777" w:rsidR="00EF4013" w:rsidRDefault="00B73403">
      <w:pPr>
        <w:numPr>
          <w:ilvl w:val="0"/>
          <w:numId w:val="5"/>
        </w:numPr>
        <w:spacing w:after="0"/>
        <w:ind w:left="1080"/>
      </w:pPr>
      <w:r>
        <w:t>Email to legislators: high speed internet access in Virginia</w:t>
      </w:r>
    </w:p>
    <w:p w14:paraId="68BC27E0" w14:textId="77777777" w:rsidR="00EF4013" w:rsidRDefault="00B73403">
      <w:pPr>
        <w:numPr>
          <w:ilvl w:val="0"/>
          <w:numId w:val="5"/>
        </w:numPr>
        <w:spacing w:after="0"/>
        <w:ind w:left="1080"/>
      </w:pPr>
      <w:r>
        <w:t>Virginia Higher E</w:t>
      </w:r>
      <w:r>
        <w:t>ducation Advocacy Day - 2021</w:t>
      </w:r>
      <w:r>
        <w:rPr>
          <w:b/>
        </w:rPr>
        <w:t xml:space="preserve"> </w:t>
      </w:r>
    </w:p>
    <w:p w14:paraId="1552BDC7" w14:textId="77777777" w:rsidR="00EF4013" w:rsidRDefault="00B73403">
      <w:pPr>
        <w:numPr>
          <w:ilvl w:val="0"/>
          <w:numId w:val="12"/>
        </w:numPr>
        <w:spacing w:after="0"/>
        <w:ind w:left="1800"/>
      </w:pPr>
      <w:hyperlink r:id="rId8">
        <w:r>
          <w:rPr>
            <w:color w:val="1155CC"/>
            <w:u w:val="single"/>
          </w:rPr>
          <w:t>Position Paper</w:t>
        </w:r>
      </w:hyperlink>
    </w:p>
    <w:p w14:paraId="2247495F" w14:textId="77777777" w:rsidR="00EF4013" w:rsidRDefault="00B73403">
      <w:pPr>
        <w:numPr>
          <w:ilvl w:val="0"/>
          <w:numId w:val="12"/>
        </w:numPr>
        <w:spacing w:after="0"/>
        <w:ind w:left="1800"/>
      </w:pPr>
      <w:hyperlink r:id="rId9">
        <w:r>
          <w:rPr>
            <w:color w:val="1155CC"/>
            <w:u w:val="single"/>
          </w:rPr>
          <w:t>Legislative Report #1</w:t>
        </w:r>
      </w:hyperlink>
      <w:r>
        <w:t xml:space="preserve"> &amp; </w:t>
      </w:r>
      <w:hyperlink r:id="rId10">
        <w:r>
          <w:rPr>
            <w:color w:val="1155CC"/>
            <w:u w:val="single"/>
          </w:rPr>
          <w:t>Legislative Report #2</w:t>
        </w:r>
      </w:hyperlink>
    </w:p>
    <w:p w14:paraId="23D67F54" w14:textId="77777777" w:rsidR="00EF4013" w:rsidRDefault="00EF4013">
      <w:pPr>
        <w:spacing w:after="0"/>
        <w:rPr>
          <w:b/>
        </w:rPr>
      </w:pPr>
    </w:p>
    <w:p w14:paraId="76DF8DBB" w14:textId="41D39913" w:rsidR="00EF4013" w:rsidRDefault="00B73403">
      <w:pPr>
        <w:numPr>
          <w:ilvl w:val="0"/>
          <w:numId w:val="1"/>
        </w:numPr>
        <w:spacing w:after="0"/>
      </w:pPr>
      <w:r>
        <w:rPr>
          <w:b/>
        </w:rPr>
        <w:t xml:space="preserve">Guest Speaker - AAUP Report </w:t>
      </w:r>
    </w:p>
    <w:p w14:paraId="794D456D" w14:textId="6826CFEA" w:rsidR="00EF4013" w:rsidRDefault="00B73403">
      <w:pPr>
        <w:numPr>
          <w:ilvl w:val="0"/>
          <w:numId w:val="2"/>
        </w:numPr>
        <w:spacing w:after="0"/>
        <w:ind w:left="1080"/>
      </w:pPr>
      <w:r>
        <w:t>Brian Turner, VA AAUP - Randolph Macon College</w:t>
      </w:r>
    </w:p>
    <w:p w14:paraId="34033081" w14:textId="5957B91F" w:rsidR="00574D67" w:rsidRDefault="00574D67" w:rsidP="00574D67">
      <w:pPr>
        <w:numPr>
          <w:ilvl w:val="1"/>
          <w:numId w:val="2"/>
        </w:numPr>
        <w:spacing w:after="0"/>
      </w:pPr>
      <w:r>
        <w:t>legislative update (not much new)</w:t>
      </w:r>
    </w:p>
    <w:p w14:paraId="246D689A" w14:textId="77777777" w:rsidR="00EF4013" w:rsidRDefault="00EF4013">
      <w:pPr>
        <w:spacing w:after="0"/>
        <w:ind w:left="720"/>
        <w:rPr>
          <w:b/>
        </w:rPr>
      </w:pPr>
    </w:p>
    <w:p w14:paraId="1452951E" w14:textId="4FA0D561" w:rsidR="00EF4013" w:rsidRDefault="00B73403">
      <w:pPr>
        <w:numPr>
          <w:ilvl w:val="0"/>
          <w:numId w:val="1"/>
        </w:numPr>
        <w:spacing w:after="0"/>
      </w:pPr>
      <w:r>
        <w:rPr>
          <w:b/>
        </w:rPr>
        <w:t>Next Legislative Session</w:t>
      </w:r>
    </w:p>
    <w:p w14:paraId="3F2F6A14" w14:textId="77777777" w:rsidR="00EF4013" w:rsidRDefault="00B73403">
      <w:pPr>
        <w:numPr>
          <w:ilvl w:val="0"/>
          <w:numId w:val="7"/>
        </w:numPr>
        <w:spacing w:after="0"/>
        <w:ind w:left="1080"/>
        <w:rPr>
          <w:highlight w:val="white"/>
        </w:rPr>
      </w:pPr>
      <w:r>
        <w:rPr>
          <w:highlight w:val="white"/>
        </w:rPr>
        <w:t>Continued communication with legislators</w:t>
      </w:r>
    </w:p>
    <w:p w14:paraId="1905545D" w14:textId="5B5C6833" w:rsidR="00EF4013" w:rsidRDefault="00B73403">
      <w:pPr>
        <w:numPr>
          <w:ilvl w:val="0"/>
          <w:numId w:val="7"/>
        </w:numPr>
        <w:spacing w:after="0"/>
        <w:ind w:left="1080"/>
        <w:rPr>
          <w:highlight w:val="white"/>
        </w:rPr>
      </w:pPr>
      <w:r>
        <w:rPr>
          <w:highlight w:val="white"/>
        </w:rPr>
        <w:t>Preparing for next Legislative Session</w:t>
      </w:r>
    </w:p>
    <w:p w14:paraId="031665C4" w14:textId="1A692BCC" w:rsidR="00574D67" w:rsidRPr="00574D67" w:rsidRDefault="00574D67" w:rsidP="00574D67">
      <w:pPr>
        <w:numPr>
          <w:ilvl w:val="0"/>
          <w:numId w:val="7"/>
        </w:numPr>
        <w:spacing w:after="0"/>
        <w:ind w:left="1080"/>
        <w:rPr>
          <w:highlight w:val="white"/>
        </w:rPr>
      </w:pPr>
      <w:r w:rsidRPr="00574D67">
        <w:rPr>
          <w:highlight w:val="white"/>
        </w:rPr>
        <w:t>Virginia Higher Education Advocacy Day - 202</w:t>
      </w:r>
      <w:r>
        <w:rPr>
          <w:highlight w:val="white"/>
        </w:rPr>
        <w:t>2</w:t>
      </w:r>
      <w:r w:rsidRPr="00574D67">
        <w:rPr>
          <w:highlight w:val="white"/>
        </w:rPr>
        <w:t xml:space="preserve"> </w:t>
      </w:r>
    </w:p>
    <w:p w14:paraId="7C82381E" w14:textId="77777777" w:rsidR="00EF4013" w:rsidRDefault="00EF4013">
      <w:pPr>
        <w:spacing w:after="0"/>
      </w:pPr>
    </w:p>
    <w:p w14:paraId="2AAFC9EA" w14:textId="77777777" w:rsidR="00EF4013" w:rsidRDefault="00B73403">
      <w:pPr>
        <w:numPr>
          <w:ilvl w:val="0"/>
          <w:numId w:val="1"/>
        </w:numPr>
        <w:spacing w:after="0"/>
      </w:pPr>
      <w:r>
        <w:rPr>
          <w:b/>
        </w:rPr>
        <w:t xml:space="preserve">FSVA Membership </w:t>
      </w:r>
      <w:r>
        <w:t>- 5 minutes</w:t>
      </w:r>
    </w:p>
    <w:p w14:paraId="34E1E8F4" w14:textId="77777777" w:rsidR="00EF4013" w:rsidRDefault="00B73403">
      <w:pPr>
        <w:numPr>
          <w:ilvl w:val="0"/>
          <w:numId w:val="9"/>
        </w:numPr>
        <w:spacing w:after="0"/>
        <w:ind w:left="1080"/>
      </w:pPr>
      <w:r>
        <w:t>FSVA new Representati</w:t>
      </w:r>
      <w:r>
        <w:t xml:space="preserve">ves &amp; Senators: </w:t>
      </w:r>
      <w:hyperlink r:id="rId11">
        <w:r>
          <w:rPr>
            <w:color w:val="1155CC"/>
            <w:u w:val="single"/>
          </w:rPr>
          <w:t>please update representative/senator information here</w:t>
        </w:r>
      </w:hyperlink>
    </w:p>
    <w:p w14:paraId="59B2B567" w14:textId="336596F1" w:rsidR="00EF4013" w:rsidRDefault="00B73403">
      <w:pPr>
        <w:numPr>
          <w:ilvl w:val="0"/>
          <w:numId w:val="9"/>
        </w:numPr>
        <w:spacing w:after="0"/>
        <w:ind w:left="1080"/>
      </w:pPr>
      <w:r>
        <w:t>Increasing membership</w:t>
      </w:r>
      <w:r w:rsidR="00574D67">
        <w:t xml:space="preserve"> of Virginia schools (both private and public, a number of Community Colleges missing)</w:t>
      </w:r>
    </w:p>
    <w:p w14:paraId="37E60550" w14:textId="77777777" w:rsidR="00EF4013" w:rsidRDefault="00EF4013">
      <w:pPr>
        <w:spacing w:after="0"/>
        <w:ind w:left="720"/>
        <w:rPr>
          <w:b/>
        </w:rPr>
      </w:pPr>
    </w:p>
    <w:p w14:paraId="0E66A030" w14:textId="77777777" w:rsidR="00EF4013" w:rsidRDefault="00B73403">
      <w:pPr>
        <w:numPr>
          <w:ilvl w:val="0"/>
          <w:numId w:val="1"/>
        </w:numPr>
        <w:spacing w:after="0"/>
      </w:pPr>
      <w:r>
        <w:rPr>
          <w:b/>
        </w:rPr>
        <w:t>Strengthening Communication Effo</w:t>
      </w:r>
      <w:r>
        <w:rPr>
          <w:b/>
        </w:rPr>
        <w:t xml:space="preserve">rts </w:t>
      </w:r>
      <w:r>
        <w:t>- 30 minutes</w:t>
      </w:r>
    </w:p>
    <w:p w14:paraId="121C07EA" w14:textId="54FECCF3" w:rsidR="00EF4013" w:rsidRDefault="00B73403">
      <w:pPr>
        <w:numPr>
          <w:ilvl w:val="0"/>
          <w:numId w:val="10"/>
        </w:numPr>
        <w:spacing w:after="0"/>
        <w:ind w:left="1080"/>
      </w:pPr>
      <w:r>
        <w:t>Continued collection &amp; maintenance of database of faculty email information</w:t>
      </w:r>
      <w:r w:rsidR="00574D67">
        <w:t xml:space="preserve">, </w:t>
      </w:r>
      <w:r w:rsidR="00574D67" w:rsidRPr="00574D67">
        <w:rPr>
          <w:highlight w:val="yellow"/>
        </w:rPr>
        <w:t>use very sparingly!</w:t>
      </w:r>
    </w:p>
    <w:p w14:paraId="58685181" w14:textId="77777777" w:rsidR="00EF4013" w:rsidRDefault="00B73403">
      <w:pPr>
        <w:numPr>
          <w:ilvl w:val="0"/>
          <w:numId w:val="10"/>
        </w:numPr>
        <w:spacing w:after="0"/>
        <w:ind w:left="1080"/>
      </w:pPr>
      <w:r>
        <w:t>Increase FSVA visibility</w:t>
      </w:r>
    </w:p>
    <w:p w14:paraId="350BB63A" w14:textId="6F4EB27B" w:rsidR="00EF4013" w:rsidRDefault="00B73403">
      <w:pPr>
        <w:numPr>
          <w:ilvl w:val="0"/>
          <w:numId w:val="10"/>
        </w:numPr>
        <w:spacing w:after="0"/>
        <w:ind w:left="1080"/>
      </w:pPr>
      <w:r>
        <w:rPr>
          <w:highlight w:val="white"/>
        </w:rPr>
        <w:t>Best communication practices for faculty senates</w:t>
      </w:r>
      <w:r w:rsidR="00574D67">
        <w:t xml:space="preserve"> (learn from GMU!)</w:t>
      </w:r>
    </w:p>
    <w:p w14:paraId="1D5AAC49" w14:textId="77777777" w:rsidR="00EF4013" w:rsidRDefault="00B73403">
      <w:pPr>
        <w:numPr>
          <w:ilvl w:val="0"/>
          <w:numId w:val="10"/>
        </w:numPr>
        <w:spacing w:after="0"/>
        <w:ind w:left="1080"/>
        <w:rPr>
          <w:highlight w:val="white"/>
        </w:rPr>
      </w:pPr>
      <w:r>
        <w:rPr>
          <w:highlight w:val="white"/>
        </w:rPr>
        <w:t>Building relationships: SCHEV, legislators, others (?)</w:t>
      </w:r>
    </w:p>
    <w:p w14:paraId="755DA946" w14:textId="77777777" w:rsidR="00EF4013" w:rsidRDefault="00EF4013">
      <w:pPr>
        <w:spacing w:after="0"/>
      </w:pPr>
    </w:p>
    <w:p w14:paraId="2533CF87" w14:textId="77777777" w:rsidR="00EF4013" w:rsidRDefault="00B73403">
      <w:pPr>
        <w:numPr>
          <w:ilvl w:val="0"/>
          <w:numId w:val="1"/>
        </w:numPr>
        <w:spacing w:after="0"/>
      </w:pPr>
      <w:r>
        <w:rPr>
          <w:b/>
        </w:rPr>
        <w:t>Strengthening Faculty Governance</w:t>
      </w:r>
      <w:r>
        <w:t xml:space="preserve"> - 30 minutes</w:t>
      </w:r>
    </w:p>
    <w:p w14:paraId="4FAD3380" w14:textId="2D999914" w:rsidR="00EF4013" w:rsidRDefault="00B73403">
      <w:pPr>
        <w:numPr>
          <w:ilvl w:val="0"/>
          <w:numId w:val="3"/>
        </w:numPr>
        <w:spacing w:after="0"/>
        <w:ind w:left="1080"/>
        <w:rPr>
          <w:highlight w:val="white"/>
        </w:rPr>
      </w:pPr>
      <w:r>
        <w:rPr>
          <w:highlight w:val="white"/>
        </w:rPr>
        <w:t>VCCS Faculty Governance Workshop</w:t>
      </w:r>
      <w:r w:rsidR="00574D67">
        <w:rPr>
          <w:highlight w:val="white"/>
        </w:rPr>
        <w:t xml:space="preserve"> planned for September</w:t>
      </w:r>
    </w:p>
    <w:p w14:paraId="33C1550F" w14:textId="77777777" w:rsidR="00EF4013" w:rsidRDefault="00EF4013" w:rsidP="00574D67">
      <w:pPr>
        <w:spacing w:after="0"/>
        <w:rPr>
          <w:b/>
        </w:rPr>
      </w:pPr>
    </w:p>
    <w:p w14:paraId="1AE8FBDD" w14:textId="77777777" w:rsidR="00EF4013" w:rsidRDefault="00B73403">
      <w:pPr>
        <w:numPr>
          <w:ilvl w:val="0"/>
          <w:numId w:val="1"/>
        </w:numPr>
        <w:spacing w:after="0"/>
        <w:rPr>
          <w:rFonts w:ascii="Arial" w:eastAsia="Arial" w:hAnsi="Arial" w:cs="Arial"/>
        </w:rPr>
      </w:pPr>
      <w:r>
        <w:rPr>
          <w:b/>
        </w:rPr>
        <w:t>FSVA Constitutions and Bylaws</w:t>
      </w:r>
      <w:r>
        <w:t xml:space="preserve"> - 10 minutes</w:t>
      </w:r>
    </w:p>
    <w:p w14:paraId="771317D6" w14:textId="77777777" w:rsidR="00EF4013" w:rsidRDefault="00B73403">
      <w:pPr>
        <w:numPr>
          <w:ilvl w:val="0"/>
          <w:numId w:val="4"/>
        </w:numPr>
        <w:spacing w:after="0"/>
        <w:ind w:left="1080"/>
      </w:pPr>
      <w:r>
        <w:t>Bylaws Committee</w:t>
      </w:r>
    </w:p>
    <w:p w14:paraId="328662AE" w14:textId="77777777" w:rsidR="00EF4013" w:rsidRDefault="00B73403">
      <w:pPr>
        <w:numPr>
          <w:ilvl w:val="1"/>
          <w:numId w:val="4"/>
        </w:numPr>
        <w:spacing w:after="0"/>
        <w:ind w:left="1800"/>
      </w:pPr>
      <w:r>
        <w:t>Marcel Rotter, Chair - University of Mary Washington</w:t>
      </w:r>
    </w:p>
    <w:p w14:paraId="68848374" w14:textId="77777777" w:rsidR="00EF4013" w:rsidRDefault="00B73403">
      <w:pPr>
        <w:numPr>
          <w:ilvl w:val="1"/>
          <w:numId w:val="4"/>
        </w:numPr>
        <w:spacing w:after="0"/>
        <w:ind w:left="1800"/>
      </w:pPr>
      <w:r>
        <w:t>Val Larsen - James Madison University</w:t>
      </w:r>
    </w:p>
    <w:p w14:paraId="3EB3D59A" w14:textId="77777777" w:rsidR="00EF4013" w:rsidRDefault="00B73403">
      <w:pPr>
        <w:numPr>
          <w:ilvl w:val="0"/>
          <w:numId w:val="4"/>
        </w:numPr>
        <w:spacing w:after="0"/>
        <w:ind w:left="1080"/>
      </w:pPr>
      <w:hyperlink r:id="rId12">
        <w:r>
          <w:rPr>
            <w:color w:val="1155CC"/>
            <w:u w:val="single"/>
          </w:rPr>
          <w:t>Constitution &amp; Bylaws (last revision 2020) with proposed amendment</w:t>
        </w:r>
      </w:hyperlink>
      <w:r>
        <w:t xml:space="preserve">   </w:t>
      </w:r>
    </w:p>
    <w:p w14:paraId="14165455" w14:textId="77777777" w:rsidR="00EF4013" w:rsidRPr="00574D67" w:rsidRDefault="00B73403">
      <w:pPr>
        <w:numPr>
          <w:ilvl w:val="1"/>
          <w:numId w:val="4"/>
        </w:numPr>
        <w:spacing w:after="0"/>
        <w:ind w:left="1800"/>
        <w:rPr>
          <w:highlight w:val="yellow"/>
        </w:rPr>
      </w:pPr>
      <w:r w:rsidRPr="00574D67">
        <w:rPr>
          <w:highlight w:val="yellow"/>
        </w:rPr>
        <w:t>Adding Officer Position: Information Systems Specialist</w:t>
      </w:r>
    </w:p>
    <w:p w14:paraId="28D4699A" w14:textId="77777777" w:rsidR="00EF4013" w:rsidRDefault="00EF4013">
      <w:pPr>
        <w:spacing w:after="0"/>
        <w:rPr>
          <w:highlight w:val="white"/>
        </w:rPr>
      </w:pPr>
    </w:p>
    <w:p w14:paraId="77E3FC87" w14:textId="77777777" w:rsidR="00EF4013" w:rsidRDefault="00B73403">
      <w:pPr>
        <w:numPr>
          <w:ilvl w:val="0"/>
          <w:numId w:val="1"/>
        </w:numPr>
        <w:spacing w:after="0"/>
      </w:pPr>
      <w:r>
        <w:rPr>
          <w:b/>
        </w:rPr>
        <w:t>Officer Elections</w:t>
      </w:r>
      <w:r>
        <w:rPr>
          <w:b/>
        </w:rPr>
        <w:t xml:space="preserve"> </w:t>
      </w:r>
      <w:r>
        <w:t>- 5 minutes</w:t>
      </w:r>
    </w:p>
    <w:p w14:paraId="005BC11B" w14:textId="77777777" w:rsidR="00EF4013" w:rsidRDefault="00B73403">
      <w:pPr>
        <w:numPr>
          <w:ilvl w:val="0"/>
          <w:numId w:val="6"/>
        </w:numPr>
        <w:spacing w:after="0"/>
        <w:ind w:left="1080"/>
      </w:pPr>
      <w:r>
        <w:t>2021-2022 Slate of Officers:</w:t>
      </w:r>
    </w:p>
    <w:p w14:paraId="5B0BD83D" w14:textId="77777777" w:rsidR="00EF4013" w:rsidRDefault="00B73403">
      <w:pPr>
        <w:numPr>
          <w:ilvl w:val="1"/>
          <w:numId w:val="6"/>
        </w:numPr>
        <w:spacing w:after="0"/>
      </w:pPr>
      <w:r>
        <w:t>President: Carmen Rodríguez, Virginia Commonwealth University</w:t>
      </w:r>
    </w:p>
    <w:p w14:paraId="7073752C" w14:textId="77777777" w:rsidR="00EF4013" w:rsidRDefault="00B73403">
      <w:pPr>
        <w:numPr>
          <w:ilvl w:val="1"/>
          <w:numId w:val="6"/>
        </w:numPr>
        <w:spacing w:after="0"/>
      </w:pPr>
      <w:r>
        <w:t>Vice President: Sarah Gilliam, Mountain Empire Community College</w:t>
      </w:r>
    </w:p>
    <w:p w14:paraId="18631F7C" w14:textId="77777777" w:rsidR="00EF4013" w:rsidRDefault="00B73403">
      <w:pPr>
        <w:numPr>
          <w:ilvl w:val="1"/>
          <w:numId w:val="6"/>
        </w:numPr>
        <w:spacing w:after="0"/>
      </w:pPr>
      <w:r>
        <w:t>Treasurer: Marcel Rotter, University of Mary Washington</w:t>
      </w:r>
    </w:p>
    <w:p w14:paraId="2DBB8D53" w14:textId="77777777" w:rsidR="00EF4013" w:rsidRDefault="00B73403">
      <w:pPr>
        <w:numPr>
          <w:ilvl w:val="1"/>
          <w:numId w:val="6"/>
        </w:numPr>
        <w:spacing w:after="0"/>
      </w:pPr>
      <w:r>
        <w:t xml:space="preserve">Secretary: Val Larsen, James Madison University </w:t>
      </w:r>
    </w:p>
    <w:p w14:paraId="0F296240" w14:textId="77777777" w:rsidR="00EF4013" w:rsidRDefault="00B73403">
      <w:pPr>
        <w:numPr>
          <w:ilvl w:val="1"/>
          <w:numId w:val="6"/>
        </w:numPr>
        <w:spacing w:after="0"/>
      </w:pPr>
      <w:r>
        <w:t>Information Systems Specialist: Carey Cole, James Madison University</w:t>
      </w:r>
    </w:p>
    <w:p w14:paraId="56712A15" w14:textId="77777777" w:rsidR="00EF4013" w:rsidRDefault="00EF4013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4E6851F4" w14:textId="77777777" w:rsidR="00EF4013" w:rsidRDefault="00B73403">
      <w:pPr>
        <w:numPr>
          <w:ilvl w:val="0"/>
          <w:numId w:val="1"/>
        </w:numPr>
        <w:spacing w:after="0"/>
      </w:pPr>
      <w:r>
        <w:rPr>
          <w:b/>
        </w:rPr>
        <w:t>Items from attendees</w:t>
      </w:r>
    </w:p>
    <w:p w14:paraId="53108C0A" w14:textId="7AB95A94" w:rsidR="00EF4013" w:rsidRDefault="00574D67" w:rsidP="00574D67">
      <w:pPr>
        <w:numPr>
          <w:ilvl w:val="1"/>
          <w:numId w:val="6"/>
        </w:numPr>
        <w:spacing w:after="0"/>
      </w:pPr>
      <w:r>
        <w:t>mostly problems with compensation for clinical nursing faculty (lab hours compensated as 1 credit, even though students pay for 3, Transfer Virginia wants to up that to 4 required credits)</w:t>
      </w:r>
    </w:p>
    <w:sectPr w:rsidR="00EF40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8753A" w14:textId="77777777" w:rsidR="00B73403" w:rsidRDefault="00B73403">
      <w:pPr>
        <w:spacing w:after="0"/>
      </w:pPr>
      <w:r>
        <w:separator/>
      </w:r>
    </w:p>
  </w:endnote>
  <w:endnote w:type="continuationSeparator" w:id="0">
    <w:p w14:paraId="4A71DA5B" w14:textId="77777777" w:rsidR="00B73403" w:rsidRDefault="00B73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F04C" w14:textId="77777777" w:rsidR="00EF4013" w:rsidRDefault="00EF4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FECDC" w14:textId="77777777" w:rsidR="00EF4013" w:rsidRDefault="00EF4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A1D42" w14:textId="77777777" w:rsidR="00EF4013" w:rsidRDefault="00EF4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44384E" w14:textId="77777777" w:rsidR="00B73403" w:rsidRDefault="00B73403">
      <w:pPr>
        <w:spacing w:after="0"/>
      </w:pPr>
      <w:r>
        <w:separator/>
      </w:r>
    </w:p>
  </w:footnote>
  <w:footnote w:type="continuationSeparator" w:id="0">
    <w:p w14:paraId="68AAB75B" w14:textId="77777777" w:rsidR="00B73403" w:rsidRDefault="00B73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77CA4" w14:textId="77777777" w:rsidR="00EF4013" w:rsidRDefault="00EF4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72587" w14:textId="77777777" w:rsidR="00EF4013" w:rsidRDefault="00EF4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2AA0" w14:textId="77777777" w:rsidR="00EF4013" w:rsidRDefault="00EF401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06E09"/>
    <w:multiLevelType w:val="multilevel"/>
    <w:tmpl w:val="274619C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9BE015B"/>
    <w:multiLevelType w:val="multilevel"/>
    <w:tmpl w:val="4CF6D6C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FB84390"/>
    <w:multiLevelType w:val="multilevel"/>
    <w:tmpl w:val="65A4B674"/>
    <w:lvl w:ilvl="0">
      <w:start w:val="1"/>
      <w:numFmt w:val="bullet"/>
      <w:lvlText w:val="●"/>
      <w:lvlJc w:val="left"/>
      <w:pPr>
        <w:ind w:left="720" w:hanging="360"/>
      </w:pPr>
      <w:rPr>
        <w:rFonts w:ascii="Cambria" w:eastAsia="Cambria" w:hAnsi="Cambria" w:cs="Cambria"/>
        <w:b w:val="0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3" w15:restartNumberingAfterBreak="0">
    <w:nsid w:val="2223449C"/>
    <w:multiLevelType w:val="multilevel"/>
    <w:tmpl w:val="C68806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59D3610"/>
    <w:multiLevelType w:val="multilevel"/>
    <w:tmpl w:val="765C22B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A651BE6"/>
    <w:multiLevelType w:val="multilevel"/>
    <w:tmpl w:val="142C3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77A88"/>
    <w:multiLevelType w:val="multilevel"/>
    <w:tmpl w:val="146025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4D5F7D66"/>
    <w:multiLevelType w:val="multilevel"/>
    <w:tmpl w:val="06F680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A7A34E3"/>
    <w:multiLevelType w:val="multilevel"/>
    <w:tmpl w:val="2C1483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5CB54339"/>
    <w:multiLevelType w:val="multilevel"/>
    <w:tmpl w:val="3F168FD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FC01136"/>
    <w:multiLevelType w:val="multilevel"/>
    <w:tmpl w:val="DF0C857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3CD5B9C"/>
    <w:multiLevelType w:val="multilevel"/>
    <w:tmpl w:val="96BC4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13"/>
    <w:rsid w:val="00574D67"/>
    <w:rsid w:val="00B73403"/>
    <w:rsid w:val="00E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2D4A1"/>
  <w15:docId w15:val="{06A1328E-FCF7-9541-9F7F-FCEEA581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fhNQI6u-n4XWvN0X1Ky_MgWjYEaD2kj/view?usp=shari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docs.google.com/document/d/1kL2O8G_ug23N0vThQMJhNSJAUTKztw6iYK_yctAY5vI/edit?usp=shar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3AACDOfLBq6kh0phvlKZoeZpXj51-K4kl1M9LUR0L6IAjMQ/viewform?usp=sf_lin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rive.google.com/file/d/1RoLrbnRoYN6eAAaiZMlgyscAVem4iGI-/view?usp=shari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URg6Cohpu9VReGQ4eTo8S4SuZuaOnk_L/view?usp=sharin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388</Words>
  <Characters>2216</Characters>
  <Application>Microsoft Office Word</Application>
  <DocSecurity>0</DocSecurity>
  <Lines>18</Lines>
  <Paragraphs>5</Paragraphs>
  <ScaleCrop>false</ScaleCrop>
  <Company>University of Mary Washington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Rotter</cp:lastModifiedBy>
  <cp:revision>2</cp:revision>
  <dcterms:created xsi:type="dcterms:W3CDTF">2021-03-31T16:56:00Z</dcterms:created>
  <dcterms:modified xsi:type="dcterms:W3CDTF">2021-03-31T16:56:00Z</dcterms:modified>
</cp:coreProperties>
</file>