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2896E" w14:textId="77777777" w:rsidR="009827AB" w:rsidRDefault="007A784E">
      <w:pPr>
        <w:rPr>
          <w:rFonts w:ascii="Times" w:hAnsi="Times"/>
          <w:b/>
          <w:bCs/>
        </w:rPr>
      </w:pPr>
      <w:r w:rsidRPr="00686360">
        <w:rPr>
          <w:rFonts w:ascii="Times" w:hAnsi="Times"/>
          <w:b/>
          <w:bCs/>
        </w:rPr>
        <w:t>University Academic Affairs Committee</w:t>
      </w:r>
      <w:r w:rsidR="00686360">
        <w:rPr>
          <w:rFonts w:ascii="Times" w:hAnsi="Times"/>
          <w:b/>
          <w:bCs/>
        </w:rPr>
        <w:t xml:space="preserve"> </w:t>
      </w:r>
    </w:p>
    <w:p w14:paraId="593F1F5F" w14:textId="77777777" w:rsidR="00C04033" w:rsidRDefault="00C04033">
      <w:pPr>
        <w:rPr>
          <w:rFonts w:ascii="Times" w:hAnsi="Times"/>
        </w:rPr>
      </w:pPr>
    </w:p>
    <w:p w14:paraId="65A35441" w14:textId="20497B61" w:rsidR="00C04033" w:rsidRPr="00C04033" w:rsidRDefault="00D30405">
      <w:pPr>
        <w:rPr>
          <w:rFonts w:ascii="Cambria Math" w:hAnsi="Cambria Math"/>
        </w:rPr>
      </w:pPr>
      <w:r>
        <w:rPr>
          <w:rFonts w:ascii="Times" w:hAnsi="Times"/>
          <w:b/>
          <w:bCs/>
        </w:rPr>
        <w:t>MINUTES:</w:t>
      </w:r>
      <w:r w:rsidR="00C04033">
        <w:rPr>
          <w:rFonts w:ascii="Times" w:hAnsi="Times"/>
        </w:rPr>
        <w:t xml:space="preserve"> </w:t>
      </w:r>
      <w:r w:rsidR="009A3EFE">
        <w:rPr>
          <w:rFonts w:ascii="Cambria Math" w:hAnsi="Cambria Math"/>
        </w:rPr>
        <w:t>Feb. 23</w:t>
      </w:r>
      <w:r w:rsidR="00193333">
        <w:rPr>
          <w:rFonts w:ascii="Cambria Math" w:hAnsi="Cambria Math"/>
        </w:rPr>
        <w:t>, 2021</w:t>
      </w:r>
      <w:r w:rsidR="00A51B26">
        <w:rPr>
          <w:rFonts w:ascii="Cambria Math" w:hAnsi="Cambria Math"/>
        </w:rPr>
        <w:t xml:space="preserve"> meeting, 3:30 p.m.</w:t>
      </w:r>
    </w:p>
    <w:p w14:paraId="1091E289" w14:textId="77777777" w:rsidR="00F22273" w:rsidRDefault="00F22273" w:rsidP="00753152">
      <w:pPr>
        <w:rPr>
          <w:rFonts w:ascii="Times" w:hAnsi="Times"/>
          <w:u w:val="single"/>
        </w:rPr>
      </w:pPr>
    </w:p>
    <w:p w14:paraId="65A89BD4" w14:textId="70D3025D" w:rsidR="00753152" w:rsidRPr="00F22273" w:rsidRDefault="00753152" w:rsidP="00753152">
      <w:pPr>
        <w:rPr>
          <w:rFonts w:ascii="Times" w:hAnsi="Times"/>
        </w:rPr>
      </w:pPr>
      <w:r w:rsidRPr="00686360">
        <w:rPr>
          <w:rFonts w:ascii="Times" w:hAnsi="Times"/>
          <w:u w:val="single"/>
        </w:rPr>
        <w:t>Members</w:t>
      </w:r>
      <w:r w:rsidRPr="00686360">
        <w:rPr>
          <w:rFonts w:ascii="Times" w:hAnsi="Times"/>
        </w:rPr>
        <w:t>: (2020-2021)</w:t>
      </w:r>
      <w:r w:rsidR="00F22273">
        <w:rPr>
          <w:rFonts w:ascii="Times" w:hAnsi="Times"/>
        </w:rPr>
        <w:t xml:space="preserve"> (</w:t>
      </w:r>
      <w:r w:rsidR="00F22273">
        <w:rPr>
          <w:rFonts w:ascii="Times" w:hAnsi="Times"/>
          <w:i/>
          <w:iCs/>
        </w:rPr>
        <w:t>Present</w:t>
      </w:r>
      <w:r w:rsidR="00F22273">
        <w:rPr>
          <w:rFonts w:ascii="Times" w:hAnsi="Times"/>
        </w:rPr>
        <w:t>)</w:t>
      </w:r>
    </w:p>
    <w:p w14:paraId="106EF5A7" w14:textId="77777777" w:rsidR="00753152" w:rsidRPr="004737FB"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 xml:space="preserve">Paul D. Fallon, Associate Professor, English &amp; Linguistics, CAS. At large. </w:t>
      </w:r>
      <w:r w:rsidRPr="00686360">
        <w:rPr>
          <w:rFonts w:ascii="Times" w:eastAsia="Times New Roman" w:hAnsi="Times" w:cs="Arial"/>
          <w:i/>
          <w:iCs/>
          <w:color w:val="000000"/>
          <w:lang w:eastAsia="zh-CN" w:bidi="hi-IN"/>
        </w:rPr>
        <w:t>Chair</w:t>
      </w:r>
      <w:r w:rsidRPr="004737FB">
        <w:rPr>
          <w:rFonts w:ascii="Times" w:eastAsia="Times New Roman" w:hAnsi="Times" w:cs="Arial"/>
          <w:color w:val="000000"/>
          <w:lang w:eastAsia="zh-CN" w:bidi="hi-IN"/>
        </w:rPr>
        <w:t xml:space="preserve"> </w:t>
      </w:r>
    </w:p>
    <w:p w14:paraId="0BD2AEC9" w14:textId="77777777" w:rsidR="00753152" w:rsidRPr="00686360" w:rsidRDefault="00753152" w:rsidP="00753152">
      <w:pPr>
        <w:rPr>
          <w:rFonts w:ascii="Times" w:eastAsia="Times New Roman" w:hAnsi="Times" w:cs="Arial"/>
          <w:color w:val="000000"/>
          <w:lang w:eastAsia="zh-CN" w:bidi="hi-IN"/>
        </w:rPr>
      </w:pPr>
      <w:r w:rsidRPr="004737FB">
        <w:rPr>
          <w:rFonts w:ascii="Times" w:eastAsia="Times New Roman" w:hAnsi="Times" w:cs="Arial"/>
          <w:color w:val="000000"/>
          <w:lang w:eastAsia="zh-CN" w:bidi="hi-IN"/>
        </w:rPr>
        <w:t xml:space="preserve">Shumona Dasgupta, Associate Professor, English &amp; Linguistics, CAS. </w:t>
      </w:r>
      <w:r w:rsidRPr="00686360">
        <w:rPr>
          <w:rFonts w:ascii="Times" w:eastAsia="Times New Roman" w:hAnsi="Times" w:cs="Arial"/>
          <w:i/>
          <w:iCs/>
          <w:color w:val="000000"/>
          <w:lang w:eastAsia="zh-CN" w:bidi="hi-IN"/>
        </w:rPr>
        <w:t>Secretary</w:t>
      </w:r>
      <w:r w:rsidRPr="00686360">
        <w:rPr>
          <w:rFonts w:ascii="Times" w:eastAsia="Times New Roman" w:hAnsi="Times" w:cs="Arial"/>
          <w:color w:val="000000"/>
          <w:lang w:eastAsia="zh-CN" w:bidi="hi-IN"/>
        </w:rPr>
        <w:t xml:space="preserve"> </w:t>
      </w:r>
    </w:p>
    <w:p w14:paraId="2C880174" w14:textId="77777777" w:rsidR="00753152" w:rsidRPr="00686360"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Michael Benson, Assistant Professor, Theater, CAS. At large.</w:t>
      </w:r>
    </w:p>
    <w:p w14:paraId="78AC8DF6" w14:textId="77777777" w:rsidR="00753152" w:rsidRPr="00686360"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Kim Gower, Assistant Professor, COB</w:t>
      </w:r>
    </w:p>
    <w:p w14:paraId="0ECF19DF" w14:textId="77777777" w:rsidR="00753152" w:rsidRPr="004737FB" w:rsidRDefault="00753152" w:rsidP="00753152">
      <w:pPr>
        <w:rPr>
          <w:rFonts w:ascii="Times" w:eastAsia="Times New Roman" w:hAnsi="Times" w:cs="Times New Roman"/>
          <w:lang w:eastAsia="zh-CN" w:bidi="hi-IN"/>
        </w:rPr>
      </w:pPr>
      <w:r w:rsidRPr="004737FB">
        <w:rPr>
          <w:rFonts w:ascii="Times" w:eastAsia="Times New Roman" w:hAnsi="Times" w:cs="Arial"/>
          <w:color w:val="000000"/>
          <w:lang w:eastAsia="zh-CN" w:bidi="hi-IN"/>
        </w:rPr>
        <w:t>Jane Huffman, Associate Professor, COE </w:t>
      </w:r>
    </w:p>
    <w:p w14:paraId="3A202B19" w14:textId="77777777" w:rsidR="00753152" w:rsidRPr="00686360" w:rsidRDefault="00753152" w:rsidP="00753152">
      <w:pPr>
        <w:rPr>
          <w:rFonts w:ascii="Times" w:eastAsia="Times New Roman" w:hAnsi="Times" w:cs="Arial"/>
          <w:color w:val="000000"/>
          <w:lang w:eastAsia="zh-CN" w:bidi="hi-IN"/>
        </w:rPr>
      </w:pPr>
      <w:r w:rsidRPr="003403C7">
        <w:rPr>
          <w:rFonts w:ascii="Times" w:eastAsia="Times New Roman" w:hAnsi="Times" w:cs="Arial"/>
          <w:i/>
          <w:iCs/>
          <w:color w:val="000000"/>
          <w:lang w:eastAsia="zh-CN" w:bidi="hi-IN"/>
        </w:rPr>
        <w:t>Ex officio</w:t>
      </w:r>
      <w:r w:rsidRPr="00686360">
        <w:rPr>
          <w:rFonts w:ascii="Times" w:eastAsia="Times New Roman" w:hAnsi="Times" w:cs="Arial"/>
          <w:color w:val="000000"/>
          <w:lang w:eastAsia="zh-CN" w:bidi="hi-IN"/>
        </w:rPr>
        <w:t xml:space="preserve"> members (or their designees): </w:t>
      </w:r>
    </w:p>
    <w:p w14:paraId="7F222290" w14:textId="1A3B7E23" w:rsidR="00753152" w:rsidRPr="00686360"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Provost (Associate Provost for Academic Affairs</w:t>
      </w:r>
      <w:r w:rsidR="00F22273">
        <w:rPr>
          <w:rFonts w:ascii="Times" w:eastAsia="Times New Roman" w:hAnsi="Times" w:cs="Arial"/>
          <w:color w:val="000000"/>
          <w:lang w:eastAsia="zh-CN" w:bidi="hi-IN"/>
        </w:rPr>
        <w:t>, currently filled by Timothy O'Donnell</w:t>
      </w:r>
      <w:r>
        <w:rPr>
          <w:rFonts w:ascii="Times" w:eastAsia="Times New Roman" w:hAnsi="Times" w:cs="Arial"/>
          <w:color w:val="000000"/>
          <w:lang w:eastAsia="zh-CN" w:bidi="hi-IN"/>
        </w:rPr>
        <w:t>)</w:t>
      </w:r>
    </w:p>
    <w:p w14:paraId="5B94EF43" w14:textId="77777777" w:rsidR="00753152" w:rsidRPr="00686360"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Vice President for Enrollment Management (Kimberley Buster-Williams)</w:t>
      </w:r>
    </w:p>
    <w:p w14:paraId="7BABCE67" w14:textId="77777777" w:rsidR="00753152" w:rsidRPr="00686360"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Registrar (Rita Dunston)</w:t>
      </w:r>
    </w:p>
    <w:p w14:paraId="091A494C" w14:textId="77777777" w:rsidR="00753152" w:rsidRPr="00686360"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 xml:space="preserve">Associate Provost for Academic Engagement and Student Success (Timothy O’Donnell). </w:t>
      </w:r>
    </w:p>
    <w:p w14:paraId="432DFE2D" w14:textId="32979435" w:rsidR="00753152" w:rsidRPr="00F22273" w:rsidRDefault="00753152">
      <w:pPr>
        <w:rPr>
          <w:rFonts w:ascii="Times" w:eastAsia="Times New Roman" w:hAnsi="Times" w:cs="Arial"/>
          <w:color w:val="000000"/>
          <w:lang w:eastAsia="zh-CN" w:bidi="hi-IN"/>
        </w:rPr>
      </w:pPr>
      <w:r>
        <w:rPr>
          <w:rFonts w:ascii="Times" w:eastAsia="Times New Roman" w:hAnsi="Times" w:cs="Arial"/>
          <w:color w:val="000000"/>
          <w:lang w:eastAsia="zh-CN" w:bidi="hi-IN"/>
        </w:rPr>
        <w:t>Denise Naughton (student member)</w:t>
      </w:r>
    </w:p>
    <w:p w14:paraId="0DACDCE6" w14:textId="77777777" w:rsidR="00753152" w:rsidRPr="00686360" w:rsidRDefault="00753152">
      <w:pPr>
        <w:rPr>
          <w:rFonts w:ascii="Times" w:hAnsi="Times"/>
        </w:rPr>
      </w:pPr>
    </w:p>
    <w:p w14:paraId="3FACB992" w14:textId="3E38F315" w:rsidR="00F67033" w:rsidRDefault="00F67033" w:rsidP="001E59A0">
      <w:pPr>
        <w:pStyle w:val="ListParagraph"/>
        <w:numPr>
          <w:ilvl w:val="0"/>
          <w:numId w:val="1"/>
        </w:numPr>
        <w:rPr>
          <w:rFonts w:ascii="Times" w:hAnsi="Times"/>
        </w:rPr>
      </w:pPr>
      <w:r>
        <w:rPr>
          <w:rFonts w:ascii="Times" w:hAnsi="Times"/>
        </w:rPr>
        <w:t>Call to Order</w:t>
      </w:r>
      <w:r w:rsidR="006B1038">
        <w:rPr>
          <w:rFonts w:ascii="Times" w:hAnsi="Times"/>
        </w:rPr>
        <w:t>-3:32pm</w:t>
      </w:r>
    </w:p>
    <w:p w14:paraId="6057F858" w14:textId="77777777" w:rsidR="00B27B5B" w:rsidRPr="00B27B5B" w:rsidRDefault="00B27B5B" w:rsidP="00B27B5B">
      <w:pPr>
        <w:ind w:left="360"/>
        <w:rPr>
          <w:rFonts w:ascii="Times" w:hAnsi="Times"/>
        </w:rPr>
      </w:pPr>
    </w:p>
    <w:p w14:paraId="5B4645E3" w14:textId="1F40D40F" w:rsidR="00F45050" w:rsidRPr="00D30405" w:rsidRDefault="00F67033" w:rsidP="00D30405">
      <w:pPr>
        <w:pStyle w:val="ListParagraph"/>
        <w:numPr>
          <w:ilvl w:val="0"/>
          <w:numId w:val="1"/>
        </w:numPr>
        <w:rPr>
          <w:rFonts w:ascii="Times" w:hAnsi="Times"/>
        </w:rPr>
      </w:pPr>
      <w:r w:rsidRPr="00F2101E">
        <w:rPr>
          <w:rFonts w:ascii="Times" w:hAnsi="Times"/>
        </w:rPr>
        <w:t>Meeting Minutes</w:t>
      </w:r>
      <w:r w:rsidR="00F2101E">
        <w:rPr>
          <w:rFonts w:ascii="Times" w:hAnsi="Times"/>
        </w:rPr>
        <w:t xml:space="preserve"> (</w:t>
      </w:r>
      <w:r w:rsidR="009A3EFE">
        <w:rPr>
          <w:rFonts w:ascii="Times" w:hAnsi="Times"/>
        </w:rPr>
        <w:t>January minutes approved by email</w:t>
      </w:r>
      <w:r w:rsidR="00F2101E">
        <w:rPr>
          <w:rFonts w:ascii="Times" w:hAnsi="Times"/>
        </w:rPr>
        <w:t>)</w:t>
      </w:r>
    </w:p>
    <w:p w14:paraId="226F19E9" w14:textId="77777777" w:rsidR="00F2101E" w:rsidRPr="00F2101E" w:rsidRDefault="00F2101E" w:rsidP="00F2101E">
      <w:pPr>
        <w:rPr>
          <w:rFonts w:ascii="Times" w:hAnsi="Times"/>
        </w:rPr>
      </w:pPr>
    </w:p>
    <w:p w14:paraId="35A48090" w14:textId="77777777" w:rsidR="00BA224D" w:rsidRDefault="00BA224D" w:rsidP="00E1048F">
      <w:pPr>
        <w:pStyle w:val="ListParagraph"/>
        <w:numPr>
          <w:ilvl w:val="0"/>
          <w:numId w:val="1"/>
        </w:numPr>
        <w:rPr>
          <w:rFonts w:ascii="Times" w:hAnsi="Times"/>
        </w:rPr>
      </w:pPr>
      <w:r>
        <w:rPr>
          <w:rFonts w:ascii="Times" w:hAnsi="Times"/>
        </w:rPr>
        <w:t>Old Business</w:t>
      </w:r>
    </w:p>
    <w:p w14:paraId="6452A46B" w14:textId="6AD9EC45" w:rsidR="00E1048F" w:rsidRDefault="003E2886" w:rsidP="00B07850">
      <w:pPr>
        <w:pStyle w:val="ListParagraph"/>
        <w:numPr>
          <w:ilvl w:val="1"/>
          <w:numId w:val="5"/>
        </w:numPr>
        <w:jc w:val="both"/>
        <w:rPr>
          <w:rFonts w:eastAsia="Times New Roman" w:cs="Times New Roman"/>
          <w:lang w:eastAsia="zh-CN" w:bidi="hi-IN"/>
        </w:rPr>
      </w:pPr>
      <w:r w:rsidRPr="00E1048F">
        <w:rPr>
          <w:rFonts w:eastAsia="Times New Roman" w:cs="Times New Roman"/>
          <w:lang w:eastAsia="zh-CN" w:bidi="hi-IN"/>
        </w:rPr>
        <w:t>Alternative Grading</w:t>
      </w:r>
      <w:r w:rsidR="00D30405" w:rsidRPr="00E1048F">
        <w:rPr>
          <w:rFonts w:eastAsia="Times New Roman" w:cs="Times New Roman"/>
          <w:lang w:eastAsia="zh-CN" w:bidi="hi-IN"/>
        </w:rPr>
        <w:t xml:space="preserve">: Chair </w:t>
      </w:r>
      <w:r w:rsidR="006B1038" w:rsidRPr="00E1048F">
        <w:rPr>
          <w:rFonts w:eastAsia="Times New Roman" w:cs="Times New Roman"/>
          <w:lang w:eastAsia="zh-CN" w:bidi="hi-IN"/>
        </w:rPr>
        <w:t xml:space="preserve">Paul Fallon summarized the flurry of activity around this issue. </w:t>
      </w:r>
      <w:r w:rsidR="00D30405" w:rsidRPr="00E1048F">
        <w:rPr>
          <w:rFonts w:eastAsia="Times New Roman" w:cs="Times New Roman"/>
          <w:lang w:eastAsia="zh-CN" w:bidi="hi-IN"/>
        </w:rPr>
        <w:t xml:space="preserve">Student representative </w:t>
      </w:r>
      <w:r w:rsidR="006B1038" w:rsidRPr="00E1048F">
        <w:rPr>
          <w:rFonts w:eastAsia="Times New Roman" w:cs="Times New Roman"/>
          <w:lang w:eastAsia="zh-CN" w:bidi="hi-IN"/>
        </w:rPr>
        <w:t>Denise</w:t>
      </w:r>
      <w:r w:rsidR="00D30405" w:rsidRPr="00E1048F">
        <w:rPr>
          <w:rFonts w:eastAsia="Times New Roman" w:cs="Times New Roman"/>
          <w:lang w:eastAsia="zh-CN" w:bidi="hi-IN"/>
        </w:rPr>
        <w:t xml:space="preserve"> Naughton summarized the</w:t>
      </w:r>
      <w:r w:rsidR="006B1038" w:rsidRPr="00E1048F">
        <w:rPr>
          <w:rFonts w:eastAsia="Times New Roman" w:cs="Times New Roman"/>
          <w:lang w:eastAsia="zh-CN" w:bidi="hi-IN"/>
        </w:rPr>
        <w:t xml:space="preserve"> SGA survey </w:t>
      </w:r>
      <w:r w:rsidR="00D30405" w:rsidRPr="00E1048F">
        <w:rPr>
          <w:rFonts w:eastAsia="Times New Roman" w:cs="Times New Roman"/>
          <w:lang w:eastAsia="zh-CN" w:bidi="hi-IN"/>
        </w:rPr>
        <w:t>she</w:t>
      </w:r>
      <w:r w:rsidR="00A104D2">
        <w:rPr>
          <w:rFonts w:eastAsia="Times New Roman" w:cs="Times New Roman"/>
          <w:lang w:eastAsia="zh-CN" w:bidi="hi-IN"/>
        </w:rPr>
        <w:t xml:space="preserve"> </w:t>
      </w:r>
      <w:r w:rsidR="006B1038" w:rsidRPr="00E1048F">
        <w:rPr>
          <w:rFonts w:eastAsia="Times New Roman" w:cs="Times New Roman"/>
          <w:lang w:eastAsia="zh-CN" w:bidi="hi-IN"/>
        </w:rPr>
        <w:t>administered</w:t>
      </w:r>
      <w:r w:rsidR="00D30405" w:rsidRPr="00E1048F">
        <w:rPr>
          <w:rFonts w:eastAsia="Times New Roman" w:cs="Times New Roman"/>
          <w:lang w:eastAsia="zh-CN" w:bidi="hi-IN"/>
        </w:rPr>
        <w:t xml:space="preserve"> regarding alternative grading</w:t>
      </w:r>
      <w:r w:rsidR="006B1038" w:rsidRPr="00E1048F">
        <w:rPr>
          <w:rFonts w:eastAsia="Times New Roman" w:cs="Times New Roman"/>
          <w:lang w:eastAsia="zh-CN" w:bidi="hi-IN"/>
        </w:rPr>
        <w:t xml:space="preserve">. </w:t>
      </w:r>
      <w:r w:rsidR="00D30405" w:rsidRPr="00E1048F">
        <w:rPr>
          <w:rFonts w:eastAsia="Times New Roman" w:cs="Times New Roman"/>
          <w:lang w:eastAsia="zh-CN" w:bidi="hi-IN"/>
        </w:rPr>
        <w:t>Most students were positively inclined and perceived it as a s</w:t>
      </w:r>
      <w:r w:rsidR="006B1038" w:rsidRPr="00E1048F">
        <w:rPr>
          <w:rFonts w:eastAsia="Times New Roman" w:cs="Times New Roman"/>
          <w:lang w:eastAsia="zh-CN" w:bidi="hi-IN"/>
        </w:rPr>
        <w:t>afety net for students who need</w:t>
      </w:r>
      <w:r w:rsidR="00D30405" w:rsidRPr="00E1048F">
        <w:rPr>
          <w:rFonts w:eastAsia="Times New Roman" w:cs="Times New Roman"/>
          <w:lang w:eastAsia="zh-CN" w:bidi="hi-IN"/>
        </w:rPr>
        <w:t>ed</w:t>
      </w:r>
      <w:r w:rsidR="006B1038" w:rsidRPr="00E1048F">
        <w:rPr>
          <w:rFonts w:eastAsia="Times New Roman" w:cs="Times New Roman"/>
          <w:lang w:eastAsia="zh-CN" w:bidi="hi-IN"/>
        </w:rPr>
        <w:t xml:space="preserve"> the option. </w:t>
      </w:r>
      <w:r w:rsidR="00D30405" w:rsidRPr="00E1048F">
        <w:rPr>
          <w:rFonts w:eastAsia="Times New Roman" w:cs="Times New Roman"/>
          <w:lang w:eastAsia="zh-CN" w:bidi="hi-IN"/>
        </w:rPr>
        <w:t>Of the 1215 students who responded on the alternative grading survey, 89% thought it was helpful</w:t>
      </w:r>
      <w:r w:rsidR="00A104D2">
        <w:rPr>
          <w:rFonts w:eastAsia="Times New Roman" w:cs="Times New Roman"/>
          <w:lang w:eastAsia="zh-CN" w:bidi="hi-IN"/>
        </w:rPr>
        <w:t>,</w:t>
      </w:r>
      <w:r w:rsidR="00D30405" w:rsidRPr="00E1048F">
        <w:rPr>
          <w:rFonts w:eastAsia="Times New Roman" w:cs="Times New Roman"/>
          <w:lang w:eastAsia="zh-CN" w:bidi="hi-IN"/>
        </w:rPr>
        <w:t xml:space="preserve"> and 94% said that </w:t>
      </w:r>
      <w:r w:rsidR="00A600C3" w:rsidRPr="00E1048F">
        <w:rPr>
          <w:rFonts w:eastAsia="Times New Roman" w:cs="Times New Roman"/>
          <w:lang w:eastAsia="zh-CN" w:bidi="hi-IN"/>
        </w:rPr>
        <w:t xml:space="preserve">having the option </w:t>
      </w:r>
      <w:r w:rsidR="00D30405" w:rsidRPr="00E1048F">
        <w:rPr>
          <w:rFonts w:eastAsia="Times New Roman" w:cs="Times New Roman"/>
          <w:lang w:eastAsia="zh-CN" w:bidi="hi-IN"/>
        </w:rPr>
        <w:t xml:space="preserve">alleviated stress. </w:t>
      </w:r>
      <w:r w:rsidR="006B1038" w:rsidRPr="00E1048F">
        <w:rPr>
          <w:rFonts w:eastAsia="Times New Roman" w:cs="Times New Roman"/>
          <w:lang w:eastAsia="zh-CN" w:bidi="hi-IN"/>
        </w:rPr>
        <w:t xml:space="preserve">Denise will </w:t>
      </w:r>
      <w:r w:rsidR="00D30405" w:rsidRPr="00E1048F">
        <w:rPr>
          <w:rFonts w:eastAsia="Times New Roman" w:cs="Times New Roman"/>
          <w:lang w:eastAsia="zh-CN" w:bidi="hi-IN"/>
        </w:rPr>
        <w:t>send</w:t>
      </w:r>
      <w:r w:rsidR="006B1038" w:rsidRPr="00E1048F">
        <w:rPr>
          <w:rFonts w:eastAsia="Times New Roman" w:cs="Times New Roman"/>
          <w:lang w:eastAsia="zh-CN" w:bidi="hi-IN"/>
        </w:rPr>
        <w:t xml:space="preserve"> </w:t>
      </w:r>
      <w:r w:rsidR="00D30405" w:rsidRPr="00E1048F">
        <w:rPr>
          <w:rFonts w:eastAsia="Times New Roman" w:cs="Times New Roman"/>
          <w:lang w:eastAsia="zh-CN" w:bidi="hi-IN"/>
        </w:rPr>
        <w:t>the survey results</w:t>
      </w:r>
      <w:r w:rsidR="006B1038" w:rsidRPr="00E1048F">
        <w:rPr>
          <w:rFonts w:eastAsia="Times New Roman" w:cs="Times New Roman"/>
          <w:lang w:eastAsia="zh-CN" w:bidi="hi-IN"/>
        </w:rPr>
        <w:t xml:space="preserve"> to </w:t>
      </w:r>
      <w:r w:rsidR="00D30405" w:rsidRPr="00E1048F">
        <w:rPr>
          <w:rFonts w:eastAsia="Times New Roman" w:cs="Times New Roman"/>
          <w:lang w:eastAsia="zh-CN" w:bidi="hi-IN"/>
        </w:rPr>
        <w:t>the UAAC.</w:t>
      </w:r>
      <w:r w:rsidR="00E1048F">
        <w:rPr>
          <w:rFonts w:eastAsia="Times New Roman" w:cs="Times New Roman"/>
          <w:lang w:eastAsia="zh-CN" w:bidi="hi-IN"/>
        </w:rPr>
        <w:t xml:space="preserve"> </w:t>
      </w:r>
    </w:p>
    <w:p w14:paraId="2CFE0BFB" w14:textId="1FB86012" w:rsidR="00E1048F" w:rsidRDefault="00D30405" w:rsidP="00E1048F">
      <w:pPr>
        <w:pStyle w:val="ListParagraph"/>
        <w:ind w:left="360"/>
        <w:jc w:val="both"/>
        <w:rPr>
          <w:rFonts w:eastAsia="Times New Roman" w:cs="Times New Roman"/>
          <w:lang w:eastAsia="zh-CN" w:bidi="hi-IN"/>
        </w:rPr>
      </w:pPr>
      <w:r w:rsidRPr="00E1048F">
        <w:rPr>
          <w:rFonts w:eastAsia="Times New Roman" w:cs="Times New Roman"/>
          <w:lang w:eastAsia="zh-CN" w:bidi="hi-IN"/>
        </w:rPr>
        <w:t xml:space="preserve">A very lengthy discussion ensued, regarding the </w:t>
      </w:r>
      <w:r w:rsidR="00A600C3" w:rsidRPr="00E1048F">
        <w:rPr>
          <w:rFonts w:eastAsia="Times New Roman" w:cs="Times New Roman"/>
          <w:lang w:eastAsia="zh-CN" w:bidi="hi-IN"/>
        </w:rPr>
        <w:t>long-term</w:t>
      </w:r>
      <w:r w:rsidRPr="00E1048F">
        <w:rPr>
          <w:rFonts w:eastAsia="Times New Roman" w:cs="Times New Roman"/>
          <w:lang w:eastAsia="zh-CN" w:bidi="hi-IN"/>
        </w:rPr>
        <w:t xml:space="preserve"> consequences of using the COVID alternative grading for students </w:t>
      </w:r>
      <w:r w:rsidR="00A600C3" w:rsidRPr="00E1048F">
        <w:rPr>
          <w:rFonts w:eastAsia="Times New Roman" w:cs="Times New Roman"/>
          <w:lang w:eastAsia="zh-CN" w:bidi="hi-IN"/>
        </w:rPr>
        <w:t>and institutional</w:t>
      </w:r>
      <w:r w:rsidRPr="00E1048F">
        <w:rPr>
          <w:rFonts w:eastAsia="Times New Roman" w:cs="Times New Roman"/>
          <w:lang w:eastAsia="zh-CN" w:bidi="hi-IN"/>
        </w:rPr>
        <w:t xml:space="preserve"> responsibility. </w:t>
      </w:r>
      <w:r w:rsidR="00A600C3" w:rsidRPr="00E1048F">
        <w:rPr>
          <w:rFonts w:eastAsia="Times New Roman" w:cs="Times New Roman"/>
          <w:lang w:eastAsia="zh-CN" w:bidi="hi-IN"/>
        </w:rPr>
        <w:t xml:space="preserve">Using the alternative grading scale runs the risk of jeopardizing students’ financial aid. The committee carefully deliberated upon a range of options, including making the retroactive withdrawal process more flexible to accommodate students in crisis because of </w:t>
      </w:r>
      <w:r w:rsidR="00A104D2" w:rsidRPr="00E1048F">
        <w:rPr>
          <w:rFonts w:eastAsia="Times New Roman" w:cs="Times New Roman"/>
          <w:lang w:eastAsia="zh-CN" w:bidi="hi-IN"/>
        </w:rPr>
        <w:t>COVID-19</w:t>
      </w:r>
      <w:r w:rsidR="00A600C3" w:rsidRPr="00E1048F">
        <w:rPr>
          <w:rFonts w:eastAsia="Times New Roman" w:cs="Times New Roman"/>
          <w:lang w:eastAsia="zh-CN" w:bidi="hi-IN"/>
        </w:rPr>
        <w:t>. The committee reiterated the need to communicate better with students.</w:t>
      </w:r>
    </w:p>
    <w:p w14:paraId="25E673EB" w14:textId="776B51BC" w:rsidR="00E1048F" w:rsidRPr="00E1048F" w:rsidRDefault="00A600C3" w:rsidP="00E1048F">
      <w:pPr>
        <w:pStyle w:val="ListParagraph"/>
        <w:ind w:left="360"/>
        <w:jc w:val="both"/>
        <w:rPr>
          <w:rFonts w:eastAsia="Times New Roman" w:cs="Times New Roman"/>
          <w:lang w:eastAsia="zh-CN" w:bidi="hi-IN"/>
        </w:rPr>
      </w:pPr>
      <w:r w:rsidRPr="00E1048F">
        <w:rPr>
          <w:rFonts w:eastAsia="Times New Roman" w:cs="Times New Roman"/>
          <w:lang w:eastAsia="zh-CN" w:bidi="hi-IN"/>
        </w:rPr>
        <w:t xml:space="preserve">The following motion was </w:t>
      </w:r>
      <w:r w:rsidR="00E1048F" w:rsidRPr="00E1048F">
        <w:rPr>
          <w:rFonts w:eastAsia="Times New Roman" w:cs="Times New Roman"/>
          <w:lang w:eastAsia="zh-CN" w:bidi="hi-IN"/>
        </w:rPr>
        <w:t>proposed</w:t>
      </w:r>
      <w:r w:rsidRPr="00E1048F">
        <w:rPr>
          <w:rFonts w:eastAsia="Times New Roman" w:cs="Times New Roman"/>
          <w:lang w:eastAsia="zh-CN" w:bidi="hi-IN"/>
        </w:rPr>
        <w:t xml:space="preserve"> </w:t>
      </w:r>
      <w:r w:rsidR="00A104D2">
        <w:rPr>
          <w:rFonts w:eastAsia="Times New Roman" w:cs="Times New Roman"/>
          <w:lang w:eastAsia="zh-CN" w:bidi="hi-IN"/>
        </w:rPr>
        <w:t>(</w:t>
      </w:r>
      <w:r w:rsidRPr="00E1048F">
        <w:rPr>
          <w:rFonts w:eastAsia="Times New Roman" w:cs="Times New Roman"/>
          <w:lang w:eastAsia="zh-CN" w:bidi="hi-IN"/>
        </w:rPr>
        <w:t>Benson</w:t>
      </w:r>
      <w:r w:rsidR="00A104D2">
        <w:rPr>
          <w:rFonts w:eastAsia="Times New Roman" w:cs="Times New Roman"/>
          <w:lang w:eastAsia="zh-CN" w:bidi="hi-IN"/>
        </w:rPr>
        <w:t>)</w:t>
      </w:r>
      <w:r w:rsidRPr="00E1048F">
        <w:rPr>
          <w:rFonts w:eastAsia="Times New Roman" w:cs="Times New Roman"/>
          <w:lang w:eastAsia="zh-CN" w:bidi="hi-IN"/>
        </w:rPr>
        <w:t>,</w:t>
      </w:r>
      <w:r w:rsidR="003029DD" w:rsidRPr="00E1048F">
        <w:rPr>
          <w:rFonts w:eastAsia="Times New Roman" w:cs="Times New Roman"/>
          <w:lang w:eastAsia="zh-CN" w:bidi="hi-IN"/>
        </w:rPr>
        <w:t xml:space="preserve"> </w:t>
      </w:r>
      <w:r w:rsidR="00EB3B66" w:rsidRPr="00E1048F">
        <w:rPr>
          <w:rFonts w:eastAsia="Times New Roman" w:cs="Times New Roman"/>
          <w:lang w:eastAsia="zh-CN" w:bidi="hi-IN"/>
        </w:rPr>
        <w:t xml:space="preserve">seconded </w:t>
      </w:r>
      <w:r w:rsidR="00A104D2">
        <w:rPr>
          <w:rFonts w:eastAsia="Times New Roman" w:cs="Times New Roman"/>
          <w:lang w:eastAsia="zh-CN" w:bidi="hi-IN"/>
        </w:rPr>
        <w:t>(</w:t>
      </w:r>
      <w:r w:rsidRPr="00E1048F">
        <w:rPr>
          <w:rFonts w:eastAsia="Times New Roman" w:cs="Times New Roman"/>
          <w:lang w:eastAsia="zh-CN" w:bidi="hi-IN"/>
        </w:rPr>
        <w:t>Gower</w:t>
      </w:r>
      <w:r w:rsidR="00A104D2">
        <w:rPr>
          <w:rFonts w:eastAsia="Times New Roman" w:cs="Times New Roman"/>
          <w:lang w:eastAsia="zh-CN" w:bidi="hi-IN"/>
        </w:rPr>
        <w:t>)</w:t>
      </w:r>
      <w:r w:rsidRPr="00E1048F">
        <w:rPr>
          <w:rFonts w:eastAsia="Times New Roman" w:cs="Times New Roman"/>
          <w:lang w:eastAsia="zh-CN" w:bidi="hi-IN"/>
        </w:rPr>
        <w:t xml:space="preserve"> and</w:t>
      </w:r>
      <w:r w:rsidR="003029DD" w:rsidRPr="00E1048F">
        <w:rPr>
          <w:rFonts w:eastAsia="Times New Roman" w:cs="Times New Roman"/>
          <w:lang w:eastAsia="zh-CN" w:bidi="hi-IN"/>
        </w:rPr>
        <w:t xml:space="preserve"> </w:t>
      </w:r>
      <w:r w:rsidRPr="00E1048F">
        <w:rPr>
          <w:rFonts w:eastAsia="Times New Roman" w:cs="Times New Roman"/>
          <w:lang w:eastAsia="zh-CN" w:bidi="hi-IN"/>
        </w:rPr>
        <w:t>u</w:t>
      </w:r>
      <w:r w:rsidR="003029DD" w:rsidRPr="00E1048F">
        <w:rPr>
          <w:rFonts w:eastAsia="Times New Roman" w:cs="Times New Roman"/>
          <w:lang w:eastAsia="zh-CN" w:bidi="hi-IN"/>
        </w:rPr>
        <w:t xml:space="preserve">nanimously </w:t>
      </w:r>
      <w:r w:rsidR="00E1048F" w:rsidRPr="00E1048F">
        <w:rPr>
          <w:rFonts w:eastAsia="Times New Roman" w:cs="Times New Roman"/>
          <w:lang w:eastAsia="zh-CN" w:bidi="hi-IN"/>
        </w:rPr>
        <w:t>passed</w:t>
      </w:r>
      <w:r w:rsidRPr="00E1048F">
        <w:rPr>
          <w:rFonts w:eastAsia="Times New Roman" w:cs="Times New Roman"/>
          <w:lang w:eastAsia="zh-CN" w:bidi="hi-IN"/>
        </w:rPr>
        <w:t xml:space="preserve"> by the committee:</w:t>
      </w:r>
      <w:r w:rsidR="00E1048F" w:rsidRPr="00E1048F">
        <w:rPr>
          <w:rFonts w:eastAsia="Times New Roman" w:cs="Times New Roman"/>
          <w:lang w:eastAsia="zh-CN" w:bidi="hi-IN"/>
        </w:rPr>
        <w:t xml:space="preserve"> </w:t>
      </w:r>
    </w:p>
    <w:p w14:paraId="0F24752C" w14:textId="2DF833C2" w:rsidR="00E1048F" w:rsidRPr="00E1048F" w:rsidRDefault="00E1048F" w:rsidP="00E1048F">
      <w:pPr>
        <w:pStyle w:val="NormalWeb"/>
        <w:jc w:val="both"/>
        <w:rPr>
          <w:b/>
          <w:bCs/>
          <w:color w:val="000000"/>
        </w:rPr>
      </w:pPr>
      <w:r w:rsidRPr="00E1048F">
        <w:rPr>
          <w:b/>
          <w:bCs/>
          <w:color w:val="000000"/>
        </w:rPr>
        <w:t>Temporary policy change for Nonacademic Administrative Withdrawal for Spring 2021 and Summer 2021</w:t>
      </w:r>
    </w:p>
    <w:p w14:paraId="0FEA45CF" w14:textId="77777777" w:rsidR="00E1048F" w:rsidRDefault="00E1048F" w:rsidP="00E1048F">
      <w:pPr>
        <w:pStyle w:val="NormalWeb"/>
        <w:jc w:val="both"/>
        <w:rPr>
          <w:color w:val="000000"/>
        </w:rPr>
      </w:pPr>
      <w:r w:rsidRPr="00E1048F">
        <w:rPr>
          <w:color w:val="000000"/>
        </w:rPr>
        <w:t xml:space="preserve">In spring 2021 and summer 2021 the policy governing Administrative Withdrawal (Non-Academic) shall be expanded to provide additional temporary support for students in lieu of the discontinuation of the COVID-19 alternate grading scale in effect for spring 2020, summer 2020, and fall 2020. Following the posting of final grades, students may petition the University for a retroactive administrative withdrawal from specific courses in which they earned a grade of F for substantiated nonacademic reasons following the procedures outlined in the Academic Catalog. </w:t>
      </w:r>
      <w:r w:rsidRPr="00E1048F">
        <w:rPr>
          <w:color w:val="000000"/>
        </w:rPr>
        <w:lastRenderedPageBreak/>
        <w:t>The petition must specify the courses for which the student is seeking a retroactive grade of W, and provide a detailed COVID-19 related rationale and appropriate documentation. In contrast to the Administrative Withdrawal policy, which specifies that students have until the last day of classes in the subsequent semester to submit this petition, individual course withdrawals provided for in this emergency exception to university policy must be submitted no later than 3 weeks after grades post.</w:t>
      </w:r>
    </w:p>
    <w:p w14:paraId="423AAA4B" w14:textId="40EF2EFF" w:rsidR="007A5096" w:rsidRPr="00A104D2" w:rsidRDefault="00E1048F" w:rsidP="00A104D2">
      <w:pPr>
        <w:pStyle w:val="NormalWeb"/>
        <w:numPr>
          <w:ilvl w:val="1"/>
          <w:numId w:val="5"/>
        </w:numPr>
        <w:jc w:val="both"/>
        <w:rPr>
          <w:rFonts w:ascii="Times" w:hAnsi="Times"/>
        </w:rPr>
      </w:pPr>
      <w:r>
        <w:rPr>
          <w:color w:val="000000"/>
        </w:rPr>
        <w:t xml:space="preserve">J- Term: Student representative Denise Naughton talked about the positive student </w:t>
      </w:r>
      <w:r w:rsidR="00A104D2">
        <w:rPr>
          <w:color w:val="000000"/>
        </w:rPr>
        <w:t xml:space="preserve">survey </w:t>
      </w:r>
      <w:r>
        <w:rPr>
          <w:color w:val="000000"/>
        </w:rPr>
        <w:t xml:space="preserve">responses </w:t>
      </w:r>
      <w:r w:rsidR="00A104D2">
        <w:rPr>
          <w:color w:val="000000"/>
        </w:rPr>
        <w:t xml:space="preserve">to </w:t>
      </w:r>
      <w:r>
        <w:rPr>
          <w:color w:val="000000"/>
        </w:rPr>
        <w:t xml:space="preserve">the J-term. </w:t>
      </w:r>
      <w:r w:rsidR="006B1038" w:rsidRPr="003029DD">
        <w:rPr>
          <w:rFonts w:ascii="Times" w:hAnsi="Times"/>
        </w:rPr>
        <w:t>About 30</w:t>
      </w:r>
      <w:r w:rsidR="003029DD">
        <w:rPr>
          <w:rFonts w:ascii="Times" w:hAnsi="Times"/>
        </w:rPr>
        <w:t>6</w:t>
      </w:r>
      <w:r w:rsidR="006B1038" w:rsidRPr="003029DD">
        <w:rPr>
          <w:rFonts w:ascii="Times" w:hAnsi="Times"/>
        </w:rPr>
        <w:t xml:space="preserve"> students responded.</w:t>
      </w:r>
      <w:r>
        <w:rPr>
          <w:rFonts w:ascii="Times" w:hAnsi="Times"/>
        </w:rPr>
        <w:t xml:space="preserve"> A discussion ensued regarding the pros and cons of having a J- term, arguments brought up during the UFC meeting were summarized. </w:t>
      </w:r>
      <w:r w:rsidRPr="00A104D2">
        <w:rPr>
          <w:rFonts w:ascii="Times" w:hAnsi="Times"/>
        </w:rPr>
        <w:t xml:space="preserve">Dr. </w:t>
      </w:r>
      <w:r w:rsidR="003029DD" w:rsidRPr="00A104D2">
        <w:rPr>
          <w:rFonts w:ascii="Times" w:hAnsi="Times"/>
        </w:rPr>
        <w:t xml:space="preserve">Kim Gower </w:t>
      </w:r>
      <w:r w:rsidR="00A104D2">
        <w:rPr>
          <w:rFonts w:ascii="Times" w:hAnsi="Times"/>
        </w:rPr>
        <w:t xml:space="preserve">(COB) </w:t>
      </w:r>
      <w:r w:rsidR="003029DD" w:rsidRPr="00A104D2">
        <w:rPr>
          <w:rFonts w:ascii="Times" w:hAnsi="Times"/>
        </w:rPr>
        <w:t>volunteer</w:t>
      </w:r>
      <w:r w:rsidRPr="00A104D2">
        <w:rPr>
          <w:rFonts w:ascii="Times" w:hAnsi="Times"/>
        </w:rPr>
        <w:t>ed to serve on the ad hoc committee to further explore the J- term. The UAAC will s</w:t>
      </w:r>
      <w:r w:rsidR="007A5096" w:rsidRPr="00A104D2">
        <w:rPr>
          <w:rFonts w:ascii="Times" w:hAnsi="Times"/>
        </w:rPr>
        <w:t xml:space="preserve">tart developing and </w:t>
      </w:r>
      <w:r w:rsidR="00542DE5" w:rsidRPr="00A104D2">
        <w:rPr>
          <w:rFonts w:ascii="Times" w:hAnsi="Times"/>
        </w:rPr>
        <w:t xml:space="preserve">emailing some survey questions to </w:t>
      </w:r>
      <w:r w:rsidRPr="00A104D2">
        <w:rPr>
          <w:rFonts w:ascii="Times" w:hAnsi="Times"/>
        </w:rPr>
        <w:t>Dr.</w:t>
      </w:r>
      <w:r w:rsidR="00542DE5" w:rsidRPr="00A104D2">
        <w:rPr>
          <w:rFonts w:ascii="Times" w:hAnsi="Times"/>
        </w:rPr>
        <w:t xml:space="preserve"> Gower</w:t>
      </w:r>
      <w:r w:rsidRPr="00A104D2">
        <w:rPr>
          <w:rFonts w:ascii="Times" w:hAnsi="Times"/>
        </w:rPr>
        <w:t>.</w:t>
      </w:r>
    </w:p>
    <w:p w14:paraId="20D615A4" w14:textId="130075E5" w:rsidR="00F514D3" w:rsidRPr="00E1048F" w:rsidRDefault="00F514D3" w:rsidP="00A104D2">
      <w:pPr>
        <w:pStyle w:val="ListParagraph"/>
        <w:numPr>
          <w:ilvl w:val="0"/>
          <w:numId w:val="1"/>
        </w:numPr>
        <w:jc w:val="both"/>
        <w:rPr>
          <w:rFonts w:ascii="Times" w:hAnsi="Times"/>
        </w:rPr>
      </w:pPr>
      <w:r w:rsidRPr="00E1048F">
        <w:rPr>
          <w:rFonts w:ascii="Times" w:hAnsi="Times"/>
        </w:rPr>
        <w:t>New Business</w:t>
      </w:r>
    </w:p>
    <w:p w14:paraId="4A3F5F05" w14:textId="46EF1A55" w:rsidR="00D4427F" w:rsidRPr="00EF3891" w:rsidRDefault="00D4427F" w:rsidP="00A104D2">
      <w:pPr>
        <w:pStyle w:val="ListParagraph"/>
        <w:numPr>
          <w:ilvl w:val="1"/>
          <w:numId w:val="6"/>
        </w:numPr>
        <w:jc w:val="both"/>
        <w:rPr>
          <w:rFonts w:ascii="Times" w:hAnsi="Times"/>
        </w:rPr>
      </w:pPr>
      <w:r w:rsidRPr="00EF3891">
        <w:rPr>
          <w:rFonts w:ascii="Times" w:hAnsi="Times"/>
        </w:rPr>
        <w:t>Dept. of Psychological Science 1 credit P/F career exploration course</w:t>
      </w:r>
    </w:p>
    <w:p w14:paraId="08B4F75B" w14:textId="77777777" w:rsidR="00D4427F" w:rsidRPr="00EF3891" w:rsidRDefault="00D4427F" w:rsidP="00A104D2">
      <w:pPr>
        <w:jc w:val="both"/>
        <w:rPr>
          <w:rFonts w:cs="Times New Roman"/>
          <w:color w:val="000000"/>
          <w:shd w:val="clear" w:color="auto" w:fill="FFFFFF"/>
        </w:rPr>
      </w:pPr>
      <w:r w:rsidRPr="00EF3891">
        <w:rPr>
          <w:rFonts w:cs="Times New Roman"/>
          <w:color w:val="000000"/>
          <w:shd w:val="clear" w:color="auto" w:fill="FFFFFF"/>
        </w:rPr>
        <w:t>The UAAC declined a request by the Dept. of Psychological Science to permit a 1-credit course in the major for the After Mary Washington requirement to be offered Pass/Fail.</w:t>
      </w:r>
    </w:p>
    <w:p w14:paraId="5CD397CE" w14:textId="77777777" w:rsidR="002E11D0" w:rsidRDefault="002E11D0" w:rsidP="00A104D2">
      <w:pPr>
        <w:jc w:val="both"/>
        <w:rPr>
          <w:rFonts w:cs="Times New Roman"/>
          <w:color w:val="000000"/>
          <w:shd w:val="clear" w:color="auto" w:fill="FFFFFF"/>
        </w:rPr>
      </w:pPr>
      <w:r w:rsidRPr="00EF3891">
        <w:rPr>
          <w:rFonts w:cs="Times New Roman"/>
          <w:color w:val="000000"/>
          <w:shd w:val="clear" w:color="auto" w:fill="FFFFFF"/>
        </w:rPr>
        <w:t xml:space="preserve">A lengthy deliberation ensued. </w:t>
      </w:r>
    </w:p>
    <w:p w14:paraId="34957C13" w14:textId="45A0D7D3" w:rsidR="00EF3891" w:rsidRDefault="00D4427F" w:rsidP="00A104D2">
      <w:pPr>
        <w:jc w:val="both"/>
        <w:rPr>
          <w:rFonts w:ascii="Times" w:hAnsi="Times"/>
        </w:rPr>
      </w:pPr>
      <w:r w:rsidRPr="00EF3891">
        <w:rPr>
          <w:rFonts w:cs="Times New Roman"/>
        </w:rPr>
        <w:t xml:space="preserve">The rationale provided was not compelling enough to allow P/F courses in the major since graded assessment was an integral part of teaching and learning. </w:t>
      </w:r>
      <w:r w:rsidR="00EF3891">
        <w:rPr>
          <w:rFonts w:cs="Times New Roman"/>
        </w:rPr>
        <w:t>Motion to reject (</w:t>
      </w:r>
      <w:r w:rsidR="00EF3891" w:rsidRPr="00EF3891">
        <w:rPr>
          <w:rFonts w:cs="Times New Roman"/>
        </w:rPr>
        <w:t>Benson</w:t>
      </w:r>
      <w:r w:rsidR="00EF3891">
        <w:rPr>
          <w:rFonts w:cs="Times New Roman"/>
        </w:rPr>
        <w:t xml:space="preserve">), second (Gower). </w:t>
      </w:r>
      <w:r w:rsidR="00EF3891" w:rsidRPr="00D4427F">
        <w:rPr>
          <w:rFonts w:cs="Times New Roman"/>
        </w:rPr>
        <w:t>4</w:t>
      </w:r>
      <w:r w:rsidR="002E11D0">
        <w:rPr>
          <w:rFonts w:cs="Times New Roman"/>
        </w:rPr>
        <w:t xml:space="preserve"> for</w:t>
      </w:r>
      <w:r w:rsidR="00EF3891" w:rsidRPr="00D4427F">
        <w:rPr>
          <w:rFonts w:cs="Times New Roman"/>
        </w:rPr>
        <w:t xml:space="preserve">, 1 </w:t>
      </w:r>
      <w:r w:rsidR="00EF3891">
        <w:rPr>
          <w:rFonts w:cs="Times New Roman"/>
        </w:rPr>
        <w:t>against</w:t>
      </w:r>
      <w:r w:rsidR="00EF3891">
        <w:rPr>
          <w:rFonts w:ascii="Times" w:hAnsi="Times"/>
        </w:rPr>
        <w:t>. The motion to decline the request from the Psychological Science department passed.</w:t>
      </w:r>
    </w:p>
    <w:p w14:paraId="0B02B1A6" w14:textId="65C5C6D5" w:rsidR="00D4427F" w:rsidRPr="00EF3891" w:rsidRDefault="00D4427F" w:rsidP="00A104D2">
      <w:pPr>
        <w:jc w:val="both"/>
        <w:rPr>
          <w:rFonts w:cs="Times New Roman"/>
        </w:rPr>
      </w:pPr>
    </w:p>
    <w:p w14:paraId="3FE5C8A6" w14:textId="3D1A49FE" w:rsidR="00EF3891" w:rsidRDefault="00EF3891" w:rsidP="00A104D2">
      <w:pPr>
        <w:jc w:val="both"/>
        <w:rPr>
          <w:rFonts w:cs="Times New Roman"/>
          <w:color w:val="000000"/>
          <w:shd w:val="clear" w:color="auto" w:fill="FFFFFF"/>
        </w:rPr>
      </w:pPr>
      <w:r>
        <w:rPr>
          <w:rFonts w:ascii="Times" w:hAnsi="Times"/>
        </w:rPr>
        <w:t xml:space="preserve">4.2 The UAAC </w:t>
      </w:r>
      <w:r w:rsidRPr="00EF3891">
        <w:rPr>
          <w:rFonts w:cs="Times New Roman"/>
          <w:color w:val="000000"/>
          <w:shd w:val="clear" w:color="auto" w:fill="FFFFFF"/>
        </w:rPr>
        <w:t xml:space="preserve">passed two motions submitted by the College of Education. The first updated </w:t>
      </w:r>
    </w:p>
    <w:p w14:paraId="207D5D83" w14:textId="648BB7EE" w:rsidR="00EF3891" w:rsidRDefault="00EF3891" w:rsidP="00A104D2">
      <w:pPr>
        <w:jc w:val="both"/>
        <w:rPr>
          <w:rFonts w:ascii="Times" w:hAnsi="Times"/>
        </w:rPr>
      </w:pPr>
      <w:r>
        <w:rPr>
          <w:rFonts w:cs="Times New Roman"/>
          <w:color w:val="000000"/>
          <w:shd w:val="clear" w:color="auto" w:fill="FFFFFF"/>
        </w:rPr>
        <w:t xml:space="preserve"> the </w:t>
      </w:r>
      <w:r w:rsidRPr="00EF3891">
        <w:rPr>
          <w:rFonts w:cs="Times New Roman"/>
          <w:color w:val="000000"/>
          <w:shd w:val="clear" w:color="auto" w:fill="FFFFFF"/>
        </w:rPr>
        <w:t>Catalog copy and changed the GPA requirements for transfer students. The second eliminated a now unneeded policy limiting the number of education credits to count toward the bachelor's degree.</w:t>
      </w:r>
      <w:r>
        <w:rPr>
          <w:rFonts w:cs="Times New Roman"/>
          <w:color w:val="000000"/>
          <w:shd w:val="clear" w:color="auto" w:fill="FFFFFF"/>
        </w:rPr>
        <w:t xml:space="preserve"> The proposals are</w:t>
      </w:r>
      <w:r w:rsidR="002E11D0">
        <w:rPr>
          <w:rFonts w:cs="Times New Roman"/>
          <w:color w:val="000000"/>
          <w:shd w:val="clear" w:color="auto" w:fill="FFFFFF"/>
        </w:rPr>
        <w:t xml:space="preserve"> </w:t>
      </w:r>
      <w:r>
        <w:rPr>
          <w:rFonts w:cs="Times New Roman"/>
          <w:color w:val="000000"/>
          <w:shd w:val="clear" w:color="auto" w:fill="FFFFFF"/>
        </w:rPr>
        <w:t>i</w:t>
      </w:r>
      <w:r w:rsidRPr="00EF3891">
        <w:rPr>
          <w:rFonts w:ascii="Times" w:hAnsi="Times"/>
        </w:rPr>
        <w:t xml:space="preserve">n line with University policies on transfer. </w:t>
      </w:r>
    </w:p>
    <w:p w14:paraId="7001AE41" w14:textId="2F53B0E9" w:rsidR="00EF3891" w:rsidRPr="00EF3891" w:rsidRDefault="00EF3891" w:rsidP="00A104D2">
      <w:pPr>
        <w:jc w:val="both"/>
        <w:rPr>
          <w:rFonts w:ascii="Times" w:hAnsi="Times"/>
        </w:rPr>
      </w:pPr>
      <w:r w:rsidRPr="00EF3891">
        <w:rPr>
          <w:rFonts w:ascii="Times" w:hAnsi="Times"/>
        </w:rPr>
        <w:t>Motio</w:t>
      </w:r>
      <w:r>
        <w:rPr>
          <w:rFonts w:ascii="Times" w:hAnsi="Times"/>
        </w:rPr>
        <w:t>n to pass</w:t>
      </w:r>
      <w:r w:rsidRPr="00EF3891">
        <w:rPr>
          <w:rFonts w:ascii="Times" w:hAnsi="Times"/>
        </w:rPr>
        <w:t xml:space="preserve"> </w:t>
      </w:r>
      <w:r>
        <w:rPr>
          <w:rFonts w:ascii="Times" w:hAnsi="Times"/>
        </w:rPr>
        <w:t>(Benson)</w:t>
      </w:r>
      <w:r w:rsidRPr="00EF3891">
        <w:rPr>
          <w:rFonts w:ascii="Times" w:hAnsi="Times"/>
        </w:rPr>
        <w:t>, second</w:t>
      </w:r>
      <w:r>
        <w:rPr>
          <w:rFonts w:ascii="Times" w:hAnsi="Times"/>
        </w:rPr>
        <w:t xml:space="preserve"> (Gower)</w:t>
      </w:r>
      <w:r w:rsidRPr="00EF3891">
        <w:rPr>
          <w:rFonts w:ascii="Times" w:hAnsi="Times"/>
        </w:rPr>
        <w:t xml:space="preserve">. </w:t>
      </w:r>
      <w:r w:rsidR="002E11D0">
        <w:rPr>
          <w:rFonts w:ascii="Times" w:hAnsi="Times"/>
        </w:rPr>
        <w:t>P</w:t>
      </w:r>
      <w:r>
        <w:rPr>
          <w:rFonts w:ascii="Times" w:hAnsi="Times"/>
        </w:rPr>
        <w:t>assed</w:t>
      </w:r>
      <w:r w:rsidRPr="00EF3891">
        <w:rPr>
          <w:rFonts w:ascii="Times" w:hAnsi="Times"/>
        </w:rPr>
        <w:t xml:space="preserve"> unanimously.</w:t>
      </w:r>
    </w:p>
    <w:p w14:paraId="068AF0F9" w14:textId="77777777" w:rsidR="00EF3891" w:rsidRPr="00422804" w:rsidRDefault="00EF3891" w:rsidP="00A104D2">
      <w:pPr>
        <w:jc w:val="both"/>
        <w:rPr>
          <w:rFonts w:ascii="Times" w:hAnsi="Times"/>
        </w:rPr>
      </w:pPr>
    </w:p>
    <w:p w14:paraId="18935B64" w14:textId="10C29C53" w:rsidR="006B697F" w:rsidRPr="002E11D0" w:rsidRDefault="006B697F" w:rsidP="00A104D2">
      <w:pPr>
        <w:pStyle w:val="ListParagraph"/>
        <w:numPr>
          <w:ilvl w:val="0"/>
          <w:numId w:val="1"/>
        </w:numPr>
        <w:jc w:val="both"/>
        <w:rPr>
          <w:rFonts w:ascii="Times" w:hAnsi="Times"/>
        </w:rPr>
      </w:pPr>
      <w:r w:rsidRPr="002E11D0">
        <w:rPr>
          <w:rFonts w:ascii="Times" w:hAnsi="Times"/>
        </w:rPr>
        <w:t>Announcements</w:t>
      </w:r>
    </w:p>
    <w:p w14:paraId="0F48973B" w14:textId="77777777" w:rsidR="00B07850" w:rsidRDefault="009A3EFE" w:rsidP="00B07850">
      <w:pPr>
        <w:pStyle w:val="ListParagraph"/>
        <w:numPr>
          <w:ilvl w:val="1"/>
          <w:numId w:val="1"/>
        </w:numPr>
        <w:jc w:val="both"/>
        <w:rPr>
          <w:rFonts w:ascii="Times" w:hAnsi="Times"/>
        </w:rPr>
      </w:pPr>
      <w:r>
        <w:rPr>
          <w:rFonts w:ascii="Times" w:hAnsi="Times"/>
        </w:rPr>
        <w:t>Next meeting</w:t>
      </w:r>
      <w:r w:rsidR="00543081">
        <w:rPr>
          <w:rFonts w:ascii="Times" w:hAnsi="Times"/>
        </w:rPr>
        <w:t>: 3/11 at 3:30pm</w:t>
      </w:r>
    </w:p>
    <w:p w14:paraId="63FE5891" w14:textId="77777777" w:rsidR="00B07850" w:rsidRPr="00B07850" w:rsidRDefault="00B07850" w:rsidP="00B07850">
      <w:pPr>
        <w:ind w:left="360"/>
        <w:jc w:val="both"/>
        <w:rPr>
          <w:rFonts w:ascii="Times" w:hAnsi="Times"/>
        </w:rPr>
      </w:pPr>
    </w:p>
    <w:p w14:paraId="7DDF0D4C" w14:textId="6EDE5F63" w:rsidR="00BD5864" w:rsidRPr="00B07850" w:rsidRDefault="00BD5864" w:rsidP="00B07850">
      <w:pPr>
        <w:pStyle w:val="ListParagraph"/>
        <w:numPr>
          <w:ilvl w:val="0"/>
          <w:numId w:val="1"/>
        </w:numPr>
        <w:jc w:val="both"/>
        <w:rPr>
          <w:rFonts w:ascii="Times" w:hAnsi="Times"/>
        </w:rPr>
      </w:pPr>
      <w:r w:rsidRPr="00B07850">
        <w:rPr>
          <w:rFonts w:ascii="Times" w:hAnsi="Times"/>
        </w:rPr>
        <w:t>Adjournment</w:t>
      </w:r>
      <w:r w:rsidR="00543081" w:rsidRPr="00B07850">
        <w:rPr>
          <w:rFonts w:ascii="Times" w:hAnsi="Times"/>
        </w:rPr>
        <w:t>: 5:48pm</w:t>
      </w:r>
    </w:p>
    <w:sectPr w:rsidR="00BD5864" w:rsidRPr="00B07850" w:rsidSect="0032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3BA9"/>
    <w:multiLevelType w:val="multilevel"/>
    <w:tmpl w:val="13C6F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C46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D15E42"/>
    <w:multiLevelType w:val="multilevel"/>
    <w:tmpl w:val="B52A8E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C2065F"/>
    <w:multiLevelType w:val="multilevel"/>
    <w:tmpl w:val="1730E1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EA26BB"/>
    <w:multiLevelType w:val="multilevel"/>
    <w:tmpl w:val="3D0674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59403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4E"/>
    <w:rsid w:val="00083480"/>
    <w:rsid w:val="000963F7"/>
    <w:rsid w:val="000A0305"/>
    <w:rsid w:val="000E3484"/>
    <w:rsid w:val="000E7E7B"/>
    <w:rsid w:val="0017605C"/>
    <w:rsid w:val="00193333"/>
    <w:rsid w:val="001A0BA9"/>
    <w:rsid w:val="001B676E"/>
    <w:rsid w:val="001D0B9A"/>
    <w:rsid w:val="001E59A0"/>
    <w:rsid w:val="00202E5D"/>
    <w:rsid w:val="00234386"/>
    <w:rsid w:val="002351D9"/>
    <w:rsid w:val="00277A90"/>
    <w:rsid w:val="002E11D0"/>
    <w:rsid w:val="003029DD"/>
    <w:rsid w:val="00304D3C"/>
    <w:rsid w:val="00322C11"/>
    <w:rsid w:val="003327C5"/>
    <w:rsid w:val="00334F09"/>
    <w:rsid w:val="003403C7"/>
    <w:rsid w:val="00381FB4"/>
    <w:rsid w:val="003B2BB3"/>
    <w:rsid w:val="003E2886"/>
    <w:rsid w:val="00422804"/>
    <w:rsid w:val="00436D04"/>
    <w:rsid w:val="00445586"/>
    <w:rsid w:val="00460A13"/>
    <w:rsid w:val="004737FB"/>
    <w:rsid w:val="00542DE5"/>
    <w:rsid w:val="00543081"/>
    <w:rsid w:val="005518E7"/>
    <w:rsid w:val="005A4026"/>
    <w:rsid w:val="005A47FE"/>
    <w:rsid w:val="005B3884"/>
    <w:rsid w:val="00622B0D"/>
    <w:rsid w:val="0063619C"/>
    <w:rsid w:val="00686360"/>
    <w:rsid w:val="00691635"/>
    <w:rsid w:val="006B1038"/>
    <w:rsid w:val="006B697F"/>
    <w:rsid w:val="00753152"/>
    <w:rsid w:val="00793DF0"/>
    <w:rsid w:val="007A5096"/>
    <w:rsid w:val="007A784E"/>
    <w:rsid w:val="007B1759"/>
    <w:rsid w:val="00803A52"/>
    <w:rsid w:val="0084326F"/>
    <w:rsid w:val="00867F5D"/>
    <w:rsid w:val="00884693"/>
    <w:rsid w:val="00892A9A"/>
    <w:rsid w:val="008A68F3"/>
    <w:rsid w:val="0091065F"/>
    <w:rsid w:val="00946012"/>
    <w:rsid w:val="009827AB"/>
    <w:rsid w:val="0098610E"/>
    <w:rsid w:val="009A3EFE"/>
    <w:rsid w:val="00A104D2"/>
    <w:rsid w:val="00A50C38"/>
    <w:rsid w:val="00A51B26"/>
    <w:rsid w:val="00A600C3"/>
    <w:rsid w:val="00AB6DAF"/>
    <w:rsid w:val="00AF2FE4"/>
    <w:rsid w:val="00B07850"/>
    <w:rsid w:val="00B27B5B"/>
    <w:rsid w:val="00B4799F"/>
    <w:rsid w:val="00B528FF"/>
    <w:rsid w:val="00B709C9"/>
    <w:rsid w:val="00B7523E"/>
    <w:rsid w:val="00BA224D"/>
    <w:rsid w:val="00BD5864"/>
    <w:rsid w:val="00BE7F53"/>
    <w:rsid w:val="00C04033"/>
    <w:rsid w:val="00C21E98"/>
    <w:rsid w:val="00C7225D"/>
    <w:rsid w:val="00C94C7D"/>
    <w:rsid w:val="00CD4DA0"/>
    <w:rsid w:val="00D26705"/>
    <w:rsid w:val="00D30405"/>
    <w:rsid w:val="00D4427F"/>
    <w:rsid w:val="00D45F12"/>
    <w:rsid w:val="00D71947"/>
    <w:rsid w:val="00DE631F"/>
    <w:rsid w:val="00DE67B7"/>
    <w:rsid w:val="00DF4B4E"/>
    <w:rsid w:val="00E06996"/>
    <w:rsid w:val="00E1048F"/>
    <w:rsid w:val="00E57C10"/>
    <w:rsid w:val="00E66D8F"/>
    <w:rsid w:val="00EB3B66"/>
    <w:rsid w:val="00EF3891"/>
    <w:rsid w:val="00EF3F56"/>
    <w:rsid w:val="00F2101E"/>
    <w:rsid w:val="00F22273"/>
    <w:rsid w:val="00F45050"/>
    <w:rsid w:val="00F514D3"/>
    <w:rsid w:val="00F67033"/>
    <w:rsid w:val="00F77425"/>
    <w:rsid w:val="00F801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B323"/>
  <w15:chartTrackingRefBased/>
  <w15:docId w15:val="{04C9D1C2-F87D-654D-827E-3009B5B0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0A1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A0"/>
    <w:pPr>
      <w:ind w:left="720"/>
      <w:contextualSpacing/>
    </w:pPr>
  </w:style>
  <w:style w:type="character" w:customStyle="1" w:styleId="st">
    <w:name w:val="st"/>
    <w:basedOn w:val="DefaultParagraphFont"/>
    <w:rsid w:val="001E59A0"/>
  </w:style>
  <w:style w:type="character" w:styleId="Hyperlink">
    <w:name w:val="Hyperlink"/>
    <w:basedOn w:val="DefaultParagraphFont"/>
    <w:uiPriority w:val="99"/>
    <w:unhideWhenUsed/>
    <w:rsid w:val="004737FB"/>
    <w:rPr>
      <w:color w:val="0563C1" w:themeColor="hyperlink"/>
      <w:u w:val="single"/>
    </w:rPr>
  </w:style>
  <w:style w:type="character" w:styleId="UnresolvedMention">
    <w:name w:val="Unresolved Mention"/>
    <w:basedOn w:val="DefaultParagraphFont"/>
    <w:uiPriority w:val="99"/>
    <w:rsid w:val="004737FB"/>
    <w:rPr>
      <w:color w:val="605E5C"/>
      <w:shd w:val="clear" w:color="auto" w:fill="E1DFDD"/>
    </w:rPr>
  </w:style>
  <w:style w:type="paragraph" w:styleId="NoSpacing">
    <w:name w:val="No Spacing"/>
    <w:uiPriority w:val="1"/>
    <w:qFormat/>
    <w:rsid w:val="00803A52"/>
    <w:rPr>
      <w:rFonts w:eastAsiaTheme="minorHAnsi"/>
      <w:sz w:val="22"/>
      <w:szCs w:val="22"/>
      <w:lang w:eastAsia="en-US"/>
    </w:rPr>
  </w:style>
  <w:style w:type="paragraph" w:styleId="BalloonText">
    <w:name w:val="Balloon Text"/>
    <w:basedOn w:val="Normal"/>
    <w:link w:val="BalloonTextChar"/>
    <w:uiPriority w:val="99"/>
    <w:semiHidden/>
    <w:unhideWhenUsed/>
    <w:rsid w:val="00892A9A"/>
    <w:rPr>
      <w:rFonts w:cs="Times New Roman"/>
      <w:sz w:val="18"/>
      <w:szCs w:val="18"/>
    </w:rPr>
  </w:style>
  <w:style w:type="character" w:customStyle="1" w:styleId="BalloonTextChar">
    <w:name w:val="Balloon Text Char"/>
    <w:basedOn w:val="DefaultParagraphFont"/>
    <w:link w:val="BalloonText"/>
    <w:uiPriority w:val="99"/>
    <w:semiHidden/>
    <w:rsid w:val="00892A9A"/>
    <w:rPr>
      <w:rFonts w:ascii="Times New Roman" w:hAnsi="Times New Roman" w:cs="Times New Roman"/>
      <w:sz w:val="18"/>
      <w:szCs w:val="18"/>
    </w:rPr>
  </w:style>
  <w:style w:type="paragraph" w:customStyle="1" w:styleId="xmsonormal">
    <w:name w:val="x_msonormal"/>
    <w:basedOn w:val="Normal"/>
    <w:rsid w:val="00422804"/>
    <w:pPr>
      <w:spacing w:before="100" w:beforeAutospacing="1" w:after="100" w:afterAutospacing="1"/>
    </w:pPr>
    <w:rPr>
      <w:rFonts w:eastAsia="Times New Roman" w:cs="Times New Roman"/>
      <w:lang w:eastAsia="zh-CN" w:bidi="hi-IN"/>
    </w:rPr>
  </w:style>
  <w:style w:type="paragraph" w:customStyle="1" w:styleId="xmsolistparagraph">
    <w:name w:val="x_msolistparagraph"/>
    <w:basedOn w:val="Normal"/>
    <w:rsid w:val="00422804"/>
    <w:pPr>
      <w:spacing w:before="100" w:beforeAutospacing="1" w:after="100" w:afterAutospacing="1"/>
    </w:pPr>
    <w:rPr>
      <w:rFonts w:eastAsia="Times New Roman" w:cs="Times New Roman"/>
      <w:lang w:eastAsia="zh-CN" w:bidi="hi-IN"/>
    </w:rPr>
  </w:style>
  <w:style w:type="paragraph" w:styleId="NormalWeb">
    <w:name w:val="Normal (Web)"/>
    <w:basedOn w:val="Normal"/>
    <w:uiPriority w:val="99"/>
    <w:unhideWhenUsed/>
    <w:rsid w:val="00EB3B66"/>
    <w:pPr>
      <w:spacing w:before="100" w:beforeAutospacing="1" w:after="100" w:afterAutospacing="1"/>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6868">
      <w:bodyDiv w:val="1"/>
      <w:marLeft w:val="0"/>
      <w:marRight w:val="0"/>
      <w:marTop w:val="0"/>
      <w:marBottom w:val="0"/>
      <w:divBdr>
        <w:top w:val="none" w:sz="0" w:space="0" w:color="auto"/>
        <w:left w:val="none" w:sz="0" w:space="0" w:color="auto"/>
        <w:bottom w:val="none" w:sz="0" w:space="0" w:color="auto"/>
        <w:right w:val="none" w:sz="0" w:space="0" w:color="auto"/>
      </w:divBdr>
    </w:div>
    <w:div w:id="95446751">
      <w:bodyDiv w:val="1"/>
      <w:marLeft w:val="0"/>
      <w:marRight w:val="0"/>
      <w:marTop w:val="0"/>
      <w:marBottom w:val="0"/>
      <w:divBdr>
        <w:top w:val="none" w:sz="0" w:space="0" w:color="auto"/>
        <w:left w:val="none" w:sz="0" w:space="0" w:color="auto"/>
        <w:bottom w:val="none" w:sz="0" w:space="0" w:color="auto"/>
        <w:right w:val="none" w:sz="0" w:space="0" w:color="auto"/>
      </w:divBdr>
    </w:div>
    <w:div w:id="823618830">
      <w:bodyDiv w:val="1"/>
      <w:marLeft w:val="0"/>
      <w:marRight w:val="0"/>
      <w:marTop w:val="0"/>
      <w:marBottom w:val="0"/>
      <w:divBdr>
        <w:top w:val="none" w:sz="0" w:space="0" w:color="auto"/>
        <w:left w:val="none" w:sz="0" w:space="0" w:color="auto"/>
        <w:bottom w:val="none" w:sz="0" w:space="0" w:color="auto"/>
        <w:right w:val="none" w:sz="0" w:space="0" w:color="auto"/>
      </w:divBdr>
    </w:div>
    <w:div w:id="1247107814">
      <w:bodyDiv w:val="1"/>
      <w:marLeft w:val="0"/>
      <w:marRight w:val="0"/>
      <w:marTop w:val="0"/>
      <w:marBottom w:val="0"/>
      <w:divBdr>
        <w:top w:val="none" w:sz="0" w:space="0" w:color="auto"/>
        <w:left w:val="none" w:sz="0" w:space="0" w:color="auto"/>
        <w:bottom w:val="none" w:sz="0" w:space="0" w:color="auto"/>
        <w:right w:val="none" w:sz="0" w:space="0" w:color="auto"/>
      </w:divBdr>
    </w:div>
    <w:div w:id="1421952092">
      <w:bodyDiv w:val="1"/>
      <w:marLeft w:val="0"/>
      <w:marRight w:val="0"/>
      <w:marTop w:val="0"/>
      <w:marBottom w:val="0"/>
      <w:divBdr>
        <w:top w:val="none" w:sz="0" w:space="0" w:color="auto"/>
        <w:left w:val="none" w:sz="0" w:space="0" w:color="auto"/>
        <w:bottom w:val="none" w:sz="0" w:space="0" w:color="auto"/>
        <w:right w:val="none" w:sz="0" w:space="0" w:color="auto"/>
      </w:divBdr>
    </w:div>
    <w:div w:id="1844930348">
      <w:bodyDiv w:val="1"/>
      <w:marLeft w:val="0"/>
      <w:marRight w:val="0"/>
      <w:marTop w:val="0"/>
      <w:marBottom w:val="0"/>
      <w:divBdr>
        <w:top w:val="none" w:sz="0" w:space="0" w:color="auto"/>
        <w:left w:val="none" w:sz="0" w:space="0" w:color="auto"/>
        <w:bottom w:val="none" w:sz="0" w:space="0" w:color="auto"/>
        <w:right w:val="none" w:sz="0" w:space="0" w:color="auto"/>
      </w:divBdr>
    </w:div>
    <w:div w:id="21034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shumona das gupta</cp:lastModifiedBy>
  <cp:revision>2</cp:revision>
  <cp:lastPrinted>2020-09-10T18:00:00Z</cp:lastPrinted>
  <dcterms:created xsi:type="dcterms:W3CDTF">2021-02-26T19:32:00Z</dcterms:created>
  <dcterms:modified xsi:type="dcterms:W3CDTF">2021-02-26T19:32:00Z</dcterms:modified>
</cp:coreProperties>
</file>