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2896E" w14:textId="77777777" w:rsidR="009827AB" w:rsidRDefault="007A784E">
      <w:pPr>
        <w:rPr>
          <w:rFonts w:ascii="Times" w:hAnsi="Times"/>
          <w:b/>
          <w:bCs/>
        </w:rPr>
      </w:pPr>
      <w:r w:rsidRPr="00686360">
        <w:rPr>
          <w:rFonts w:ascii="Times" w:hAnsi="Times"/>
          <w:b/>
          <w:bCs/>
        </w:rPr>
        <w:t>University Academic Affairs Committee</w:t>
      </w:r>
      <w:r w:rsidR="00686360">
        <w:rPr>
          <w:rFonts w:ascii="Times" w:hAnsi="Times"/>
          <w:b/>
          <w:bCs/>
        </w:rPr>
        <w:t xml:space="preserve"> </w:t>
      </w:r>
    </w:p>
    <w:p w14:paraId="593F1F5F" w14:textId="77777777" w:rsidR="00C04033" w:rsidRDefault="00C04033">
      <w:pPr>
        <w:rPr>
          <w:rFonts w:ascii="Times" w:hAnsi="Times"/>
        </w:rPr>
      </w:pPr>
    </w:p>
    <w:p w14:paraId="65A35441" w14:textId="09BBF8B5" w:rsidR="00C04033" w:rsidRPr="00C04033" w:rsidRDefault="009956C0">
      <w:pPr>
        <w:rPr>
          <w:rFonts w:ascii="Cambria Math" w:hAnsi="Cambria Math"/>
        </w:rPr>
      </w:pPr>
      <w:r>
        <w:rPr>
          <w:rFonts w:ascii="Times" w:hAnsi="Times"/>
          <w:b/>
          <w:bCs/>
        </w:rPr>
        <w:t>Minutes:</w:t>
      </w:r>
      <w:r w:rsidR="00C04033">
        <w:rPr>
          <w:rFonts w:ascii="Times" w:hAnsi="Times"/>
        </w:rPr>
        <w:t xml:space="preserve"> </w:t>
      </w:r>
      <w:r w:rsidR="00445586">
        <w:rPr>
          <w:rFonts w:ascii="Cambria Math" w:hAnsi="Cambria Math"/>
        </w:rPr>
        <w:t>Jan</w:t>
      </w:r>
      <w:r w:rsidR="00C04033">
        <w:rPr>
          <w:rFonts w:ascii="Cambria Math" w:hAnsi="Cambria Math"/>
        </w:rPr>
        <w:t>.</w:t>
      </w:r>
      <w:r w:rsidR="00334F09">
        <w:rPr>
          <w:rFonts w:ascii="Cambria Math" w:hAnsi="Cambria Math"/>
        </w:rPr>
        <w:t xml:space="preserve"> </w:t>
      </w:r>
      <w:r w:rsidR="00193333">
        <w:rPr>
          <w:rFonts w:ascii="Cambria Math" w:hAnsi="Cambria Math"/>
        </w:rPr>
        <w:t>21, 2021</w:t>
      </w:r>
    </w:p>
    <w:p w14:paraId="45E42C29" w14:textId="77777777" w:rsidR="007A784E" w:rsidRPr="00686360" w:rsidRDefault="007A784E">
      <w:pPr>
        <w:rPr>
          <w:rFonts w:ascii="Times" w:hAnsi="Times"/>
        </w:rPr>
      </w:pPr>
    </w:p>
    <w:p w14:paraId="5D7F05F9" w14:textId="77777777" w:rsidR="00436D04" w:rsidRPr="00686360" w:rsidRDefault="00436D04" w:rsidP="00436D04">
      <w:pPr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hAnsi="Times"/>
          <w:u w:val="single"/>
        </w:rPr>
        <w:t>Members</w:t>
      </w:r>
      <w:r w:rsidRPr="00686360">
        <w:rPr>
          <w:rFonts w:ascii="Times" w:hAnsi="Times"/>
        </w:rPr>
        <w:t xml:space="preserve">: </w:t>
      </w:r>
      <w:r w:rsidR="00C04033" w:rsidRPr="00686360">
        <w:rPr>
          <w:rFonts w:ascii="Times" w:hAnsi="Times"/>
        </w:rPr>
        <w:t>(2020-2021)</w:t>
      </w:r>
    </w:p>
    <w:p w14:paraId="6D14FC91" w14:textId="77777777" w:rsidR="00436D04" w:rsidRPr="004737FB" w:rsidRDefault="00436D04" w:rsidP="00436D04">
      <w:pPr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 xml:space="preserve">Paul D. Fallon, Associate Professor, English &amp; Linguistics, CAS. At large. </w:t>
      </w:r>
      <w:r w:rsidRPr="00686360">
        <w:rPr>
          <w:rFonts w:ascii="Times" w:eastAsia="Times New Roman" w:hAnsi="Times" w:cs="Arial"/>
          <w:i/>
          <w:iCs/>
          <w:color w:val="000000"/>
          <w:lang w:eastAsia="zh-CN" w:bidi="hi-IN"/>
        </w:rPr>
        <w:t>Chair</w:t>
      </w:r>
      <w:r w:rsidRPr="004737FB">
        <w:rPr>
          <w:rFonts w:ascii="Times" w:eastAsia="Times New Roman" w:hAnsi="Times" w:cs="Arial"/>
          <w:color w:val="000000"/>
          <w:lang w:eastAsia="zh-CN" w:bidi="hi-IN"/>
        </w:rPr>
        <w:t xml:space="preserve"> </w:t>
      </w:r>
    </w:p>
    <w:p w14:paraId="592A4215" w14:textId="77777777" w:rsidR="00436D04" w:rsidRPr="00686360" w:rsidRDefault="00436D04" w:rsidP="00436D04">
      <w:pPr>
        <w:rPr>
          <w:rFonts w:ascii="Times" w:eastAsia="Times New Roman" w:hAnsi="Times" w:cs="Arial"/>
          <w:color w:val="000000"/>
          <w:lang w:eastAsia="zh-CN" w:bidi="hi-IN"/>
        </w:rPr>
      </w:pPr>
      <w:r w:rsidRPr="004737FB">
        <w:rPr>
          <w:rFonts w:ascii="Times" w:eastAsia="Times New Roman" w:hAnsi="Times" w:cs="Arial"/>
          <w:color w:val="000000"/>
          <w:lang w:eastAsia="zh-CN" w:bidi="hi-IN"/>
        </w:rPr>
        <w:t xml:space="preserve">Shumona Dasgupta, Associate Professor, English &amp; Linguistics, CAS. </w:t>
      </w:r>
      <w:r w:rsidRPr="00686360">
        <w:rPr>
          <w:rFonts w:ascii="Times" w:eastAsia="Times New Roman" w:hAnsi="Times" w:cs="Arial"/>
          <w:i/>
          <w:iCs/>
          <w:color w:val="000000"/>
          <w:lang w:eastAsia="zh-CN" w:bidi="hi-IN"/>
        </w:rPr>
        <w:t>Secretary</w:t>
      </w:r>
      <w:r w:rsidRPr="00686360">
        <w:rPr>
          <w:rFonts w:ascii="Times" w:eastAsia="Times New Roman" w:hAnsi="Times" w:cs="Arial"/>
          <w:color w:val="000000"/>
          <w:lang w:eastAsia="zh-CN" w:bidi="hi-IN"/>
        </w:rPr>
        <w:t xml:space="preserve"> </w:t>
      </w:r>
    </w:p>
    <w:p w14:paraId="4535FFC3" w14:textId="77777777" w:rsidR="00436D04" w:rsidRPr="00686360" w:rsidRDefault="00436D04" w:rsidP="00436D04">
      <w:pPr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>Michael Benson, Assistant Professor, Theater, CAS. At large.</w:t>
      </w:r>
    </w:p>
    <w:p w14:paraId="43A1B767" w14:textId="77777777" w:rsidR="00436D04" w:rsidRPr="00686360" w:rsidRDefault="00436D04" w:rsidP="00436D04">
      <w:pPr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>Kim Gower, Assistant Professor, COB</w:t>
      </w:r>
    </w:p>
    <w:p w14:paraId="2E05C2E9" w14:textId="77777777" w:rsidR="00436D04" w:rsidRPr="004737FB" w:rsidRDefault="00436D04" w:rsidP="00436D04">
      <w:pPr>
        <w:rPr>
          <w:rFonts w:ascii="Times" w:eastAsia="Times New Roman" w:hAnsi="Times" w:cs="Times New Roman"/>
          <w:lang w:eastAsia="zh-CN" w:bidi="hi-IN"/>
        </w:rPr>
      </w:pPr>
      <w:r w:rsidRPr="004737FB">
        <w:rPr>
          <w:rFonts w:ascii="Times" w:eastAsia="Times New Roman" w:hAnsi="Times" w:cs="Arial"/>
          <w:color w:val="000000"/>
          <w:lang w:eastAsia="zh-CN" w:bidi="hi-IN"/>
        </w:rPr>
        <w:t>Jane Huffman, Associate Professor, COE </w:t>
      </w:r>
    </w:p>
    <w:p w14:paraId="2E132BFA" w14:textId="77777777" w:rsidR="00436D04" w:rsidRPr="00686360" w:rsidRDefault="00436D04" w:rsidP="00436D04">
      <w:pPr>
        <w:rPr>
          <w:rFonts w:ascii="Times" w:eastAsia="Times New Roman" w:hAnsi="Times" w:cs="Arial"/>
          <w:color w:val="000000"/>
          <w:lang w:eastAsia="zh-CN" w:bidi="hi-IN"/>
        </w:rPr>
      </w:pPr>
      <w:r w:rsidRPr="003403C7">
        <w:rPr>
          <w:rFonts w:ascii="Times" w:eastAsia="Times New Roman" w:hAnsi="Times" w:cs="Arial"/>
          <w:i/>
          <w:iCs/>
          <w:color w:val="000000"/>
          <w:lang w:eastAsia="zh-CN" w:bidi="hi-IN"/>
        </w:rPr>
        <w:t>Ex officio</w:t>
      </w:r>
      <w:r w:rsidRPr="00686360">
        <w:rPr>
          <w:rFonts w:ascii="Times" w:eastAsia="Times New Roman" w:hAnsi="Times" w:cs="Arial"/>
          <w:color w:val="000000"/>
          <w:lang w:eastAsia="zh-CN" w:bidi="hi-IN"/>
        </w:rPr>
        <w:t xml:space="preserve"> members (or their designees): </w:t>
      </w:r>
    </w:p>
    <w:p w14:paraId="308AECAA" w14:textId="42F46E52" w:rsidR="00436D04" w:rsidRPr="00686360" w:rsidRDefault="00686360" w:rsidP="00436D04">
      <w:pPr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>Provost (</w:t>
      </w:r>
      <w:r w:rsidR="00436D04" w:rsidRPr="00686360">
        <w:rPr>
          <w:rFonts w:ascii="Times" w:eastAsia="Times New Roman" w:hAnsi="Times" w:cs="Arial"/>
          <w:color w:val="000000"/>
          <w:lang w:eastAsia="zh-CN" w:bidi="hi-IN"/>
        </w:rPr>
        <w:t>Associate Provost for Academic Affairs</w:t>
      </w:r>
      <w:r w:rsidR="000A0305">
        <w:rPr>
          <w:rFonts w:ascii="Times" w:eastAsia="Times New Roman" w:hAnsi="Times" w:cs="Arial"/>
          <w:color w:val="000000"/>
          <w:lang w:eastAsia="zh-CN" w:bidi="hi-IN"/>
        </w:rPr>
        <w:t>)</w:t>
      </w:r>
    </w:p>
    <w:p w14:paraId="5CA5FD3D" w14:textId="77777777" w:rsidR="00686360" w:rsidRPr="00686360" w:rsidRDefault="00436D04" w:rsidP="00436D04">
      <w:pPr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>Vice President for Enrollment Management (Kimberley Buster-Williams)</w:t>
      </w:r>
    </w:p>
    <w:p w14:paraId="66F0F1F0" w14:textId="77777777" w:rsidR="00686360" w:rsidRPr="00686360" w:rsidRDefault="00436D04" w:rsidP="00436D04">
      <w:pPr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>Registrar (Rita Dunston)</w:t>
      </w:r>
    </w:p>
    <w:p w14:paraId="447E69CA" w14:textId="77777777" w:rsidR="00686360" w:rsidRPr="00686360" w:rsidRDefault="00436D04" w:rsidP="00436D04">
      <w:pPr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 xml:space="preserve">Associate Provost for Academic Engagement and Student Success (Timothy O’Donnell). </w:t>
      </w:r>
    </w:p>
    <w:p w14:paraId="40AD4FE9" w14:textId="77777777" w:rsidR="001E59A0" w:rsidRDefault="00DE67B7">
      <w:pPr>
        <w:rPr>
          <w:rFonts w:ascii="Times" w:eastAsia="Times New Roman" w:hAnsi="Times" w:cs="Arial"/>
          <w:color w:val="000000"/>
          <w:lang w:eastAsia="zh-CN" w:bidi="hi-IN"/>
        </w:rPr>
      </w:pPr>
      <w:r>
        <w:rPr>
          <w:rFonts w:ascii="Times" w:eastAsia="Times New Roman" w:hAnsi="Times" w:cs="Arial"/>
          <w:color w:val="000000"/>
          <w:lang w:eastAsia="zh-CN" w:bidi="hi-IN"/>
        </w:rPr>
        <w:t>Denise Naughton (student member)</w:t>
      </w:r>
    </w:p>
    <w:p w14:paraId="53DF7C34" w14:textId="77777777" w:rsidR="00436D04" w:rsidRPr="00686360" w:rsidRDefault="00436D04">
      <w:pPr>
        <w:rPr>
          <w:rFonts w:ascii="Times" w:hAnsi="Times"/>
        </w:rPr>
      </w:pPr>
    </w:p>
    <w:p w14:paraId="3FACB992" w14:textId="70DA002A" w:rsidR="00F67033" w:rsidRDefault="00F67033" w:rsidP="001E59A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Call to Order</w:t>
      </w:r>
      <w:r w:rsidR="00F02CD7">
        <w:rPr>
          <w:rFonts w:ascii="Times" w:hAnsi="Times"/>
        </w:rPr>
        <w:t>: 3:33pm</w:t>
      </w:r>
    </w:p>
    <w:p w14:paraId="6057F858" w14:textId="77777777" w:rsidR="00B27B5B" w:rsidRPr="00B27B5B" w:rsidRDefault="00B27B5B" w:rsidP="00B27B5B">
      <w:pPr>
        <w:ind w:left="360"/>
        <w:rPr>
          <w:rFonts w:ascii="Times" w:hAnsi="Times"/>
        </w:rPr>
      </w:pPr>
    </w:p>
    <w:p w14:paraId="29DF2DCC" w14:textId="740F2634" w:rsidR="00F67033" w:rsidRDefault="00F67033" w:rsidP="001F7163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2101E">
        <w:rPr>
          <w:rFonts w:ascii="Times" w:hAnsi="Times"/>
        </w:rPr>
        <w:t>Meeting Minutes</w:t>
      </w:r>
      <w:r w:rsidR="00F2101E">
        <w:rPr>
          <w:rFonts w:ascii="Times" w:hAnsi="Times"/>
        </w:rPr>
        <w:t xml:space="preserve"> (</w:t>
      </w:r>
      <w:r w:rsidR="00445586">
        <w:rPr>
          <w:rFonts w:ascii="Times" w:hAnsi="Times"/>
        </w:rPr>
        <w:t>Dec.</w:t>
      </w:r>
      <w:r w:rsidR="009956C0">
        <w:rPr>
          <w:rFonts w:ascii="Times" w:hAnsi="Times"/>
        </w:rPr>
        <w:t xml:space="preserve"> 03</w:t>
      </w:r>
      <w:r w:rsidR="00F2101E">
        <w:rPr>
          <w:rFonts w:ascii="Times" w:hAnsi="Times"/>
        </w:rPr>
        <w:t xml:space="preserve"> meeting)</w:t>
      </w:r>
      <w:r w:rsidR="00F02CD7">
        <w:rPr>
          <w:rFonts w:ascii="Times" w:hAnsi="Times"/>
        </w:rPr>
        <w:t>. Approved unanimously</w:t>
      </w:r>
    </w:p>
    <w:p w14:paraId="226F19E9" w14:textId="77777777" w:rsidR="00F2101E" w:rsidRPr="00F2101E" w:rsidRDefault="00F2101E" w:rsidP="00F2101E">
      <w:pPr>
        <w:rPr>
          <w:rFonts w:ascii="Times" w:hAnsi="Times"/>
        </w:rPr>
      </w:pPr>
    </w:p>
    <w:p w14:paraId="35A48090" w14:textId="77777777" w:rsidR="00BA224D" w:rsidRDefault="00BA224D" w:rsidP="001E59A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Old Business</w:t>
      </w:r>
    </w:p>
    <w:p w14:paraId="02E4EE61" w14:textId="77777777" w:rsidR="00B528FF" w:rsidRPr="00B528FF" w:rsidRDefault="00E66D8F" w:rsidP="00A73D63">
      <w:pPr>
        <w:pStyle w:val="ListParagraph"/>
        <w:numPr>
          <w:ilvl w:val="1"/>
          <w:numId w:val="1"/>
        </w:numPr>
        <w:ind w:left="720"/>
        <w:rPr>
          <w:rFonts w:eastAsia="Times New Roman" w:cs="Times New Roman"/>
          <w:lang w:eastAsia="zh-CN" w:bidi="hi-IN"/>
        </w:rPr>
      </w:pPr>
      <w:r w:rsidRPr="00B528FF">
        <w:rPr>
          <w:rFonts w:ascii="Times" w:hAnsi="Times"/>
        </w:rPr>
        <w:t xml:space="preserve">College of Business MBA Acceptance Proposal </w:t>
      </w:r>
    </w:p>
    <w:p w14:paraId="66BE61F9" w14:textId="48423FDE" w:rsidR="00E66D8F" w:rsidRDefault="00445586" w:rsidP="00E66D8F">
      <w:pPr>
        <w:ind w:left="360"/>
        <w:rPr>
          <w:rFonts w:ascii="Times" w:hAnsi="Times"/>
        </w:rPr>
      </w:pPr>
      <w:r>
        <w:rPr>
          <w:rFonts w:ascii="Times" w:hAnsi="Times"/>
        </w:rPr>
        <w:t>MBA-AdmissionsChangesApprovalDean.doc</w:t>
      </w:r>
    </w:p>
    <w:p w14:paraId="272ED563" w14:textId="77777777" w:rsidR="00860B3E" w:rsidRDefault="00445586" w:rsidP="00860B3E">
      <w:pPr>
        <w:ind w:left="360"/>
        <w:rPr>
          <w:rFonts w:ascii="Times" w:hAnsi="Times"/>
        </w:rPr>
      </w:pPr>
      <w:r>
        <w:rPr>
          <w:rFonts w:ascii="Times" w:hAnsi="Times"/>
        </w:rPr>
        <w:t>Proposed Edits to the 2020-2021 Graduate Academic Catalog VI.doc</w:t>
      </w:r>
      <w:r w:rsidR="00F02CD7">
        <w:rPr>
          <w:rFonts w:ascii="Times" w:hAnsi="Times"/>
        </w:rPr>
        <w:t xml:space="preserve">. </w:t>
      </w:r>
    </w:p>
    <w:p w14:paraId="0EE7B401" w14:textId="6A995C94" w:rsidR="00445586" w:rsidRDefault="00445586" w:rsidP="00860B3E">
      <w:pPr>
        <w:ind w:left="360"/>
        <w:rPr>
          <w:rFonts w:ascii="Times" w:hAnsi="Times"/>
        </w:rPr>
      </w:pPr>
      <w:r>
        <w:rPr>
          <w:rFonts w:ascii="Times" w:hAnsi="Times"/>
        </w:rPr>
        <w:t>MBA-Acceptance-Process-Flowchart-1-16-21.pptx</w:t>
      </w:r>
    </w:p>
    <w:p w14:paraId="188196E6" w14:textId="77777777" w:rsidR="00BA3B0A" w:rsidRDefault="00BA3B0A" w:rsidP="00860B3E">
      <w:pPr>
        <w:ind w:left="360"/>
        <w:rPr>
          <w:rFonts w:ascii="Times" w:hAnsi="Times"/>
        </w:rPr>
      </w:pPr>
    </w:p>
    <w:p w14:paraId="4E74ABF6" w14:textId="5588F81F" w:rsidR="00860B3E" w:rsidRDefault="00860B3E" w:rsidP="00860B3E">
      <w:pPr>
        <w:ind w:left="360"/>
        <w:rPr>
          <w:rFonts w:ascii="Times" w:hAnsi="Times"/>
        </w:rPr>
      </w:pPr>
      <w:r>
        <w:rPr>
          <w:rFonts w:ascii="Times" w:hAnsi="Times"/>
        </w:rPr>
        <w:t>Some discussion ensued and minor editorial changes were made</w:t>
      </w:r>
      <w:r w:rsidR="006B6AF6">
        <w:rPr>
          <w:rFonts w:ascii="Times" w:hAnsi="Times"/>
        </w:rPr>
        <w:t>.</w:t>
      </w:r>
    </w:p>
    <w:p w14:paraId="0BCEB773" w14:textId="48792550" w:rsidR="00522B58" w:rsidRDefault="009956C0" w:rsidP="00E66D8F">
      <w:pPr>
        <w:ind w:left="360"/>
        <w:rPr>
          <w:rFonts w:ascii="Times" w:hAnsi="Times"/>
        </w:rPr>
      </w:pPr>
      <w:r>
        <w:rPr>
          <w:rFonts w:ascii="Times" w:hAnsi="Times"/>
        </w:rPr>
        <w:t xml:space="preserve">The proposal </w:t>
      </w:r>
      <w:r w:rsidR="00BA3B0A">
        <w:rPr>
          <w:rFonts w:ascii="Times" w:hAnsi="Times"/>
        </w:rPr>
        <w:t xml:space="preserve">to change the admissions requirements </w:t>
      </w:r>
      <w:r>
        <w:rPr>
          <w:rFonts w:ascii="Times" w:hAnsi="Times"/>
        </w:rPr>
        <w:t xml:space="preserve">and </w:t>
      </w:r>
      <w:r w:rsidR="00BA3B0A">
        <w:rPr>
          <w:rFonts w:ascii="Times" w:hAnsi="Times"/>
        </w:rPr>
        <w:t xml:space="preserve">associated catalog and website </w:t>
      </w:r>
      <w:r>
        <w:rPr>
          <w:rFonts w:ascii="Times" w:hAnsi="Times"/>
        </w:rPr>
        <w:t>changes were a</w:t>
      </w:r>
      <w:r w:rsidR="00522B58">
        <w:rPr>
          <w:rFonts w:ascii="Times" w:hAnsi="Times"/>
        </w:rPr>
        <w:t>pproved unanimously</w:t>
      </w:r>
      <w:r w:rsidR="006B6AF6">
        <w:rPr>
          <w:rFonts w:ascii="Times" w:hAnsi="Times"/>
        </w:rPr>
        <w:t>.</w:t>
      </w:r>
    </w:p>
    <w:p w14:paraId="2D4E2070" w14:textId="77777777" w:rsidR="00445586" w:rsidRPr="00E66D8F" w:rsidRDefault="00445586" w:rsidP="00E66D8F">
      <w:pPr>
        <w:ind w:left="360"/>
        <w:rPr>
          <w:rFonts w:ascii="Times" w:hAnsi="Times"/>
        </w:rPr>
      </w:pPr>
    </w:p>
    <w:p w14:paraId="0756D844" w14:textId="70E88DE3" w:rsidR="00892A9A" w:rsidRDefault="00892A9A" w:rsidP="00803A52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Recording policy</w:t>
      </w:r>
      <w:r w:rsidR="00522B58">
        <w:rPr>
          <w:rFonts w:ascii="Times" w:hAnsi="Times"/>
        </w:rPr>
        <w:t xml:space="preserve">. </w:t>
      </w:r>
      <w:r w:rsidR="009956C0">
        <w:rPr>
          <w:rFonts w:ascii="Times" w:hAnsi="Times"/>
        </w:rPr>
        <w:t>The d</w:t>
      </w:r>
      <w:r w:rsidR="00522B58">
        <w:rPr>
          <w:rFonts w:ascii="Times" w:hAnsi="Times"/>
        </w:rPr>
        <w:t xml:space="preserve">ecision </w:t>
      </w:r>
      <w:r w:rsidR="009956C0">
        <w:rPr>
          <w:rFonts w:ascii="Times" w:hAnsi="Times"/>
        </w:rPr>
        <w:t xml:space="preserve">has already been </w:t>
      </w:r>
      <w:r w:rsidR="00522B58">
        <w:rPr>
          <w:rFonts w:ascii="Times" w:hAnsi="Times"/>
        </w:rPr>
        <w:t>taken by the UFC.</w:t>
      </w:r>
      <w:r w:rsidR="009956C0">
        <w:rPr>
          <w:rFonts w:ascii="Times" w:hAnsi="Times"/>
        </w:rPr>
        <w:t xml:space="preserve"> No further discussion needed.</w:t>
      </w:r>
    </w:p>
    <w:p w14:paraId="2375441C" w14:textId="77777777" w:rsidR="00F77425" w:rsidRPr="00F77425" w:rsidRDefault="00F77425" w:rsidP="00F77425">
      <w:pPr>
        <w:ind w:left="360"/>
        <w:rPr>
          <w:rFonts w:ascii="Times" w:hAnsi="Times"/>
        </w:rPr>
      </w:pPr>
    </w:p>
    <w:p w14:paraId="0A0642CF" w14:textId="7F54598E" w:rsidR="009956C0" w:rsidRDefault="00892A9A" w:rsidP="00422804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Alternative Grade Scale</w:t>
      </w:r>
      <w:r w:rsidR="009956C0">
        <w:rPr>
          <w:rFonts w:ascii="Times" w:hAnsi="Times"/>
        </w:rPr>
        <w:t>: A discussion ensued</w:t>
      </w:r>
    </w:p>
    <w:p w14:paraId="2D3DB73F" w14:textId="77777777" w:rsidR="009956C0" w:rsidRPr="009956C0" w:rsidRDefault="009956C0" w:rsidP="009956C0">
      <w:pPr>
        <w:pStyle w:val="ListParagraph"/>
        <w:rPr>
          <w:rFonts w:ascii="Times" w:hAnsi="Times"/>
        </w:rPr>
      </w:pPr>
    </w:p>
    <w:p w14:paraId="7943C330" w14:textId="6DBAD876" w:rsidR="009956C0" w:rsidRDefault="009956C0" w:rsidP="009956C0">
      <w:pPr>
        <w:ind w:left="792"/>
        <w:rPr>
          <w:rFonts w:ascii="Times" w:hAnsi="Times"/>
        </w:rPr>
      </w:pPr>
      <w:r>
        <w:rPr>
          <w:rFonts w:ascii="Times" w:hAnsi="Times"/>
        </w:rPr>
        <w:t>--</w:t>
      </w:r>
      <w:r w:rsidR="00522B58" w:rsidRPr="009956C0">
        <w:rPr>
          <w:rFonts w:ascii="Times" w:hAnsi="Times"/>
        </w:rPr>
        <w:t>Some preliminary data was shared by Rita</w:t>
      </w:r>
      <w:r>
        <w:rPr>
          <w:rFonts w:ascii="Times" w:hAnsi="Times"/>
        </w:rPr>
        <w:t xml:space="preserve"> Dunston</w:t>
      </w:r>
      <w:r w:rsidR="00522B58" w:rsidRPr="009956C0">
        <w:rPr>
          <w:rFonts w:ascii="Times" w:hAnsi="Times"/>
        </w:rPr>
        <w:t xml:space="preserve">- </w:t>
      </w:r>
      <w:r>
        <w:rPr>
          <w:rFonts w:ascii="Times" w:hAnsi="Times"/>
        </w:rPr>
        <w:t xml:space="preserve">the preliminary data </w:t>
      </w:r>
      <w:r w:rsidR="00522B58" w:rsidRPr="009956C0">
        <w:rPr>
          <w:rFonts w:ascii="Times" w:hAnsi="Times"/>
        </w:rPr>
        <w:t xml:space="preserve">does not support </w:t>
      </w:r>
      <w:r>
        <w:rPr>
          <w:rFonts w:ascii="Times" w:hAnsi="Times"/>
        </w:rPr>
        <w:t>adopting</w:t>
      </w:r>
      <w:r w:rsidR="004D6C5D" w:rsidRPr="009956C0">
        <w:rPr>
          <w:rFonts w:ascii="Times" w:hAnsi="Times"/>
        </w:rPr>
        <w:t xml:space="preserve"> it in the Spring</w:t>
      </w:r>
      <w:r>
        <w:rPr>
          <w:rFonts w:ascii="Times" w:hAnsi="Times"/>
        </w:rPr>
        <w:t xml:space="preserve"> 2021 semester</w:t>
      </w:r>
      <w:r w:rsidR="004D6C5D" w:rsidRPr="009956C0">
        <w:rPr>
          <w:rFonts w:ascii="Times" w:hAnsi="Times"/>
        </w:rPr>
        <w:t xml:space="preserve">- </w:t>
      </w:r>
      <w:r>
        <w:rPr>
          <w:rFonts w:ascii="Times" w:hAnsi="Times"/>
        </w:rPr>
        <w:t>most students</w:t>
      </w:r>
      <w:r w:rsidR="004D6C5D" w:rsidRPr="009956C0">
        <w:rPr>
          <w:rFonts w:ascii="Times" w:hAnsi="Times"/>
        </w:rPr>
        <w:t xml:space="preserve"> used </w:t>
      </w:r>
      <w:r w:rsidR="00860B3E">
        <w:rPr>
          <w:rFonts w:ascii="Times" w:hAnsi="Times"/>
        </w:rPr>
        <w:t xml:space="preserve">it </w:t>
      </w:r>
      <w:r w:rsidR="004D6C5D" w:rsidRPr="009956C0">
        <w:rPr>
          <w:rFonts w:ascii="Times" w:hAnsi="Times"/>
        </w:rPr>
        <w:t>to protect their GPA</w:t>
      </w:r>
      <w:r w:rsidR="00522B58" w:rsidRPr="009956C0">
        <w:rPr>
          <w:rFonts w:ascii="Times" w:hAnsi="Times"/>
        </w:rPr>
        <w:t>. More data</w:t>
      </w:r>
      <w:r>
        <w:rPr>
          <w:rFonts w:ascii="Times" w:hAnsi="Times"/>
        </w:rPr>
        <w:t xml:space="preserve"> is </w:t>
      </w:r>
      <w:r w:rsidR="00522B58" w:rsidRPr="009956C0">
        <w:rPr>
          <w:rFonts w:ascii="Times" w:hAnsi="Times"/>
        </w:rPr>
        <w:t>expected soon.</w:t>
      </w:r>
      <w:r w:rsidRPr="009956C0">
        <w:rPr>
          <w:rFonts w:ascii="Times" w:hAnsi="Times"/>
        </w:rPr>
        <w:t xml:space="preserve"> </w:t>
      </w:r>
      <w:r>
        <w:rPr>
          <w:rFonts w:ascii="Times" w:hAnsi="Times"/>
        </w:rPr>
        <w:t xml:space="preserve">According to Rita, adopting this </w:t>
      </w:r>
      <w:r w:rsidRPr="009956C0">
        <w:rPr>
          <w:rFonts w:ascii="Times" w:hAnsi="Times"/>
        </w:rPr>
        <w:t>in the Spring</w:t>
      </w:r>
      <w:r w:rsidR="00317FFE">
        <w:rPr>
          <w:rFonts w:ascii="Times" w:hAnsi="Times"/>
        </w:rPr>
        <w:t xml:space="preserve"> could put financial aid in</w:t>
      </w:r>
      <w:r w:rsidRPr="009956C0">
        <w:rPr>
          <w:rFonts w:ascii="Times" w:hAnsi="Times"/>
        </w:rPr>
        <w:t xml:space="preserve"> real jeopardy </w:t>
      </w:r>
      <w:r w:rsidR="00317FFE">
        <w:rPr>
          <w:rFonts w:ascii="Times" w:hAnsi="Times"/>
        </w:rPr>
        <w:t>for some student</w:t>
      </w:r>
      <w:r w:rsidR="00860B3E">
        <w:rPr>
          <w:rFonts w:ascii="Times" w:hAnsi="Times"/>
        </w:rPr>
        <w:t>s</w:t>
      </w:r>
      <w:r w:rsidRPr="009956C0">
        <w:rPr>
          <w:rFonts w:ascii="Times" w:hAnsi="Times"/>
        </w:rPr>
        <w:t xml:space="preserve">. </w:t>
      </w:r>
      <w:r w:rsidR="00317FFE">
        <w:rPr>
          <w:rFonts w:ascii="Times" w:hAnsi="Times"/>
        </w:rPr>
        <w:t>The t</w:t>
      </w:r>
      <w:r w:rsidRPr="009956C0">
        <w:rPr>
          <w:rFonts w:ascii="Times" w:hAnsi="Times"/>
        </w:rPr>
        <w:t>hreshold for academic standing</w:t>
      </w:r>
      <w:r w:rsidR="00317FFE">
        <w:rPr>
          <w:rFonts w:ascii="Times" w:hAnsi="Times"/>
        </w:rPr>
        <w:t xml:space="preserve"> based on</w:t>
      </w:r>
      <w:r w:rsidRPr="009956C0">
        <w:rPr>
          <w:rFonts w:ascii="Times" w:hAnsi="Times"/>
        </w:rPr>
        <w:t xml:space="preserve"> attempted hours </w:t>
      </w:r>
      <w:r w:rsidR="00317FFE">
        <w:rPr>
          <w:rFonts w:ascii="Times" w:hAnsi="Times"/>
        </w:rPr>
        <w:t xml:space="preserve">would also be </w:t>
      </w:r>
      <w:r w:rsidRPr="009956C0">
        <w:rPr>
          <w:rFonts w:ascii="Times" w:hAnsi="Times"/>
        </w:rPr>
        <w:t xml:space="preserve">negatively </w:t>
      </w:r>
      <w:r w:rsidR="00317FFE" w:rsidRPr="009956C0">
        <w:rPr>
          <w:rFonts w:ascii="Times" w:hAnsi="Times"/>
        </w:rPr>
        <w:t>affected</w:t>
      </w:r>
      <w:r w:rsidRPr="009956C0">
        <w:rPr>
          <w:rFonts w:ascii="Times" w:hAnsi="Times"/>
        </w:rPr>
        <w:t>.</w:t>
      </w:r>
    </w:p>
    <w:p w14:paraId="77A1EBDE" w14:textId="33968171" w:rsidR="00317FFE" w:rsidRDefault="009956C0" w:rsidP="009956C0">
      <w:pPr>
        <w:ind w:left="792"/>
        <w:rPr>
          <w:rFonts w:ascii="Times" w:hAnsi="Times"/>
        </w:rPr>
      </w:pPr>
      <w:r>
        <w:rPr>
          <w:rFonts w:ascii="Times" w:hAnsi="Times"/>
        </w:rPr>
        <w:t xml:space="preserve">-- </w:t>
      </w:r>
      <w:r w:rsidR="00522B58" w:rsidRPr="009956C0">
        <w:rPr>
          <w:rFonts w:ascii="Times" w:hAnsi="Times"/>
        </w:rPr>
        <w:t xml:space="preserve">Tim </w:t>
      </w:r>
      <w:r>
        <w:rPr>
          <w:rFonts w:ascii="Times" w:hAnsi="Times"/>
        </w:rPr>
        <w:t>O</w:t>
      </w:r>
      <w:r w:rsidR="006B6AF6">
        <w:rPr>
          <w:rFonts w:ascii="Times" w:hAnsi="Times"/>
        </w:rPr>
        <w:t>’</w:t>
      </w:r>
      <w:r w:rsidR="00522B58" w:rsidRPr="009956C0">
        <w:rPr>
          <w:rFonts w:ascii="Times" w:hAnsi="Times"/>
        </w:rPr>
        <w:t xml:space="preserve">Donnell suggested </w:t>
      </w:r>
      <w:r>
        <w:rPr>
          <w:rFonts w:ascii="Times" w:hAnsi="Times"/>
        </w:rPr>
        <w:t xml:space="preserve">adopting a </w:t>
      </w:r>
      <w:r w:rsidR="00522B58" w:rsidRPr="009956C0">
        <w:rPr>
          <w:rFonts w:ascii="Times" w:hAnsi="Times"/>
        </w:rPr>
        <w:t xml:space="preserve">more flexible option for a few </w:t>
      </w:r>
      <w:r w:rsidR="00860B3E">
        <w:rPr>
          <w:rFonts w:ascii="Times" w:hAnsi="Times"/>
        </w:rPr>
        <w:t>students</w:t>
      </w:r>
      <w:r>
        <w:rPr>
          <w:rFonts w:ascii="Times" w:hAnsi="Times"/>
        </w:rPr>
        <w:t xml:space="preserve"> who would genuinely benefit from something like an alternative grade </w:t>
      </w:r>
      <w:r w:rsidR="00317FFE">
        <w:rPr>
          <w:rFonts w:ascii="Times" w:hAnsi="Times"/>
        </w:rPr>
        <w:t>scale.</w:t>
      </w:r>
      <w:r w:rsidRPr="009956C0">
        <w:rPr>
          <w:rFonts w:ascii="Times" w:hAnsi="Times"/>
        </w:rPr>
        <w:t xml:space="preserve"> </w:t>
      </w:r>
      <w:r>
        <w:rPr>
          <w:rFonts w:ascii="Times" w:hAnsi="Times"/>
        </w:rPr>
        <w:t xml:space="preserve"> Tim suggested minor adjustments to the r</w:t>
      </w:r>
      <w:r w:rsidRPr="009956C0">
        <w:rPr>
          <w:rFonts w:ascii="Times" w:hAnsi="Times"/>
        </w:rPr>
        <w:t xml:space="preserve">etroactive withdrawal process </w:t>
      </w:r>
      <w:r>
        <w:rPr>
          <w:rFonts w:ascii="Times" w:hAnsi="Times"/>
        </w:rPr>
        <w:t xml:space="preserve">which allows students to withdraw for the whole semester after </w:t>
      </w:r>
      <w:r w:rsidRPr="009956C0">
        <w:rPr>
          <w:rFonts w:ascii="Times" w:hAnsi="Times"/>
        </w:rPr>
        <w:t xml:space="preserve">grades </w:t>
      </w:r>
      <w:r w:rsidR="00860B3E">
        <w:rPr>
          <w:rFonts w:ascii="Times" w:hAnsi="Times"/>
        </w:rPr>
        <w:t xml:space="preserve">are </w:t>
      </w:r>
      <w:r w:rsidRPr="009956C0">
        <w:rPr>
          <w:rFonts w:ascii="Times" w:hAnsi="Times"/>
        </w:rPr>
        <w:t>posted</w:t>
      </w:r>
      <w:r>
        <w:rPr>
          <w:rFonts w:ascii="Times" w:hAnsi="Times"/>
        </w:rPr>
        <w:t xml:space="preserve">. It was suggested that students </w:t>
      </w:r>
      <w:r>
        <w:rPr>
          <w:rFonts w:ascii="Times" w:hAnsi="Times"/>
        </w:rPr>
        <w:lastRenderedPageBreak/>
        <w:t>be allowed the flexibility to</w:t>
      </w:r>
      <w:r w:rsidRPr="009956C0">
        <w:rPr>
          <w:rFonts w:ascii="Times" w:hAnsi="Times"/>
        </w:rPr>
        <w:t xml:space="preserve"> </w:t>
      </w:r>
      <w:r>
        <w:rPr>
          <w:rFonts w:ascii="Times" w:hAnsi="Times"/>
        </w:rPr>
        <w:t>w</w:t>
      </w:r>
      <w:r w:rsidRPr="009956C0">
        <w:rPr>
          <w:rFonts w:ascii="Times" w:hAnsi="Times"/>
        </w:rPr>
        <w:t>ithdraw from one or two courses instead of the entire semester</w:t>
      </w:r>
      <w:r w:rsidR="00C909E0">
        <w:rPr>
          <w:rFonts w:ascii="Times" w:hAnsi="Times"/>
        </w:rPr>
        <w:t>–</w:t>
      </w:r>
      <w:r>
        <w:rPr>
          <w:rFonts w:ascii="Times" w:hAnsi="Times"/>
        </w:rPr>
        <w:t xml:space="preserve">this option will be </w:t>
      </w:r>
      <w:r w:rsidRPr="009956C0">
        <w:rPr>
          <w:rFonts w:ascii="Times" w:hAnsi="Times"/>
        </w:rPr>
        <w:t>shared with the UFC</w:t>
      </w:r>
      <w:r w:rsidR="00317FFE">
        <w:rPr>
          <w:rFonts w:ascii="Times" w:hAnsi="Times"/>
        </w:rPr>
        <w:t xml:space="preserve"> for their deliberation</w:t>
      </w:r>
      <w:r w:rsidR="00860B3E">
        <w:rPr>
          <w:rFonts w:ascii="Times" w:hAnsi="Times"/>
        </w:rPr>
        <w:t>.</w:t>
      </w:r>
    </w:p>
    <w:p w14:paraId="56626A42" w14:textId="4003CC78" w:rsidR="00892A9A" w:rsidRPr="009956C0" w:rsidRDefault="00317FFE" w:rsidP="009956C0">
      <w:pPr>
        <w:ind w:left="792"/>
        <w:rPr>
          <w:rFonts w:ascii="Times" w:hAnsi="Times"/>
        </w:rPr>
      </w:pPr>
      <w:r>
        <w:rPr>
          <w:rFonts w:ascii="Times" w:hAnsi="Times"/>
        </w:rPr>
        <w:t xml:space="preserve">-- According to </w:t>
      </w:r>
      <w:r w:rsidR="00860B3E">
        <w:rPr>
          <w:rFonts w:ascii="Times" w:hAnsi="Times"/>
        </w:rPr>
        <w:t>s</w:t>
      </w:r>
      <w:r w:rsidR="004D6C5D" w:rsidRPr="009956C0">
        <w:rPr>
          <w:rFonts w:ascii="Times" w:hAnsi="Times"/>
        </w:rPr>
        <w:t>tudent rep</w:t>
      </w:r>
      <w:r>
        <w:rPr>
          <w:rFonts w:ascii="Times" w:hAnsi="Times"/>
        </w:rPr>
        <w:t>resentative Naughton, based on her personal experience talking to her peers,</w:t>
      </w:r>
      <w:r w:rsidR="00860B3E">
        <w:rPr>
          <w:rFonts w:ascii="Times" w:hAnsi="Times"/>
        </w:rPr>
        <w:t xml:space="preserve"> </w:t>
      </w:r>
      <w:r w:rsidR="004D6C5D" w:rsidRPr="009956C0">
        <w:rPr>
          <w:rFonts w:ascii="Times" w:hAnsi="Times"/>
        </w:rPr>
        <w:t xml:space="preserve">many students regret using </w:t>
      </w:r>
      <w:r>
        <w:rPr>
          <w:rFonts w:ascii="Times" w:hAnsi="Times"/>
        </w:rPr>
        <w:t>the alternative grading scale in hindsight</w:t>
      </w:r>
      <w:r w:rsidR="004D6C5D" w:rsidRPr="009956C0">
        <w:rPr>
          <w:rFonts w:ascii="Times" w:hAnsi="Times"/>
        </w:rPr>
        <w:t xml:space="preserve">. </w:t>
      </w:r>
      <w:r>
        <w:rPr>
          <w:rFonts w:ascii="Times" w:hAnsi="Times"/>
        </w:rPr>
        <w:t xml:space="preserve">These </w:t>
      </w:r>
      <w:proofErr w:type="gramStart"/>
      <w:r>
        <w:rPr>
          <w:rFonts w:ascii="Times" w:hAnsi="Times"/>
        </w:rPr>
        <w:t>were</w:t>
      </w:r>
      <w:proofErr w:type="gramEnd"/>
      <w:r>
        <w:rPr>
          <w:rFonts w:ascii="Times" w:hAnsi="Times"/>
        </w:rPr>
        <w:t xml:space="preserve"> s</w:t>
      </w:r>
      <w:r w:rsidR="004D6C5D" w:rsidRPr="009956C0">
        <w:rPr>
          <w:rFonts w:ascii="Times" w:hAnsi="Times"/>
        </w:rPr>
        <w:t>tudents</w:t>
      </w:r>
      <w:r w:rsidR="00860B3E">
        <w:rPr>
          <w:rFonts w:ascii="Times" w:hAnsi="Times"/>
        </w:rPr>
        <w:t xml:space="preserve"> were</w:t>
      </w:r>
      <w:r w:rsidR="004D6C5D" w:rsidRPr="009956C0">
        <w:rPr>
          <w:rFonts w:ascii="Times" w:hAnsi="Times"/>
        </w:rPr>
        <w:t xml:space="preserve"> already </w:t>
      </w:r>
      <w:r>
        <w:rPr>
          <w:rFonts w:ascii="Times" w:hAnsi="Times"/>
        </w:rPr>
        <w:t>struggling academically</w:t>
      </w:r>
      <w:r w:rsidR="00860B3E">
        <w:rPr>
          <w:rFonts w:ascii="Times" w:hAnsi="Times"/>
        </w:rPr>
        <w:t xml:space="preserve"> and</w:t>
      </w:r>
      <w:r w:rsidR="004D6C5D" w:rsidRPr="009956C0">
        <w:rPr>
          <w:rFonts w:ascii="Times" w:hAnsi="Times"/>
        </w:rPr>
        <w:t xml:space="preserve"> hoped this would be their saving grace and </w:t>
      </w:r>
      <w:r>
        <w:rPr>
          <w:rFonts w:ascii="Times" w:hAnsi="Times"/>
        </w:rPr>
        <w:t xml:space="preserve">the measure </w:t>
      </w:r>
      <w:r w:rsidR="004D6C5D" w:rsidRPr="009956C0">
        <w:rPr>
          <w:rFonts w:ascii="Times" w:hAnsi="Times"/>
        </w:rPr>
        <w:t>did not really help.</w:t>
      </w:r>
    </w:p>
    <w:p w14:paraId="2170085E" w14:textId="77777777" w:rsidR="00422804" w:rsidRPr="00892A9A" w:rsidRDefault="00422804" w:rsidP="00892A9A">
      <w:pPr>
        <w:ind w:left="360"/>
        <w:rPr>
          <w:rFonts w:ascii="Times" w:hAnsi="Times"/>
        </w:rPr>
      </w:pPr>
    </w:p>
    <w:p w14:paraId="614E4259" w14:textId="11CD5EE3" w:rsidR="00422804" w:rsidRDefault="00422804" w:rsidP="006B697F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Upcoming UFC agenda items</w:t>
      </w:r>
    </w:p>
    <w:p w14:paraId="7B3B568F" w14:textId="77777777" w:rsidR="00422804" w:rsidRDefault="00422804" w:rsidP="00422804">
      <w:pPr>
        <w:pStyle w:val="xmsolistparagraph"/>
        <w:numPr>
          <w:ilvl w:val="0"/>
          <w:numId w:val="4"/>
        </w:numPr>
      </w:pPr>
      <w:r>
        <w:t>Finalize decision on extending alternative grading to spring (tabled in Dec to await data/outcomes report for fall).</w:t>
      </w:r>
    </w:p>
    <w:p w14:paraId="2E749C7E" w14:textId="77777777" w:rsidR="00422804" w:rsidRDefault="00422804" w:rsidP="00422804">
      <w:pPr>
        <w:pStyle w:val="xmsolistparagraph"/>
        <w:numPr>
          <w:ilvl w:val="0"/>
          <w:numId w:val="4"/>
        </w:numPr>
      </w:pPr>
      <w:r>
        <w:t xml:space="preserve">Establish a process and timeline for determining J-term’s future. Vis-à-vis how and when to: </w:t>
      </w:r>
    </w:p>
    <w:p w14:paraId="4AA46105" w14:textId="77777777" w:rsidR="00422804" w:rsidRDefault="00422804" w:rsidP="00422804">
      <w:pPr>
        <w:pStyle w:val="xmsolistparagraph"/>
        <w:numPr>
          <w:ilvl w:val="1"/>
          <w:numId w:val="4"/>
        </w:numPr>
      </w:pPr>
      <w:r>
        <w:t>Assemble and distribute feedback from students and faculty who participated in J-term.</w:t>
      </w:r>
    </w:p>
    <w:p w14:paraId="1F2ACF17" w14:textId="77777777" w:rsidR="00422804" w:rsidRDefault="00422804" w:rsidP="00422804">
      <w:pPr>
        <w:pStyle w:val="xmsolistparagraph"/>
        <w:numPr>
          <w:ilvl w:val="1"/>
          <w:numId w:val="4"/>
        </w:numPr>
      </w:pPr>
      <w:r>
        <w:t>Solicit and assemble feedback from all stakeholders on implications for the spring calendar change that would be necessary to continue offering a J-term.</w:t>
      </w:r>
    </w:p>
    <w:p w14:paraId="485769C4" w14:textId="77777777" w:rsidR="00422804" w:rsidRDefault="00422804" w:rsidP="00422804">
      <w:pPr>
        <w:pStyle w:val="xmsolistparagraph"/>
        <w:numPr>
          <w:ilvl w:val="1"/>
          <w:numId w:val="4"/>
        </w:numPr>
      </w:pPr>
      <w:r>
        <w:t>Determine means to collect general faculty input (questionnaire? forum? both?)</w:t>
      </w:r>
    </w:p>
    <w:p w14:paraId="5C8157D2" w14:textId="77777777" w:rsidR="00422804" w:rsidRDefault="00422804" w:rsidP="00422804">
      <w:pPr>
        <w:pStyle w:val="xmsolistparagraph"/>
        <w:numPr>
          <w:ilvl w:val="1"/>
          <w:numId w:val="4"/>
        </w:numPr>
      </w:pPr>
      <w:r>
        <w:t>Conduct faculty vote</w:t>
      </w:r>
    </w:p>
    <w:p w14:paraId="69130866" w14:textId="69869354" w:rsidR="00422804" w:rsidRDefault="00422804" w:rsidP="00422804">
      <w:pPr>
        <w:pStyle w:val="xmsolistparagraph"/>
        <w:numPr>
          <w:ilvl w:val="1"/>
          <w:numId w:val="4"/>
        </w:numPr>
      </w:pPr>
      <w:r>
        <w:t xml:space="preserve">Form an ad hoc committee to manage all of this (maybe a couple reps from UFC and UAAC and Debra </w:t>
      </w:r>
      <w:proofErr w:type="spellStart"/>
      <w:r>
        <w:t>Schleef</w:t>
      </w:r>
      <w:proofErr w:type="spellEnd"/>
      <w:r>
        <w:t>)? (Emphasis on question mark.)</w:t>
      </w:r>
    </w:p>
    <w:p w14:paraId="6ACEDEC5" w14:textId="712B8463" w:rsidR="004D6C5D" w:rsidRDefault="004D6C5D" w:rsidP="00317FFE">
      <w:pPr>
        <w:pStyle w:val="xmsolistparagraph"/>
      </w:pPr>
      <w:r>
        <w:t xml:space="preserve">Some informal discussion ensued. </w:t>
      </w:r>
      <w:r w:rsidR="00317FFE">
        <w:t>According to Rita Dunston, a</w:t>
      </w:r>
      <w:r>
        <w:t>bout 40 J- term classes</w:t>
      </w:r>
      <w:r w:rsidR="006B0AB1">
        <w:t xml:space="preserve"> </w:t>
      </w:r>
      <w:r w:rsidR="00317FFE">
        <w:t>were offered which did extremely well. The experience has been</w:t>
      </w:r>
      <w:r w:rsidR="006B0AB1">
        <w:t xml:space="preserve"> overwhelmingly positive</w:t>
      </w:r>
      <w:r>
        <w:t xml:space="preserve">. </w:t>
      </w:r>
      <w:r w:rsidR="00317FFE">
        <w:t>Very few classes had to be</w:t>
      </w:r>
      <w:r w:rsidR="006B0AB1">
        <w:t xml:space="preserve"> </w:t>
      </w:r>
      <w:r>
        <w:t>cancel</w:t>
      </w:r>
      <w:r w:rsidR="00317FFE">
        <w:t xml:space="preserve">led because </w:t>
      </w:r>
      <w:r w:rsidR="00860B3E">
        <w:t>of low</w:t>
      </w:r>
      <w:r w:rsidR="006B0AB1">
        <w:t xml:space="preserve"> registration</w:t>
      </w:r>
      <w:r>
        <w:t xml:space="preserve">. </w:t>
      </w:r>
      <w:r w:rsidR="00317FFE">
        <w:t xml:space="preserve">The </w:t>
      </w:r>
      <w:r>
        <w:t>order of registration</w:t>
      </w:r>
      <w:r w:rsidR="00317FFE">
        <w:t xml:space="preserve"> may need to change going forward if we decide to retain the J- term, allowing students to register for the J- term before Spring registration starts</w:t>
      </w:r>
      <w:r>
        <w:t>.</w:t>
      </w:r>
    </w:p>
    <w:p w14:paraId="08DADA81" w14:textId="558BF150" w:rsidR="00422804" w:rsidRDefault="00317FFE" w:rsidP="00317FFE">
      <w:pPr>
        <w:pStyle w:val="xmsolistparagraph"/>
      </w:pPr>
      <w:r>
        <w:t>According to s</w:t>
      </w:r>
      <w:r w:rsidR="004D6C5D">
        <w:t>tudent</w:t>
      </w:r>
      <w:r>
        <w:t xml:space="preserve"> representative Naughton, if the J- term would not entail the</w:t>
      </w:r>
      <w:r w:rsidR="004D6C5D">
        <w:t xml:space="preserve"> sacrifice of the Spring Break </w:t>
      </w:r>
      <w:r>
        <w:t xml:space="preserve">during a regular year, it </w:t>
      </w:r>
      <w:r w:rsidR="00860B3E">
        <w:t>would</w:t>
      </w:r>
      <w:r>
        <w:t xml:space="preserve"> </w:t>
      </w:r>
      <w:r w:rsidR="004D6C5D">
        <w:t xml:space="preserve">a </w:t>
      </w:r>
      <w:r w:rsidR="00860B3E">
        <w:t>positive</w:t>
      </w:r>
      <w:r w:rsidR="004D6C5D">
        <w:t xml:space="preserve"> </w:t>
      </w:r>
      <w:r w:rsidR="006B0AB1">
        <w:t>for students overall.</w:t>
      </w:r>
    </w:p>
    <w:p w14:paraId="0EBDD268" w14:textId="14C6601D" w:rsidR="00422804" w:rsidRPr="00860B3E" w:rsidRDefault="00860B3E" w:rsidP="00860B3E">
      <w:pPr>
        <w:pStyle w:val="xmsolistparagraph"/>
      </w:pPr>
      <w:r>
        <w:t>Questions remain about how the J- term would impact faculty workloads and contracts.</w:t>
      </w:r>
    </w:p>
    <w:p w14:paraId="79086C68" w14:textId="77777777" w:rsidR="00422804" w:rsidRPr="00422804" w:rsidRDefault="00422804" w:rsidP="00422804">
      <w:pPr>
        <w:rPr>
          <w:rFonts w:ascii="Times" w:hAnsi="Times"/>
        </w:rPr>
      </w:pPr>
    </w:p>
    <w:p w14:paraId="18935B64" w14:textId="61FDD12B" w:rsidR="006B697F" w:rsidRDefault="006B697F" w:rsidP="006B697F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Announcements</w:t>
      </w:r>
    </w:p>
    <w:p w14:paraId="6825D701" w14:textId="5E1AD014" w:rsidR="00BD5864" w:rsidRDefault="00BD5864" w:rsidP="006B697F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6B697F">
        <w:rPr>
          <w:rFonts w:ascii="Times" w:hAnsi="Times"/>
        </w:rPr>
        <w:t>Future Meeting Times</w:t>
      </w:r>
      <w:r w:rsidR="00860B3E">
        <w:rPr>
          <w:rFonts w:ascii="Times" w:hAnsi="Times"/>
        </w:rPr>
        <w:t xml:space="preserve">: </w:t>
      </w:r>
      <w:r w:rsidR="006B0AB1">
        <w:rPr>
          <w:rFonts w:ascii="Times" w:hAnsi="Times"/>
        </w:rPr>
        <w:t xml:space="preserve"> Feb 11 (Thurs) at 3:30pm</w:t>
      </w:r>
    </w:p>
    <w:p w14:paraId="0EB62CBD" w14:textId="77777777" w:rsidR="00803A52" w:rsidRPr="00803A52" w:rsidRDefault="00803A52" w:rsidP="00803A52">
      <w:pPr>
        <w:rPr>
          <w:rFonts w:ascii="Times" w:hAnsi="Times"/>
        </w:rPr>
      </w:pPr>
    </w:p>
    <w:p w14:paraId="7DDF0D4C" w14:textId="036536A5" w:rsidR="00BD5864" w:rsidRPr="008A68F3" w:rsidRDefault="00BD5864" w:rsidP="00BD586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Adjournment</w:t>
      </w:r>
      <w:r w:rsidR="006B0AB1">
        <w:rPr>
          <w:rFonts w:ascii="Times" w:hAnsi="Times"/>
        </w:rPr>
        <w:t>: 4:12pm</w:t>
      </w:r>
    </w:p>
    <w:sectPr w:rsidR="00BD5864" w:rsidRPr="008A68F3" w:rsidSect="0032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閰ᅮ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73BA9"/>
    <w:multiLevelType w:val="multilevel"/>
    <w:tmpl w:val="13C6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C46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EA26BB"/>
    <w:multiLevelType w:val="multilevel"/>
    <w:tmpl w:val="3D0674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5940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4E"/>
    <w:rsid w:val="00013B8A"/>
    <w:rsid w:val="00083480"/>
    <w:rsid w:val="000963F7"/>
    <w:rsid w:val="000A0305"/>
    <w:rsid w:val="0017605C"/>
    <w:rsid w:val="00193333"/>
    <w:rsid w:val="001B676E"/>
    <w:rsid w:val="001E59A0"/>
    <w:rsid w:val="00202E5D"/>
    <w:rsid w:val="00234386"/>
    <w:rsid w:val="002351D9"/>
    <w:rsid w:val="002E3252"/>
    <w:rsid w:val="00304D3C"/>
    <w:rsid w:val="00317FFE"/>
    <w:rsid w:val="00322C11"/>
    <w:rsid w:val="003327C5"/>
    <w:rsid w:val="00334F09"/>
    <w:rsid w:val="003403C7"/>
    <w:rsid w:val="00377DDC"/>
    <w:rsid w:val="00381FB4"/>
    <w:rsid w:val="003B2BB3"/>
    <w:rsid w:val="00422804"/>
    <w:rsid w:val="00436D04"/>
    <w:rsid w:val="00445586"/>
    <w:rsid w:val="00460A13"/>
    <w:rsid w:val="004737FB"/>
    <w:rsid w:val="004D6C5D"/>
    <w:rsid w:val="00522B58"/>
    <w:rsid w:val="005518E7"/>
    <w:rsid w:val="005A4026"/>
    <w:rsid w:val="005B3884"/>
    <w:rsid w:val="00622B0D"/>
    <w:rsid w:val="00686360"/>
    <w:rsid w:val="006B0AB1"/>
    <w:rsid w:val="006B697F"/>
    <w:rsid w:val="006B6AF6"/>
    <w:rsid w:val="00793DF0"/>
    <w:rsid w:val="007A784E"/>
    <w:rsid w:val="00803A52"/>
    <w:rsid w:val="00860B3E"/>
    <w:rsid w:val="00867F5D"/>
    <w:rsid w:val="00892A9A"/>
    <w:rsid w:val="008A68F3"/>
    <w:rsid w:val="0091065F"/>
    <w:rsid w:val="00946012"/>
    <w:rsid w:val="009827AB"/>
    <w:rsid w:val="0098610E"/>
    <w:rsid w:val="009956C0"/>
    <w:rsid w:val="00B27B5B"/>
    <w:rsid w:val="00B4799F"/>
    <w:rsid w:val="00B528FF"/>
    <w:rsid w:val="00B7523E"/>
    <w:rsid w:val="00B83CDA"/>
    <w:rsid w:val="00BA224D"/>
    <w:rsid w:val="00BA3B0A"/>
    <w:rsid w:val="00BD0FF2"/>
    <w:rsid w:val="00BD5864"/>
    <w:rsid w:val="00C04033"/>
    <w:rsid w:val="00C7225D"/>
    <w:rsid w:val="00C909E0"/>
    <w:rsid w:val="00CD4DA0"/>
    <w:rsid w:val="00D71947"/>
    <w:rsid w:val="00DE67B7"/>
    <w:rsid w:val="00DF4B4E"/>
    <w:rsid w:val="00E66D8F"/>
    <w:rsid w:val="00F02CD7"/>
    <w:rsid w:val="00F2101E"/>
    <w:rsid w:val="00F67033"/>
    <w:rsid w:val="00F7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B323"/>
  <w15:chartTrackingRefBased/>
  <w15:docId w15:val="{04C9D1C2-F87D-654D-827E-3009B5B0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0A1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A0"/>
    <w:pPr>
      <w:ind w:left="720"/>
      <w:contextualSpacing/>
    </w:pPr>
  </w:style>
  <w:style w:type="character" w:customStyle="1" w:styleId="st">
    <w:name w:val="st"/>
    <w:basedOn w:val="DefaultParagraphFont"/>
    <w:rsid w:val="001E59A0"/>
  </w:style>
  <w:style w:type="character" w:styleId="Hyperlink">
    <w:name w:val="Hyperlink"/>
    <w:basedOn w:val="DefaultParagraphFont"/>
    <w:uiPriority w:val="99"/>
    <w:unhideWhenUsed/>
    <w:rsid w:val="00473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37F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03A52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A9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9A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422804"/>
    <w:pPr>
      <w:spacing w:before="100" w:beforeAutospacing="1" w:after="100" w:afterAutospacing="1"/>
    </w:pPr>
    <w:rPr>
      <w:rFonts w:eastAsia="Times New Roman" w:cs="Times New Roman"/>
      <w:lang w:eastAsia="zh-CN" w:bidi="hi-IN"/>
    </w:rPr>
  </w:style>
  <w:style w:type="paragraph" w:customStyle="1" w:styleId="xmsolistparagraph">
    <w:name w:val="x_msolistparagraph"/>
    <w:basedOn w:val="Normal"/>
    <w:rsid w:val="00422804"/>
    <w:pPr>
      <w:spacing w:before="100" w:beforeAutospacing="1" w:after="100" w:afterAutospacing="1"/>
    </w:pPr>
    <w:rPr>
      <w:rFonts w:eastAsia="Times New Roman" w:cs="Times New Roman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shumona das gupta</cp:lastModifiedBy>
  <cp:revision>2</cp:revision>
  <cp:lastPrinted>2020-09-10T18:00:00Z</cp:lastPrinted>
  <dcterms:created xsi:type="dcterms:W3CDTF">2021-01-27T19:49:00Z</dcterms:created>
  <dcterms:modified xsi:type="dcterms:W3CDTF">2021-01-27T19:49:00Z</dcterms:modified>
</cp:coreProperties>
</file>