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0DAC" w14:textId="4D635133" w:rsidR="00444BA7" w:rsidRPr="00043BFC" w:rsidRDefault="00F713ED" w:rsidP="00F713ED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043BFC">
        <w:rPr>
          <w:rFonts w:ascii="Times New Roman" w:eastAsia="Times New Roman" w:hAnsi="Times New Roman" w:cs="Times New Roman"/>
          <w:b/>
          <w:bCs/>
          <w:color w:val="000000" w:themeColor="text1"/>
        </w:rPr>
        <w:t>Meeting of the General Education Committee</w:t>
      </w:r>
    </w:p>
    <w:p w14:paraId="71E7C653" w14:textId="1AED8396" w:rsidR="00F713ED" w:rsidRDefault="00F713ED" w:rsidP="00F713ED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43BFC">
        <w:rPr>
          <w:rFonts w:ascii="Times New Roman" w:eastAsia="Times New Roman" w:hAnsi="Times New Roman" w:cs="Times New Roman"/>
          <w:color w:val="000000" w:themeColor="text1"/>
        </w:rPr>
        <w:t>September 7, 2020</w:t>
      </w:r>
    </w:p>
    <w:p w14:paraId="24DDD0CF" w14:textId="77777777" w:rsidR="00043BFC" w:rsidRPr="00043BFC" w:rsidRDefault="00043BFC" w:rsidP="00F713ED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3B3DA143" w14:textId="77777777" w:rsidR="000E1770" w:rsidRPr="00043BFC" w:rsidRDefault="000E1770" w:rsidP="000E1770">
      <w:pPr>
        <w:rPr>
          <w:rFonts w:ascii="Times New Roman" w:hAnsi="Times New Roman" w:cs="Times New Roman"/>
        </w:rPr>
      </w:pPr>
    </w:p>
    <w:p w14:paraId="189FF2AF" w14:textId="6DC28103" w:rsidR="000E1770" w:rsidRPr="00043BFC" w:rsidRDefault="000E1770" w:rsidP="000E1770">
      <w:pPr>
        <w:rPr>
          <w:rFonts w:ascii="Times New Roman" w:hAnsi="Times New Roman" w:cs="Times New Roman"/>
        </w:rPr>
      </w:pPr>
      <w:r w:rsidRPr="00043BFC">
        <w:rPr>
          <w:rFonts w:ascii="Times New Roman" w:hAnsi="Times New Roman" w:cs="Times New Roman"/>
        </w:rPr>
        <w:t xml:space="preserve">Present: Brooke DiLauro, Courtney Clayton, </w:t>
      </w:r>
      <w:r w:rsidR="00350730">
        <w:rPr>
          <w:rFonts w:ascii="Times New Roman" w:hAnsi="Times New Roman" w:cs="Times New Roman"/>
        </w:rPr>
        <w:t>B</w:t>
      </w:r>
      <w:r w:rsidR="00043BFC" w:rsidRPr="00043BFC">
        <w:rPr>
          <w:rFonts w:ascii="Times New Roman" w:hAnsi="Times New Roman" w:cs="Times New Roman"/>
        </w:rPr>
        <w:t xml:space="preserve">ob Rycroft, John Morello, Tim O’Donnell, Rita Dunston, Brian Ogle, Nicole Crowder, Leslie Martin, Debra </w:t>
      </w:r>
      <w:proofErr w:type="spellStart"/>
      <w:r w:rsidR="00043BFC" w:rsidRPr="00043BFC">
        <w:rPr>
          <w:rFonts w:ascii="Times New Roman" w:hAnsi="Times New Roman" w:cs="Times New Roman"/>
        </w:rPr>
        <w:t>Schleef</w:t>
      </w:r>
      <w:proofErr w:type="spellEnd"/>
      <w:r w:rsidR="00043BFC" w:rsidRPr="00043BFC">
        <w:rPr>
          <w:rFonts w:ascii="Times New Roman" w:hAnsi="Times New Roman" w:cs="Times New Roman"/>
        </w:rPr>
        <w:t>.</w:t>
      </w:r>
    </w:p>
    <w:p w14:paraId="2E374006" w14:textId="77777777" w:rsidR="000E1770" w:rsidRPr="00043BFC" w:rsidRDefault="000E1770" w:rsidP="000E1770">
      <w:pPr>
        <w:tabs>
          <w:tab w:val="left" w:pos="1440"/>
        </w:tabs>
        <w:rPr>
          <w:rFonts w:ascii="Times New Roman" w:eastAsia="Times New Roman" w:hAnsi="Times New Roman" w:cs="Times New Roman"/>
          <w:color w:val="000000" w:themeColor="text1"/>
        </w:rPr>
      </w:pPr>
    </w:p>
    <w:p w14:paraId="72CD69DE" w14:textId="77777777" w:rsidR="00F713ED" w:rsidRPr="00043BFC" w:rsidRDefault="00F713ED" w:rsidP="00F713ED">
      <w:pPr>
        <w:tabs>
          <w:tab w:val="left" w:pos="1440"/>
        </w:tabs>
        <w:rPr>
          <w:rFonts w:ascii="Times New Roman" w:eastAsia="Times New Roman" w:hAnsi="Times New Roman" w:cs="Times New Roman"/>
          <w:color w:val="000000"/>
        </w:rPr>
      </w:pPr>
    </w:p>
    <w:p w14:paraId="045EE20C" w14:textId="49329E42" w:rsidR="00444BA7" w:rsidRPr="00043BFC" w:rsidRDefault="00444BA7" w:rsidP="00F713ED">
      <w:pPr>
        <w:pStyle w:val="ListParagraph"/>
        <w:numPr>
          <w:ilvl w:val="0"/>
          <w:numId w:val="1"/>
        </w:numPr>
        <w:tabs>
          <w:tab w:val="left" w:pos="1440"/>
        </w:tabs>
        <w:spacing w:before="0" w:beforeAutospacing="0" w:after="0" w:afterAutospacing="0"/>
        <w:ind w:left="734"/>
        <w:rPr>
          <w:color w:val="000000"/>
        </w:rPr>
      </w:pPr>
      <w:r w:rsidRPr="00043BFC">
        <w:rPr>
          <w:color w:val="000000"/>
        </w:rPr>
        <w:t>Announcements &amp; Officer Elections</w:t>
      </w:r>
      <w:r w:rsidR="000E1770" w:rsidRPr="00043BFC">
        <w:rPr>
          <w:color w:val="000000"/>
        </w:rPr>
        <w:t>: Courtney Clayton elected to be Secretary</w:t>
      </w:r>
    </w:p>
    <w:p w14:paraId="36F72232" w14:textId="77777777" w:rsidR="00444BA7" w:rsidRPr="00043BFC" w:rsidRDefault="00444BA7" w:rsidP="00F713ED">
      <w:pPr>
        <w:pStyle w:val="ListParagraph"/>
        <w:tabs>
          <w:tab w:val="left" w:pos="1440"/>
        </w:tabs>
        <w:spacing w:before="0" w:beforeAutospacing="0" w:after="0" w:afterAutospacing="0"/>
        <w:ind w:left="734"/>
        <w:rPr>
          <w:color w:val="000000"/>
        </w:rPr>
      </w:pPr>
    </w:p>
    <w:p w14:paraId="711ED177" w14:textId="6011C773" w:rsidR="00444BA7" w:rsidRPr="00043BFC" w:rsidRDefault="00444BA7" w:rsidP="000E1770">
      <w:pPr>
        <w:pStyle w:val="ListParagraph"/>
        <w:numPr>
          <w:ilvl w:val="0"/>
          <w:numId w:val="1"/>
        </w:numPr>
        <w:rPr>
          <w:color w:val="000000"/>
        </w:rPr>
      </w:pPr>
      <w:r w:rsidRPr="00043BFC">
        <w:rPr>
          <w:color w:val="000000"/>
        </w:rPr>
        <w:t>Review</w:t>
      </w:r>
      <w:r w:rsidR="000E1770" w:rsidRPr="00043BFC">
        <w:rPr>
          <w:color w:val="000000"/>
        </w:rPr>
        <w:t>ed</w:t>
      </w:r>
      <w:r w:rsidRPr="00043BFC">
        <w:rPr>
          <w:color w:val="000000"/>
        </w:rPr>
        <w:t xml:space="preserve"> electronic actions since March</w:t>
      </w:r>
      <w:r w:rsidR="003D2E06" w:rsidRPr="00043BFC">
        <w:rPr>
          <w:color w:val="000000"/>
        </w:rPr>
        <w:t>.</w:t>
      </w:r>
    </w:p>
    <w:p w14:paraId="1606B2C1" w14:textId="77777777" w:rsidR="00C44FC6" w:rsidRPr="00043BFC" w:rsidRDefault="00C44FC6" w:rsidP="00F713ED">
      <w:pPr>
        <w:tabs>
          <w:tab w:val="left" w:pos="1440"/>
        </w:tabs>
        <w:rPr>
          <w:rFonts w:ascii="Times New Roman" w:eastAsia="Times New Roman" w:hAnsi="Times New Roman" w:cs="Times New Roman"/>
          <w:color w:val="000000"/>
        </w:rPr>
      </w:pPr>
    </w:p>
    <w:p w14:paraId="18BB659D" w14:textId="77777777" w:rsidR="00444BA7" w:rsidRPr="00043BFC" w:rsidRDefault="00444BA7" w:rsidP="00F713ED">
      <w:pPr>
        <w:tabs>
          <w:tab w:val="left" w:pos="1440"/>
        </w:tabs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3.      ODR Language Substitution Policy</w:t>
      </w:r>
    </w:p>
    <w:p w14:paraId="6835F39A" w14:textId="77777777" w:rsidR="00444BA7" w:rsidRPr="00043BFC" w:rsidRDefault="00444BA7" w:rsidP="00F713ED">
      <w:pPr>
        <w:tabs>
          <w:tab w:val="left" w:pos="1440"/>
          <w:tab w:val="left" w:pos="1620"/>
          <w:tab w:val="left" w:pos="1710"/>
        </w:tabs>
        <w:ind w:left="720"/>
        <w:rPr>
          <w:rFonts w:ascii="Times New Roman" w:eastAsia="Times New Roman" w:hAnsi="Times New Roman" w:cs="Times New Roman"/>
          <w:color w:val="00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 </w:t>
      </w:r>
    </w:p>
    <w:p w14:paraId="78CF444B" w14:textId="6A339FDE" w:rsidR="00444BA7" w:rsidRPr="00043BFC" w:rsidRDefault="00444BA7" w:rsidP="00F713ED">
      <w:pPr>
        <w:tabs>
          <w:tab w:val="left" w:pos="1440"/>
          <w:tab w:val="left" w:pos="1620"/>
          <w:tab w:val="left" w:pos="1710"/>
        </w:tabs>
        <w:ind w:left="1440" w:hanging="360"/>
        <w:rPr>
          <w:rFonts w:ascii="Times New Roman" w:eastAsia="Times New Roman" w:hAnsi="Times New Roman" w:cs="Times New Roman"/>
          <w:color w:val="FF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a)  </w:t>
      </w:r>
      <w:r w:rsidR="0030124B" w:rsidRPr="00043BFC">
        <w:rPr>
          <w:rFonts w:ascii="Times New Roman" w:eastAsia="Times New Roman" w:hAnsi="Times New Roman" w:cs="Times New Roman"/>
          <w:color w:val="000000"/>
        </w:rPr>
        <w:t>P</w:t>
      </w:r>
      <w:r w:rsidRPr="00043BFC">
        <w:rPr>
          <w:rFonts w:ascii="Times New Roman" w:eastAsia="Times New Roman" w:hAnsi="Times New Roman" w:cs="Times New Roman"/>
          <w:color w:val="000000"/>
        </w:rPr>
        <w:t>olish</w:t>
      </w:r>
      <w:r w:rsidR="0030124B" w:rsidRPr="00043BFC">
        <w:rPr>
          <w:rFonts w:ascii="Times New Roman" w:eastAsia="Times New Roman" w:hAnsi="Times New Roman" w:cs="Times New Roman"/>
          <w:color w:val="000000"/>
        </w:rPr>
        <w:t>ed</w:t>
      </w:r>
      <w:r w:rsidRPr="00043BFC">
        <w:rPr>
          <w:rFonts w:ascii="Times New Roman" w:eastAsia="Times New Roman" w:hAnsi="Times New Roman" w:cs="Times New Roman"/>
          <w:color w:val="000000"/>
        </w:rPr>
        <w:t xml:space="preserve"> language</w:t>
      </w:r>
      <w:r w:rsidR="000E1770" w:rsidRPr="00043BFC">
        <w:rPr>
          <w:rFonts w:ascii="Times New Roman" w:eastAsia="Times New Roman" w:hAnsi="Times New Roman" w:cs="Times New Roman"/>
          <w:color w:val="000000"/>
        </w:rPr>
        <w:t xml:space="preserve">: </w:t>
      </w:r>
      <w:r w:rsidR="0030124B" w:rsidRPr="00043BFC">
        <w:rPr>
          <w:rFonts w:ascii="Times New Roman" w:eastAsia="Times New Roman" w:hAnsi="Times New Roman" w:cs="Times New Roman"/>
          <w:color w:val="000000"/>
        </w:rPr>
        <w:t xml:space="preserve">discussed </w:t>
      </w:r>
      <w:r w:rsidR="000E1770" w:rsidRPr="00043BFC">
        <w:rPr>
          <w:rFonts w:ascii="Times New Roman" w:eastAsia="Times New Roman" w:hAnsi="Times New Roman" w:cs="Times New Roman"/>
          <w:color w:val="000000"/>
        </w:rPr>
        <w:t xml:space="preserve">policy where students can request language substitution through ODR. Sent to ODR for feedback. One we reviewed had ODR feedback. Added an element about transferring in courses. </w:t>
      </w:r>
      <w:r w:rsidR="0030124B" w:rsidRPr="00043BFC">
        <w:rPr>
          <w:rFonts w:ascii="Times New Roman" w:eastAsia="Times New Roman" w:hAnsi="Times New Roman" w:cs="Times New Roman"/>
          <w:color w:val="000000"/>
        </w:rPr>
        <w:t>Will develop a form for Gen Ed where students can ask for a course transferred in to be considered for language substitution</w:t>
      </w:r>
      <w:r w:rsidR="002C717B" w:rsidRPr="00043BFC">
        <w:rPr>
          <w:rFonts w:ascii="Times New Roman" w:eastAsia="Times New Roman" w:hAnsi="Times New Roman" w:cs="Times New Roman"/>
          <w:color w:val="000000"/>
        </w:rPr>
        <w:t xml:space="preserve"> through the committee</w:t>
      </w:r>
      <w:r w:rsidR="0030124B" w:rsidRPr="00043BFC">
        <w:rPr>
          <w:rFonts w:ascii="Times New Roman" w:eastAsia="Times New Roman" w:hAnsi="Times New Roman" w:cs="Times New Roman"/>
          <w:color w:val="000000"/>
        </w:rPr>
        <w:t>.</w:t>
      </w:r>
    </w:p>
    <w:p w14:paraId="427BD9EC" w14:textId="77777777" w:rsidR="00444BA7" w:rsidRPr="00043BFC" w:rsidRDefault="00444BA7" w:rsidP="00F713ED">
      <w:pPr>
        <w:tabs>
          <w:tab w:val="left" w:pos="1440"/>
          <w:tab w:val="left" w:pos="1620"/>
          <w:tab w:val="left" w:pos="1710"/>
        </w:tabs>
        <w:ind w:left="1440"/>
        <w:rPr>
          <w:rFonts w:ascii="Times New Roman" w:eastAsia="Times New Roman" w:hAnsi="Times New Roman" w:cs="Times New Roman"/>
          <w:color w:val="00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 </w:t>
      </w:r>
    </w:p>
    <w:p w14:paraId="24640322" w14:textId="433B68EA" w:rsidR="00444BA7" w:rsidRPr="00043BFC" w:rsidRDefault="00444BA7" w:rsidP="00F713ED">
      <w:pPr>
        <w:tabs>
          <w:tab w:val="left" w:pos="1440"/>
          <w:tab w:val="left" w:pos="1620"/>
          <w:tab w:val="left" w:pos="1710"/>
        </w:tabs>
        <w:ind w:left="1440" w:hanging="360"/>
        <w:rPr>
          <w:rFonts w:ascii="Times New Roman" w:eastAsia="Times New Roman" w:hAnsi="Times New Roman" w:cs="Times New Roman"/>
          <w:color w:val="FF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b)  </w:t>
      </w:r>
      <w:r w:rsidR="006F77B0" w:rsidRPr="00043BFC">
        <w:rPr>
          <w:rFonts w:ascii="Times New Roman" w:eastAsia="Times New Roman" w:hAnsi="Times New Roman" w:cs="Times New Roman"/>
          <w:color w:val="000000"/>
        </w:rPr>
        <w:t xml:space="preserve">Reviewed the </w:t>
      </w:r>
      <w:r w:rsidRPr="00043BFC">
        <w:rPr>
          <w:rFonts w:ascii="Times New Roman" w:eastAsia="Times New Roman" w:hAnsi="Times New Roman" w:cs="Times New Roman"/>
          <w:color w:val="000000"/>
        </w:rPr>
        <w:t>course substitution list</w:t>
      </w:r>
      <w:r w:rsidR="006F77B0" w:rsidRPr="00043BFC">
        <w:rPr>
          <w:rFonts w:ascii="Times New Roman" w:eastAsia="Times New Roman" w:hAnsi="Times New Roman" w:cs="Times New Roman"/>
          <w:color w:val="000000"/>
        </w:rPr>
        <w:t xml:space="preserve">. Gen Ed Chair will ask Chairs to review the lists. Need to be sure to ask them to consider how often courses are offered and how many </w:t>
      </w:r>
      <w:proofErr w:type="spellStart"/>
      <w:r w:rsidR="006F77B0" w:rsidRPr="00043BFC">
        <w:rPr>
          <w:rFonts w:ascii="Times New Roman" w:eastAsia="Times New Roman" w:hAnsi="Times New Roman" w:cs="Times New Roman"/>
          <w:color w:val="000000"/>
        </w:rPr>
        <w:t>prereqs</w:t>
      </w:r>
      <w:proofErr w:type="spellEnd"/>
      <w:r w:rsidR="006F77B0" w:rsidRPr="00043BFC">
        <w:rPr>
          <w:rFonts w:ascii="Times New Roman" w:eastAsia="Times New Roman" w:hAnsi="Times New Roman" w:cs="Times New Roman"/>
          <w:color w:val="000000"/>
        </w:rPr>
        <w:t xml:space="preserve"> are required for the course. Added language stating that if student is getting credit for a language course, it will count in the first category.</w:t>
      </w:r>
    </w:p>
    <w:p w14:paraId="2BD9055F" w14:textId="77777777" w:rsidR="00444BA7" w:rsidRPr="00043BFC" w:rsidRDefault="00444BA7" w:rsidP="00F713ED">
      <w:pPr>
        <w:tabs>
          <w:tab w:val="left" w:pos="1440"/>
        </w:tabs>
        <w:ind w:left="1080"/>
        <w:rPr>
          <w:rFonts w:ascii="Times New Roman" w:eastAsia="Times New Roman" w:hAnsi="Times New Roman" w:cs="Times New Roman"/>
          <w:color w:val="00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 </w:t>
      </w:r>
    </w:p>
    <w:p w14:paraId="3FAFD512" w14:textId="77777777" w:rsidR="00444BA7" w:rsidRPr="00043BFC" w:rsidRDefault="00444BA7" w:rsidP="00F713ED">
      <w:pPr>
        <w:tabs>
          <w:tab w:val="left" w:pos="1440"/>
        </w:tabs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4.      New Language Requirement</w:t>
      </w:r>
    </w:p>
    <w:p w14:paraId="578DD8EC" w14:textId="77777777" w:rsidR="00444BA7" w:rsidRPr="00043BFC" w:rsidRDefault="00444BA7" w:rsidP="00F713ED">
      <w:pPr>
        <w:tabs>
          <w:tab w:val="left" w:pos="1440"/>
        </w:tabs>
        <w:ind w:left="360"/>
        <w:rPr>
          <w:rFonts w:ascii="Times New Roman" w:eastAsia="Times New Roman" w:hAnsi="Times New Roman" w:cs="Times New Roman"/>
          <w:color w:val="00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 </w:t>
      </w:r>
    </w:p>
    <w:p w14:paraId="77C7B737" w14:textId="1DF7FB63" w:rsidR="00444BA7" w:rsidRPr="00043BFC" w:rsidRDefault="00444BA7" w:rsidP="00F713ED">
      <w:p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color w:val="000000" w:themeColor="text1"/>
        </w:rPr>
      </w:pPr>
      <w:r w:rsidRPr="00043BFC">
        <w:rPr>
          <w:rFonts w:ascii="Times New Roman" w:eastAsia="Times New Roman" w:hAnsi="Times New Roman" w:cs="Times New Roman"/>
          <w:color w:val="000000"/>
        </w:rPr>
        <w:t>a)  Does level IV in IB satisfy the requirement?</w:t>
      </w:r>
      <w:r w:rsidR="00CF491A" w:rsidRPr="00043BFC">
        <w:rPr>
          <w:rFonts w:ascii="Times New Roman" w:eastAsia="Times New Roman" w:hAnsi="Times New Roman" w:cs="Times New Roman"/>
          <w:color w:val="000000"/>
        </w:rPr>
        <w:t xml:space="preserve"> </w:t>
      </w:r>
      <w:r w:rsidR="000771DE" w:rsidRPr="00043BFC">
        <w:rPr>
          <w:rFonts w:ascii="Times New Roman" w:eastAsia="Times New Roman" w:hAnsi="Times New Roman" w:cs="Times New Roman"/>
          <w:color w:val="FF0000"/>
        </w:rPr>
        <w:t xml:space="preserve"> </w:t>
      </w:r>
      <w:r w:rsidR="00C5405E" w:rsidRPr="00043BFC">
        <w:rPr>
          <w:rFonts w:ascii="Times New Roman" w:eastAsia="Times New Roman" w:hAnsi="Times New Roman" w:cs="Times New Roman"/>
          <w:color w:val="000000" w:themeColor="text1"/>
        </w:rPr>
        <w:t>Language department felt that this should count. Gen Ed committee agreed.</w:t>
      </w:r>
      <w:r w:rsidR="00A64A49" w:rsidRPr="00043BF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43CC9EE2" w14:textId="77777777" w:rsidR="00444BA7" w:rsidRPr="00043BFC" w:rsidRDefault="00444BA7" w:rsidP="00F713ED">
      <w:pPr>
        <w:tabs>
          <w:tab w:val="left" w:pos="1440"/>
        </w:tabs>
        <w:ind w:left="1440"/>
        <w:rPr>
          <w:rFonts w:ascii="Times New Roman" w:eastAsia="Times New Roman" w:hAnsi="Times New Roman" w:cs="Times New Roman"/>
          <w:color w:val="00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 </w:t>
      </w:r>
    </w:p>
    <w:p w14:paraId="1BF81F24" w14:textId="4100D672" w:rsidR="00444BA7" w:rsidRPr="00043BFC" w:rsidRDefault="00444BA7" w:rsidP="00F713ED">
      <w:pPr>
        <w:tabs>
          <w:tab w:val="left" w:pos="1440"/>
        </w:tabs>
        <w:ind w:left="1440" w:hanging="360"/>
        <w:rPr>
          <w:rFonts w:ascii="Times New Roman" w:eastAsia="Times New Roman" w:hAnsi="Times New Roman" w:cs="Times New Roman"/>
          <w:color w:val="FF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b)   How can we streamline the process to ensure that high school language gets properly assessed?</w:t>
      </w:r>
      <w:r w:rsidR="00CF491A" w:rsidRPr="00043BFC">
        <w:rPr>
          <w:rFonts w:ascii="Times New Roman" w:eastAsia="Times New Roman" w:hAnsi="Times New Roman" w:cs="Times New Roman"/>
          <w:color w:val="000000"/>
        </w:rPr>
        <w:t xml:space="preserve"> </w:t>
      </w:r>
      <w:r w:rsidR="00C5405E" w:rsidRPr="00043BFC">
        <w:rPr>
          <w:rFonts w:ascii="Times New Roman" w:eastAsia="Times New Roman" w:hAnsi="Times New Roman" w:cs="Times New Roman"/>
          <w:color w:val="000000"/>
        </w:rPr>
        <w:t xml:space="preserve">Right </w:t>
      </w:r>
      <w:proofErr w:type="gramStart"/>
      <w:r w:rsidR="00C5405E" w:rsidRPr="00043BFC">
        <w:rPr>
          <w:rFonts w:ascii="Times New Roman" w:eastAsia="Times New Roman" w:hAnsi="Times New Roman" w:cs="Times New Roman"/>
          <w:color w:val="000000"/>
        </w:rPr>
        <w:t>now</w:t>
      </w:r>
      <w:proofErr w:type="gramEnd"/>
      <w:r w:rsidR="00C5405E" w:rsidRPr="00043BFC">
        <w:rPr>
          <w:rFonts w:ascii="Times New Roman" w:eastAsia="Times New Roman" w:hAnsi="Times New Roman" w:cs="Times New Roman"/>
          <w:color w:val="000000"/>
        </w:rPr>
        <w:t xml:space="preserve"> each transcript needs to be reviewed since it can be four years, with two of one language and two of another. Maybe clarify question for self-reporting. Agreed that it can’t just be self-reporting by students.</w:t>
      </w:r>
      <w:r w:rsidR="00F23515" w:rsidRPr="00043BFC">
        <w:rPr>
          <w:rFonts w:ascii="Times New Roman" w:eastAsia="Times New Roman" w:hAnsi="Times New Roman" w:cs="Times New Roman"/>
          <w:color w:val="000000"/>
        </w:rPr>
        <w:t xml:space="preserve"> Rita will reach out to see how other institutions are doing this. Tim will look at where this should live. </w:t>
      </w:r>
    </w:p>
    <w:p w14:paraId="18CF7628" w14:textId="77777777" w:rsidR="00444BA7" w:rsidRPr="00043BFC" w:rsidRDefault="00444BA7" w:rsidP="00F713ED">
      <w:pPr>
        <w:tabs>
          <w:tab w:val="left" w:pos="1440"/>
        </w:tabs>
        <w:ind w:left="1080"/>
        <w:rPr>
          <w:rFonts w:ascii="Times New Roman" w:eastAsia="Times New Roman" w:hAnsi="Times New Roman" w:cs="Times New Roman"/>
          <w:color w:val="00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 </w:t>
      </w:r>
    </w:p>
    <w:p w14:paraId="69F49A58" w14:textId="7AB9AA69" w:rsidR="00444BA7" w:rsidRPr="00043BFC" w:rsidRDefault="00444BA7" w:rsidP="00F713ED">
      <w:pPr>
        <w:tabs>
          <w:tab w:val="left" w:pos="1440"/>
        </w:tabs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5.      Review</w:t>
      </w:r>
      <w:r w:rsidR="00F23515" w:rsidRPr="00043BFC">
        <w:rPr>
          <w:rFonts w:ascii="Times New Roman" w:eastAsia="Times New Roman" w:hAnsi="Times New Roman" w:cs="Times New Roman"/>
          <w:color w:val="000000"/>
        </w:rPr>
        <w:t>ed</w:t>
      </w:r>
      <w:r w:rsidRPr="00043BFC">
        <w:rPr>
          <w:rFonts w:ascii="Times New Roman" w:eastAsia="Times New Roman" w:hAnsi="Times New Roman" w:cs="Times New Roman"/>
          <w:color w:val="000000"/>
        </w:rPr>
        <w:t xml:space="preserve"> General Education Assessment plan for 20-21 (Debra)</w:t>
      </w:r>
    </w:p>
    <w:p w14:paraId="074B2515" w14:textId="77777777" w:rsidR="00C45417" w:rsidRPr="00043BFC" w:rsidRDefault="00F23515" w:rsidP="00C45417">
      <w:pPr>
        <w:pStyle w:val="ListParagraph"/>
        <w:numPr>
          <w:ilvl w:val="0"/>
          <w:numId w:val="2"/>
        </w:numPr>
        <w:tabs>
          <w:tab w:val="left" w:pos="1440"/>
        </w:tabs>
        <w:rPr>
          <w:color w:val="000000"/>
        </w:rPr>
      </w:pPr>
      <w:r w:rsidRPr="00043BFC">
        <w:rPr>
          <w:color w:val="000000"/>
        </w:rPr>
        <w:t>Pointed out that EDUC 491 would not be offered in the spring. Debra explained that this is why it was in bold.</w:t>
      </w:r>
    </w:p>
    <w:p w14:paraId="6F7576BC" w14:textId="31E34B62" w:rsidR="00F23515" w:rsidRPr="00043BFC" w:rsidRDefault="00F23515" w:rsidP="00C45417">
      <w:pPr>
        <w:pStyle w:val="ListParagraph"/>
        <w:numPr>
          <w:ilvl w:val="0"/>
          <w:numId w:val="2"/>
        </w:numPr>
        <w:tabs>
          <w:tab w:val="left" w:pos="1440"/>
        </w:tabs>
        <w:rPr>
          <w:color w:val="000000"/>
        </w:rPr>
      </w:pPr>
      <w:r w:rsidRPr="00043BFC">
        <w:rPr>
          <w:color w:val="000000"/>
        </w:rPr>
        <w:t xml:space="preserve">DGP: assessment tool is not where Debra would like it to be. She is piloting it and will get feedback from </w:t>
      </w:r>
      <w:r w:rsidR="00C45417" w:rsidRPr="00043BFC">
        <w:rPr>
          <w:color w:val="000000"/>
        </w:rPr>
        <w:t>people whose classes are being assessed and then bring it back to the Gen Ed Committee.</w:t>
      </w:r>
    </w:p>
    <w:p w14:paraId="1FBFE2CF" w14:textId="77777777" w:rsidR="00C45417" w:rsidRPr="00043BFC" w:rsidRDefault="00C45417" w:rsidP="00F713ED">
      <w:pPr>
        <w:tabs>
          <w:tab w:val="left" w:pos="1440"/>
        </w:tabs>
        <w:ind w:left="720" w:hanging="360"/>
        <w:rPr>
          <w:rFonts w:ascii="Times New Roman" w:eastAsia="Times New Roman" w:hAnsi="Times New Roman" w:cs="Times New Roman"/>
          <w:color w:val="000000"/>
        </w:rPr>
      </w:pPr>
    </w:p>
    <w:p w14:paraId="53B2525C" w14:textId="77777777" w:rsidR="00F23515" w:rsidRPr="00043BFC" w:rsidRDefault="00F23515" w:rsidP="00F713ED">
      <w:pPr>
        <w:tabs>
          <w:tab w:val="left" w:pos="1440"/>
        </w:tabs>
        <w:ind w:left="720" w:hanging="360"/>
        <w:rPr>
          <w:rFonts w:ascii="Times New Roman" w:eastAsia="Times New Roman" w:hAnsi="Times New Roman" w:cs="Times New Roman"/>
          <w:color w:val="000000"/>
        </w:rPr>
      </w:pPr>
    </w:p>
    <w:p w14:paraId="363EFD7F" w14:textId="0A26049F" w:rsidR="00F23515" w:rsidRPr="00043BFC" w:rsidRDefault="00F23515" w:rsidP="00F713ED">
      <w:pPr>
        <w:tabs>
          <w:tab w:val="left" w:pos="1440"/>
        </w:tabs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ab/>
      </w:r>
      <w:r w:rsidRPr="00043BFC">
        <w:rPr>
          <w:rFonts w:ascii="Times New Roman" w:eastAsia="Times New Roman" w:hAnsi="Times New Roman" w:cs="Times New Roman"/>
          <w:color w:val="000000"/>
        </w:rPr>
        <w:tab/>
      </w:r>
    </w:p>
    <w:p w14:paraId="67D21C8D" w14:textId="77777777" w:rsidR="00444BA7" w:rsidRPr="00043BFC" w:rsidRDefault="00444BA7" w:rsidP="00F713ED">
      <w:pPr>
        <w:tabs>
          <w:tab w:val="left" w:pos="1440"/>
        </w:tabs>
        <w:ind w:left="720"/>
        <w:rPr>
          <w:rFonts w:ascii="Times New Roman" w:eastAsia="Times New Roman" w:hAnsi="Times New Roman" w:cs="Times New Roman"/>
          <w:color w:val="00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 </w:t>
      </w:r>
    </w:p>
    <w:p w14:paraId="029E2D5C" w14:textId="68DA4E60" w:rsidR="00444BA7" w:rsidRPr="00043BFC" w:rsidRDefault="00444BA7" w:rsidP="00F713ED">
      <w:pPr>
        <w:tabs>
          <w:tab w:val="left" w:pos="1440"/>
        </w:tabs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6.      Explanation of new course proposal form (John)</w:t>
      </w:r>
    </w:p>
    <w:p w14:paraId="19FD981D" w14:textId="0F788EFF" w:rsidR="00C45417" w:rsidRPr="00043BFC" w:rsidRDefault="00C45417" w:rsidP="00C45417">
      <w:pPr>
        <w:pStyle w:val="ListParagraph"/>
        <w:numPr>
          <w:ilvl w:val="0"/>
          <w:numId w:val="4"/>
        </w:numPr>
        <w:tabs>
          <w:tab w:val="left" w:pos="1440"/>
        </w:tabs>
        <w:rPr>
          <w:color w:val="000000"/>
        </w:rPr>
      </w:pPr>
      <w:r w:rsidRPr="00043BFC">
        <w:rPr>
          <w:color w:val="000000"/>
        </w:rPr>
        <w:t xml:space="preserve">John showed new system for curriculum proposals/approvals/ etc. </w:t>
      </w:r>
      <w:r w:rsidR="00BB7200" w:rsidRPr="00043BFC">
        <w:rPr>
          <w:color w:val="000000"/>
        </w:rPr>
        <w:t xml:space="preserve">Called “CIM”, pronounced “Kim”. </w:t>
      </w:r>
    </w:p>
    <w:p w14:paraId="093ED7A0" w14:textId="77777777" w:rsidR="00444BA7" w:rsidRPr="00043BFC" w:rsidRDefault="00444BA7" w:rsidP="00F713ED">
      <w:pPr>
        <w:tabs>
          <w:tab w:val="left" w:pos="1440"/>
        </w:tabs>
        <w:ind w:left="720"/>
        <w:rPr>
          <w:rFonts w:ascii="Times New Roman" w:eastAsia="Times New Roman" w:hAnsi="Times New Roman" w:cs="Times New Roman"/>
          <w:color w:val="00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 </w:t>
      </w:r>
    </w:p>
    <w:p w14:paraId="4AE2C741" w14:textId="57D70052" w:rsidR="00444BA7" w:rsidRPr="00043BFC" w:rsidRDefault="00444BA7" w:rsidP="00F713ED">
      <w:pPr>
        <w:tabs>
          <w:tab w:val="left" w:pos="1440"/>
        </w:tabs>
        <w:ind w:left="720" w:hanging="360"/>
        <w:rPr>
          <w:rFonts w:ascii="Times New Roman" w:eastAsia="Times New Roman" w:hAnsi="Times New Roman" w:cs="Times New Roman"/>
          <w:color w:val="FF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7.      </w:t>
      </w:r>
      <w:r w:rsidR="00043BFC" w:rsidRPr="00043BFC">
        <w:rPr>
          <w:rFonts w:ascii="Times New Roman" w:eastAsia="Times New Roman" w:hAnsi="Times New Roman" w:cs="Times New Roman"/>
          <w:color w:val="000000"/>
        </w:rPr>
        <w:t>Discussed p</w:t>
      </w:r>
      <w:r w:rsidRPr="00043BFC">
        <w:rPr>
          <w:rFonts w:ascii="Times New Roman" w:eastAsia="Times New Roman" w:hAnsi="Times New Roman" w:cs="Times New Roman"/>
          <w:color w:val="000000"/>
        </w:rPr>
        <w:t xml:space="preserve">olicy for courses approved in new but not the old Gen </w:t>
      </w:r>
      <w:r w:rsidR="009C17C5" w:rsidRPr="00043BFC">
        <w:rPr>
          <w:rFonts w:ascii="Times New Roman" w:eastAsia="Times New Roman" w:hAnsi="Times New Roman" w:cs="Times New Roman"/>
          <w:color w:val="000000"/>
        </w:rPr>
        <w:t>Ed</w:t>
      </w:r>
      <w:r w:rsidR="00043BFC" w:rsidRPr="00043BFC">
        <w:rPr>
          <w:rFonts w:ascii="Times New Roman" w:eastAsia="Times New Roman" w:hAnsi="Times New Roman" w:cs="Times New Roman"/>
          <w:color w:val="000000"/>
        </w:rPr>
        <w:t>. Suggested that if student wants to petition, they contact the Chair or Associate Dean. Chair or Associate Dean makes determination if it should move forward to Gen Ed Committee.</w:t>
      </w:r>
    </w:p>
    <w:p w14:paraId="557D11F7" w14:textId="77777777" w:rsidR="004A10FF" w:rsidRPr="00043BFC" w:rsidRDefault="00444BA7" w:rsidP="004A10FF">
      <w:pPr>
        <w:tabs>
          <w:tab w:val="left" w:pos="1440"/>
        </w:tabs>
        <w:ind w:left="720"/>
        <w:rPr>
          <w:rFonts w:ascii="Times New Roman" w:eastAsia="Times New Roman" w:hAnsi="Times New Roman" w:cs="Times New Roman"/>
          <w:color w:val="00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 </w:t>
      </w:r>
    </w:p>
    <w:p w14:paraId="157D5046" w14:textId="3A271A3B" w:rsidR="00444BA7" w:rsidRPr="00043BFC" w:rsidRDefault="00444BA7" w:rsidP="004A10FF">
      <w:pPr>
        <w:tabs>
          <w:tab w:val="left" w:pos="1440"/>
        </w:tabs>
        <w:ind w:left="720"/>
        <w:rPr>
          <w:rFonts w:ascii="Times New Roman" w:eastAsia="Times New Roman" w:hAnsi="Times New Roman" w:cs="Times New Roman"/>
          <w:color w:val="000000"/>
        </w:rPr>
      </w:pPr>
      <w:r w:rsidRPr="00043BFC">
        <w:rPr>
          <w:rFonts w:ascii="Times New Roman" w:eastAsia="Times New Roman" w:hAnsi="Times New Roman" w:cs="Times New Roman"/>
          <w:color w:val="000000"/>
        </w:rPr>
        <w:t> </w:t>
      </w:r>
    </w:p>
    <w:p w14:paraId="037D49D3" w14:textId="6E343FE0" w:rsidR="00444BA7" w:rsidRPr="00043BFC" w:rsidRDefault="00444BA7" w:rsidP="00F713ED">
      <w:pPr>
        <w:shd w:val="clear" w:color="auto" w:fill="FFFFFF"/>
        <w:tabs>
          <w:tab w:val="left" w:pos="1440"/>
        </w:tabs>
        <w:ind w:left="720" w:hanging="360"/>
        <w:rPr>
          <w:rFonts w:ascii="Times New Roman" w:eastAsia="Times New Roman" w:hAnsi="Times New Roman" w:cs="Times New Roman"/>
          <w:color w:val="25150C"/>
        </w:rPr>
      </w:pPr>
      <w:r w:rsidRPr="00043BFC">
        <w:rPr>
          <w:rFonts w:ascii="Times New Roman" w:eastAsia="Times New Roman" w:hAnsi="Times New Roman" w:cs="Times New Roman"/>
          <w:color w:val="000000"/>
        </w:rPr>
        <w:t>8.      Upcoming Meetings: 10/5, 11/9, 12/7, </w:t>
      </w:r>
      <w:r w:rsidRPr="00043BFC">
        <w:rPr>
          <w:rFonts w:ascii="Times New Roman" w:eastAsia="Times New Roman" w:hAnsi="Times New Roman" w:cs="Times New Roman"/>
          <w:color w:val="25150C"/>
        </w:rPr>
        <w:t>2/15, 3/15, 3/29</w:t>
      </w:r>
    </w:p>
    <w:p w14:paraId="65835867" w14:textId="7AE35423" w:rsidR="00043BFC" w:rsidRPr="00043BFC" w:rsidRDefault="00043BFC" w:rsidP="00043BFC">
      <w:pPr>
        <w:shd w:val="clear" w:color="auto" w:fill="FFFFFF"/>
        <w:tabs>
          <w:tab w:val="left" w:pos="1440"/>
        </w:tabs>
        <w:rPr>
          <w:rFonts w:ascii="Times New Roman" w:eastAsia="Times New Roman" w:hAnsi="Times New Roman" w:cs="Times New Roman"/>
          <w:color w:val="25150C"/>
        </w:rPr>
      </w:pPr>
    </w:p>
    <w:p w14:paraId="7E1FB20E" w14:textId="07751B6D" w:rsidR="00043BFC" w:rsidRPr="00043BFC" w:rsidRDefault="00043BFC" w:rsidP="00043BFC">
      <w:pPr>
        <w:shd w:val="clear" w:color="auto" w:fill="FFFFFF"/>
        <w:tabs>
          <w:tab w:val="left" w:pos="1440"/>
        </w:tabs>
        <w:rPr>
          <w:rFonts w:ascii="Times New Roman" w:eastAsia="Times New Roman" w:hAnsi="Times New Roman" w:cs="Times New Roman"/>
          <w:color w:val="000000"/>
        </w:rPr>
      </w:pPr>
      <w:r w:rsidRPr="00043BFC">
        <w:rPr>
          <w:rFonts w:ascii="Times New Roman" w:eastAsia="Times New Roman" w:hAnsi="Times New Roman" w:cs="Times New Roman"/>
          <w:color w:val="25150C"/>
        </w:rPr>
        <w:t>Adjourned at 6:10pm</w:t>
      </w:r>
    </w:p>
    <w:p w14:paraId="33BB0ADE" w14:textId="77777777" w:rsidR="006A4ABE" w:rsidRPr="00043BFC" w:rsidRDefault="006A4ABE" w:rsidP="00F713ED">
      <w:pPr>
        <w:tabs>
          <w:tab w:val="left" w:pos="1440"/>
        </w:tabs>
        <w:rPr>
          <w:rFonts w:ascii="Times New Roman" w:eastAsia="Times New Roman" w:hAnsi="Times New Roman" w:cs="Times New Roman"/>
          <w:color w:val="000000"/>
        </w:rPr>
      </w:pPr>
    </w:p>
    <w:sectPr w:rsidR="006A4ABE" w:rsidRPr="00043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610A"/>
    <w:multiLevelType w:val="hybridMultilevel"/>
    <w:tmpl w:val="2BFA61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D41E3"/>
    <w:multiLevelType w:val="hybridMultilevel"/>
    <w:tmpl w:val="1C8471FA"/>
    <w:lvl w:ilvl="0" w:tplc="693EDA24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F8644F"/>
    <w:multiLevelType w:val="hybridMultilevel"/>
    <w:tmpl w:val="DB468E56"/>
    <w:lvl w:ilvl="0" w:tplc="1E8AE03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B63AA7"/>
    <w:multiLevelType w:val="hybridMultilevel"/>
    <w:tmpl w:val="019E44CA"/>
    <w:lvl w:ilvl="0" w:tplc="6996F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C2ED1"/>
    <w:multiLevelType w:val="hybridMultilevel"/>
    <w:tmpl w:val="9808F3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A13BE0"/>
    <w:multiLevelType w:val="hybridMultilevel"/>
    <w:tmpl w:val="D4A42FBC"/>
    <w:lvl w:ilvl="0" w:tplc="3650F9E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A7"/>
    <w:rsid w:val="00043BFC"/>
    <w:rsid w:val="000771DE"/>
    <w:rsid w:val="000E1770"/>
    <w:rsid w:val="000F7495"/>
    <w:rsid w:val="002C717B"/>
    <w:rsid w:val="0030124B"/>
    <w:rsid w:val="00350730"/>
    <w:rsid w:val="003537ED"/>
    <w:rsid w:val="003D2E06"/>
    <w:rsid w:val="00444BA7"/>
    <w:rsid w:val="004A10FF"/>
    <w:rsid w:val="005D1420"/>
    <w:rsid w:val="00670EFA"/>
    <w:rsid w:val="006A4ABE"/>
    <w:rsid w:val="006C31CC"/>
    <w:rsid w:val="006F77B0"/>
    <w:rsid w:val="007F64A3"/>
    <w:rsid w:val="009C17C5"/>
    <w:rsid w:val="00A64A49"/>
    <w:rsid w:val="00BB7200"/>
    <w:rsid w:val="00C44FC6"/>
    <w:rsid w:val="00C45417"/>
    <w:rsid w:val="00C5405E"/>
    <w:rsid w:val="00CF491A"/>
    <w:rsid w:val="00E465E8"/>
    <w:rsid w:val="00F23515"/>
    <w:rsid w:val="00F713ED"/>
    <w:rsid w:val="00F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7F264"/>
  <w15:chartTrackingRefBased/>
  <w15:docId w15:val="{C5248D87-2508-224B-BDB0-AF1B5709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B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44BA7"/>
  </w:style>
  <w:style w:type="paragraph" w:styleId="BalloonText">
    <w:name w:val="Balloon Text"/>
    <w:basedOn w:val="Normal"/>
    <w:link w:val="BalloonTextChar"/>
    <w:uiPriority w:val="99"/>
    <w:semiHidden/>
    <w:unhideWhenUsed/>
    <w:rsid w:val="000E17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Di Lauro (bdilauro)</dc:creator>
  <cp:keywords/>
  <dc:description/>
  <cp:lastModifiedBy>Courtney Clayton (cclayton)</cp:lastModifiedBy>
  <cp:revision>3</cp:revision>
  <dcterms:created xsi:type="dcterms:W3CDTF">2020-09-08T16:28:00Z</dcterms:created>
  <dcterms:modified xsi:type="dcterms:W3CDTF">2020-10-05T16:38:00Z</dcterms:modified>
</cp:coreProperties>
</file>