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9B046" w14:textId="77777777" w:rsidR="00BC0A57" w:rsidRPr="00423134" w:rsidRDefault="00AC3D97">
      <w:pPr>
        <w:ind w:right="144"/>
        <w:jc w:val="center"/>
        <w:rPr>
          <w:b/>
        </w:rPr>
      </w:pPr>
      <w:bookmarkStart w:id="0" w:name="_gjdgxs" w:colFirst="0" w:colLast="0"/>
      <w:bookmarkEnd w:id="0"/>
      <w:r w:rsidRPr="00423134">
        <w:rPr>
          <w:b/>
        </w:rPr>
        <w:t>Call for Proposals for First-Year Seminars</w:t>
      </w:r>
    </w:p>
    <w:p w14:paraId="428C2926" w14:textId="77777777" w:rsidR="00BC0A57" w:rsidRPr="00423134" w:rsidRDefault="00BC0A57">
      <w:pPr>
        <w:ind w:right="144"/>
        <w:rPr>
          <w:b/>
        </w:rPr>
      </w:pPr>
    </w:p>
    <w:p w14:paraId="161367BB" w14:textId="3CFB097C" w:rsidR="00BC0A57" w:rsidRPr="00423134" w:rsidRDefault="00AC3D97">
      <w:pPr>
        <w:ind w:right="144"/>
      </w:pPr>
      <w:r w:rsidRPr="00423134">
        <w:t xml:space="preserve">First-year seminars are distributed across the disciplines, yet they are structured around a set of common student learning outcomes whose purpose is to introduce first-year students to the pursuit of intellectual inquiry while developing some of the fundamental skills necessary for success in a rigorous academic setting: information literacy and strong written and oral communication skills. Specific topics are determined by the instructor’s background and interests. The objective of the first-year seminar is to cultivate the intellectual skills necessary for liberal learning </w:t>
      </w:r>
      <w:r w:rsidR="00D312F5" w:rsidRPr="00423134">
        <w:t xml:space="preserve">and facilitate </w:t>
      </w:r>
      <w:r w:rsidRPr="00423134">
        <w:t xml:space="preserve">instruction on how to gather and analyze information for the purpose of formulating and defending an argument. Seminars will be deep in terms of the critical </w:t>
      </w:r>
      <w:r w:rsidR="00D312F5" w:rsidRPr="00423134">
        <w:t>approaches</w:t>
      </w:r>
      <w:r w:rsidRPr="00423134">
        <w:t xml:space="preserve"> employed, but will involve topics that are accessible to first-year students. </w:t>
      </w:r>
    </w:p>
    <w:p w14:paraId="017F2B02" w14:textId="77777777" w:rsidR="00BC0A57" w:rsidRPr="00423134" w:rsidRDefault="00BC0A57">
      <w:pPr>
        <w:ind w:right="144"/>
      </w:pPr>
    </w:p>
    <w:p w14:paraId="06A19671" w14:textId="1A1D5C10" w:rsidR="00D312F5" w:rsidRPr="00423134" w:rsidRDefault="00AC3D97">
      <w:pPr>
        <w:ind w:right="144"/>
      </w:pPr>
      <w:r w:rsidRPr="00423134">
        <w:t xml:space="preserve">All first-year seminars involve meaningful research, writing, and speaking assignments in which students are given instruction and guidance on research, writing, and speaking at the college level.  Resources </w:t>
      </w:r>
      <w:r w:rsidR="00D312F5" w:rsidRPr="00423134">
        <w:t xml:space="preserve">are </w:t>
      </w:r>
      <w:r w:rsidRPr="00423134">
        <w:t>provided by the</w:t>
      </w:r>
      <w:r w:rsidR="00D312F5" w:rsidRPr="00423134">
        <w:t xml:space="preserve"> Library, </w:t>
      </w:r>
      <w:r w:rsidRPr="00423134">
        <w:t>the Speaking</w:t>
      </w:r>
      <w:r w:rsidR="00D312F5" w:rsidRPr="00423134">
        <w:t xml:space="preserve"> Center</w:t>
      </w:r>
      <w:r w:rsidRPr="00423134">
        <w:t xml:space="preserve"> and Writing Center, and instructors are </w:t>
      </w:r>
      <w:r w:rsidR="00D312F5" w:rsidRPr="00423134">
        <w:t xml:space="preserve">expected </w:t>
      </w:r>
      <w:r w:rsidRPr="00423134">
        <w:t xml:space="preserve">to </w:t>
      </w:r>
      <w:r w:rsidR="00D312F5" w:rsidRPr="00423134">
        <w:t>utilize</w:t>
      </w:r>
      <w:r w:rsidRPr="00423134">
        <w:t xml:space="preserve"> these centers as they develop this portion of their course.  Contact the Director of the Writing Center, Gwen Hale (</w:t>
      </w:r>
      <w:hyperlink r:id="rId6">
        <w:r w:rsidRPr="00423134">
          <w:rPr>
            <w:color w:val="0000FF"/>
            <w:u w:val="single"/>
          </w:rPr>
          <w:t>ghale@umw.edu</w:t>
        </w:r>
      </w:hyperlink>
      <w:r w:rsidRPr="00423134">
        <w:t xml:space="preserve">); the Director of the Speaking Center, </w:t>
      </w:r>
      <w:r w:rsidR="00CB606A" w:rsidRPr="00CB606A">
        <w:t xml:space="preserve">Adrienne Brovero </w:t>
      </w:r>
      <w:r w:rsidR="00CB606A">
        <w:t>(</w:t>
      </w:r>
      <w:hyperlink r:id="rId7" w:history="1">
        <w:r w:rsidR="00CB606A" w:rsidRPr="00CB606A">
          <w:rPr>
            <w:rStyle w:val="Hyperlink"/>
          </w:rPr>
          <w:t>abrovero@umw.edu</w:t>
        </w:r>
      </w:hyperlink>
      <w:r w:rsidRPr="00423134">
        <w:t>); and Reference Librarian, Peter Catlin (</w:t>
      </w:r>
      <w:hyperlink r:id="rId8" w:history="1">
        <w:r w:rsidR="00CB606A" w:rsidRPr="00C06082">
          <w:rPr>
            <w:rStyle w:val="Hyperlink"/>
          </w:rPr>
          <w:t>pcatlin@umw.edu</w:t>
        </w:r>
      </w:hyperlink>
      <w:r w:rsidRPr="00423134">
        <w:t xml:space="preserve">) for assistance on how each of these resources can </w:t>
      </w:r>
      <w:r w:rsidR="00D312F5" w:rsidRPr="00423134">
        <w:t>be incorporated into your course</w:t>
      </w:r>
      <w:r w:rsidRPr="00423134">
        <w:t>. The Director of the</w:t>
      </w:r>
      <w:r w:rsidR="007730E5" w:rsidRPr="00423134">
        <w:t xml:space="preserve"> </w:t>
      </w:r>
      <w:r w:rsidR="00D312F5" w:rsidRPr="00423134">
        <w:t>First Year Experience, April Wynn (</w:t>
      </w:r>
      <w:hyperlink r:id="rId9" w:history="1">
        <w:r w:rsidR="00CF536D" w:rsidRPr="00423134">
          <w:rPr>
            <w:rStyle w:val="Hyperlink"/>
          </w:rPr>
          <w:t>awynn@umw.edu</w:t>
        </w:r>
      </w:hyperlink>
      <w:r w:rsidR="00D312F5" w:rsidRPr="00423134">
        <w:t>)</w:t>
      </w:r>
      <w:r w:rsidRPr="00423134">
        <w:t>, is also available to assist with course development.</w:t>
      </w:r>
      <w:r w:rsidR="007C38EE" w:rsidRPr="00423134">
        <w:t xml:space="preserve"> </w:t>
      </w:r>
    </w:p>
    <w:p w14:paraId="00150EB3" w14:textId="77777777" w:rsidR="00D312F5" w:rsidRPr="00423134" w:rsidRDefault="00D312F5">
      <w:pPr>
        <w:ind w:right="144"/>
      </w:pPr>
    </w:p>
    <w:p w14:paraId="42E196FE" w14:textId="42B261AF" w:rsidR="00611DAB" w:rsidRPr="00423134" w:rsidRDefault="00D312F5">
      <w:pPr>
        <w:ind w:right="144"/>
      </w:pPr>
      <w:r w:rsidRPr="00423134">
        <w:t xml:space="preserve">Another critical component of the First-Year Seminar is student advising. Instructors serve as the </w:t>
      </w:r>
      <w:r w:rsidR="00611DAB" w:rsidRPr="00423134">
        <w:t>academic</w:t>
      </w:r>
      <w:r w:rsidRPr="00423134">
        <w:t xml:space="preserve"> advisors for the duration of their students’ first year. The role of advisor is critical for </w:t>
      </w:r>
      <w:r w:rsidR="00611DAB" w:rsidRPr="00423134">
        <w:t>students’</w:t>
      </w:r>
      <w:r w:rsidRPr="00423134">
        <w:t xml:space="preserve"> </w:t>
      </w:r>
      <w:r w:rsidR="00611DAB" w:rsidRPr="00423134">
        <w:t xml:space="preserve">transition </w:t>
      </w:r>
      <w:r w:rsidRPr="00423134">
        <w:t>to college</w:t>
      </w:r>
      <w:r w:rsidR="00611DAB" w:rsidRPr="00423134">
        <w:t xml:space="preserve"> life</w:t>
      </w:r>
      <w:r w:rsidRPr="00423134">
        <w:t xml:space="preserve"> and this relationship will encompass advising on a variety of topics including: mid-term deficiencies, preparation deficits, course registration, ma</w:t>
      </w:r>
      <w:r w:rsidR="00086287" w:rsidRPr="00423134">
        <w:t>jor declaration, and professional</w:t>
      </w:r>
      <w:r w:rsidRPr="00423134">
        <w:t>/personal struggles during</w:t>
      </w:r>
      <w:r w:rsidR="00611DAB" w:rsidRPr="00423134">
        <w:t xml:space="preserve"> this time of transition. Some of this advising will be accomplished through one-on-one meeti</w:t>
      </w:r>
      <w:r w:rsidR="009C78E3" w:rsidRPr="00423134">
        <w:t>ngs with students outside class</w:t>
      </w:r>
      <w:r w:rsidR="00611DAB" w:rsidRPr="00423134">
        <w:t xml:space="preserve"> and other times through </w:t>
      </w:r>
      <w:r w:rsidR="009C78E3" w:rsidRPr="00423134">
        <w:t>utilizing</w:t>
      </w:r>
      <w:r w:rsidR="00611DAB" w:rsidRPr="00423134">
        <w:t xml:space="preserve"> class time to unpack current events affecting the students. Professional advisors in Academic Services are a resource as are</w:t>
      </w:r>
      <w:r w:rsidR="00346CAA" w:rsidRPr="00423134">
        <w:t xml:space="preserve"> Peer Mentors</w:t>
      </w:r>
      <w:r w:rsidR="009C78E3" w:rsidRPr="00423134">
        <w:t xml:space="preserve">. </w:t>
      </w:r>
      <w:r w:rsidR="00611DAB" w:rsidRPr="00423134">
        <w:t xml:space="preserve"> </w:t>
      </w:r>
    </w:p>
    <w:p w14:paraId="589A9CA8" w14:textId="77777777" w:rsidR="00BC0A57" w:rsidRPr="00423134" w:rsidRDefault="00BC0A57">
      <w:pPr>
        <w:ind w:right="144"/>
      </w:pPr>
    </w:p>
    <w:p w14:paraId="3E78C6A7" w14:textId="77777777" w:rsidR="00BC0A57" w:rsidRPr="00423134" w:rsidRDefault="00AC3D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44"/>
        <w:rPr>
          <w:b/>
        </w:rPr>
      </w:pPr>
      <w:r w:rsidRPr="00423134">
        <w:rPr>
          <w:b/>
        </w:rPr>
        <w:t xml:space="preserve">Every course should have the following </w:t>
      </w:r>
      <w:r w:rsidRPr="00423134">
        <w:rPr>
          <w:b/>
          <w:color w:val="FF0000"/>
        </w:rPr>
        <w:t xml:space="preserve">basic components </w:t>
      </w:r>
      <w:r w:rsidRPr="00423134">
        <w:rPr>
          <w:b/>
        </w:rPr>
        <w:t xml:space="preserve">and address the </w:t>
      </w:r>
      <w:r w:rsidRPr="00423134">
        <w:rPr>
          <w:b/>
          <w:color w:val="FF0000"/>
        </w:rPr>
        <w:t>FSEM student learning outcomes</w:t>
      </w:r>
      <w:r w:rsidRPr="00423134">
        <w:rPr>
          <w:b/>
        </w:rPr>
        <w:t xml:space="preserve">. </w:t>
      </w:r>
    </w:p>
    <w:p w14:paraId="3A69DB8C" w14:textId="77777777" w:rsidR="00BC0A57" w:rsidRPr="00423134" w:rsidRDefault="00BC0A57">
      <w:pPr>
        <w:ind w:right="144"/>
      </w:pPr>
    </w:p>
    <w:p w14:paraId="0A184C66" w14:textId="77777777" w:rsidR="00BC0A57" w:rsidRPr="00423134" w:rsidRDefault="00AC3D97">
      <w:pPr>
        <w:ind w:right="144"/>
      </w:pPr>
      <w:r w:rsidRPr="00423134">
        <w:t>First-year seminars will</w:t>
      </w:r>
      <w:r w:rsidR="009C78E3" w:rsidRPr="00423134">
        <w:t xml:space="preserve"> be formatted to</w:t>
      </w:r>
      <w:r w:rsidR="007730E5" w:rsidRPr="00423134">
        <w:t>:</w:t>
      </w:r>
    </w:p>
    <w:p w14:paraId="6137A3EB" w14:textId="77777777" w:rsidR="00BC0A57" w:rsidRPr="00423134" w:rsidRDefault="00AC3D97">
      <w:pPr>
        <w:numPr>
          <w:ilvl w:val="0"/>
          <w:numId w:val="2"/>
        </w:numPr>
        <w:ind w:right="144"/>
      </w:pPr>
      <w:r w:rsidRPr="00423134">
        <w:t xml:space="preserve">utilize active, discussion-based, participatory learning; </w:t>
      </w:r>
    </w:p>
    <w:p w14:paraId="2E98576C" w14:textId="77777777" w:rsidR="00BC0A57" w:rsidRPr="00423134" w:rsidRDefault="00AC3D97">
      <w:pPr>
        <w:numPr>
          <w:ilvl w:val="0"/>
          <w:numId w:val="2"/>
        </w:numPr>
        <w:ind w:right="144"/>
      </w:pPr>
      <w:r w:rsidRPr="00423134">
        <w:t xml:space="preserve">be exploratory in nature, rather than just presenting conclusions; </w:t>
      </w:r>
    </w:p>
    <w:p w14:paraId="255E970A" w14:textId="77777777" w:rsidR="00BC0A57" w:rsidRPr="00423134" w:rsidRDefault="00AC3D97">
      <w:pPr>
        <w:numPr>
          <w:ilvl w:val="0"/>
          <w:numId w:val="2"/>
        </w:numPr>
        <w:ind w:right="144"/>
      </w:pPr>
      <w:r w:rsidRPr="00423134">
        <w:t xml:space="preserve">have students read primary sources, not simply textbooks; </w:t>
      </w:r>
    </w:p>
    <w:p w14:paraId="38D51514" w14:textId="77777777" w:rsidR="00BC0A57" w:rsidRPr="00423134" w:rsidRDefault="00AC3D97">
      <w:pPr>
        <w:numPr>
          <w:ilvl w:val="0"/>
          <w:numId w:val="2"/>
        </w:numPr>
        <w:ind w:right="144"/>
      </w:pPr>
      <w:r w:rsidRPr="00423134">
        <w:t xml:space="preserve">have students synthesize material from multiple sources to develop their own views on the topic; and </w:t>
      </w:r>
    </w:p>
    <w:p w14:paraId="61966DD1" w14:textId="77777777" w:rsidR="00BC0A57" w:rsidRPr="00423134" w:rsidRDefault="00AC3D97">
      <w:pPr>
        <w:numPr>
          <w:ilvl w:val="0"/>
          <w:numId w:val="2"/>
        </w:numPr>
        <w:ind w:right="144"/>
      </w:pPr>
      <w:proofErr w:type="gramStart"/>
      <w:r w:rsidRPr="00423134">
        <w:t>be</w:t>
      </w:r>
      <w:proofErr w:type="gramEnd"/>
      <w:r w:rsidRPr="00423134">
        <w:t xml:space="preserve"> capped at 15 students.</w:t>
      </w:r>
    </w:p>
    <w:p w14:paraId="62FFC4B0" w14:textId="77777777" w:rsidR="00BC0A57" w:rsidRPr="00423134" w:rsidRDefault="00BC0A57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44"/>
      </w:pPr>
    </w:p>
    <w:p w14:paraId="09298502" w14:textId="76B9C583" w:rsidR="00BC0A57" w:rsidRPr="00423134" w:rsidRDefault="009C78E3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44"/>
        <w:rPr>
          <w:u w:val="single"/>
        </w:rPr>
      </w:pPr>
      <w:r w:rsidRPr="00423134">
        <w:rPr>
          <w:u w:val="single"/>
        </w:rPr>
        <w:t xml:space="preserve">Instruction will focus around the FSEM </w:t>
      </w:r>
      <w:r w:rsidR="00AC3D97" w:rsidRPr="00423134">
        <w:rPr>
          <w:u w:val="single"/>
        </w:rPr>
        <w:t>Student Learning Outcomes (must be included on your syllabus!)</w:t>
      </w:r>
    </w:p>
    <w:p w14:paraId="18E054E0" w14:textId="77777777" w:rsidR="00BC0A57" w:rsidRPr="00423134" w:rsidRDefault="006070C1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44"/>
      </w:pPr>
      <w:r w:rsidRPr="00423134">
        <w:t>S</w:t>
      </w:r>
      <w:r w:rsidR="00AC3D97" w:rsidRPr="00423134">
        <w:t>tudents will</w:t>
      </w:r>
      <w:r w:rsidRPr="00423134">
        <w:t>:</w:t>
      </w:r>
    </w:p>
    <w:p w14:paraId="7124E339" w14:textId="77777777" w:rsidR="00BC0A57" w:rsidRPr="00423134" w:rsidRDefault="00AC3D97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144"/>
      </w:pPr>
      <w:r w:rsidRPr="00423134">
        <w:t>utilize a variety of research techniques to retrieve information efficiently, evaluate retrieved information, and synthesize information effectively to support their messages or arguments;</w:t>
      </w:r>
    </w:p>
    <w:p w14:paraId="2F2DF759" w14:textId="77777777" w:rsidR="00BC0A57" w:rsidRPr="00423134" w:rsidRDefault="00AC3D97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144"/>
      </w:pPr>
      <w:r w:rsidRPr="00423134">
        <w:t>improve development and organization of written arguments;</w:t>
      </w:r>
    </w:p>
    <w:p w14:paraId="1176CBB4" w14:textId="77777777" w:rsidR="00BC0A57" w:rsidRPr="00423134" w:rsidRDefault="00AC3D97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144"/>
      </w:pPr>
      <w:r w:rsidRPr="00423134">
        <w:t>demonstrate the ability to edit and revise in the writing process;</w:t>
      </w:r>
    </w:p>
    <w:p w14:paraId="15717EFA" w14:textId="77777777" w:rsidR="00BC0A57" w:rsidRPr="00423134" w:rsidRDefault="00AC3D97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right="144"/>
      </w:pPr>
      <w:r w:rsidRPr="00423134">
        <w:t>apply the basic theories and principles of oral communication; and</w:t>
      </w:r>
    </w:p>
    <w:p w14:paraId="3E20F458" w14:textId="77777777" w:rsidR="00BC0A57" w:rsidRPr="00423134" w:rsidRDefault="00AC3D97">
      <w:pPr>
        <w:numPr>
          <w:ilvl w:val="0"/>
          <w:numId w:val="1"/>
        </w:numPr>
        <w:ind w:left="360" w:right="144"/>
      </w:pPr>
      <w:proofErr w:type="gramStart"/>
      <w:r w:rsidRPr="00423134">
        <w:t>communicate</w:t>
      </w:r>
      <w:proofErr w:type="gramEnd"/>
      <w:r w:rsidRPr="00423134">
        <w:t xml:space="preserve"> effectively in a variety of settings, including public speaking and group discussion.</w:t>
      </w:r>
    </w:p>
    <w:p w14:paraId="114A9E4D" w14:textId="77777777" w:rsidR="00BC0A57" w:rsidRPr="00423134" w:rsidRDefault="00BC0A57">
      <w:pPr>
        <w:ind w:right="144"/>
      </w:pPr>
    </w:p>
    <w:p w14:paraId="76A7AAA3" w14:textId="46E63702" w:rsidR="00611DAB" w:rsidRPr="00423134" w:rsidRDefault="009C78E3">
      <w:pPr>
        <w:ind w:right="144"/>
      </w:pPr>
      <w:r w:rsidRPr="00423134">
        <w:t xml:space="preserve">FSEM courses are </w:t>
      </w:r>
      <w:r w:rsidR="00AC3D97" w:rsidRPr="00423134">
        <w:t xml:space="preserve">seminars, not traditional </w:t>
      </w:r>
      <w:r w:rsidR="00086287" w:rsidRPr="00423134">
        <w:t xml:space="preserve">lecture </w:t>
      </w:r>
      <w:r w:rsidR="00AC3D97" w:rsidRPr="00423134">
        <w:t>courses, which demonstrate the sort of intellectual inquiry</w:t>
      </w:r>
      <w:r w:rsidRPr="00423134">
        <w:t xml:space="preserve"> that</w:t>
      </w:r>
      <w:r w:rsidR="00AC3D97" w:rsidRPr="00423134">
        <w:t xml:space="preserve"> higher education can offer. </w:t>
      </w:r>
      <w:r w:rsidR="00346CAA" w:rsidRPr="00423134">
        <w:t>Attached to this document is a proposal</w:t>
      </w:r>
      <w:r w:rsidR="008E01A0" w:rsidRPr="00423134">
        <w:t xml:space="preserve"> checklist</w:t>
      </w:r>
      <w:r w:rsidR="00346CAA" w:rsidRPr="00423134">
        <w:t xml:space="preserve"> and course calendar </w:t>
      </w:r>
      <w:r w:rsidR="008E01A0" w:rsidRPr="00423134">
        <w:t>options</w:t>
      </w:r>
      <w:r w:rsidR="00346CAA" w:rsidRPr="00423134">
        <w:t xml:space="preserve"> that will provide more information of the FSEM Committee’s expectations of the proposal and syllabus. </w:t>
      </w:r>
      <w:r w:rsidR="00AC3D97" w:rsidRPr="00423134">
        <w:t xml:space="preserve"> The</w:t>
      </w:r>
      <w:r w:rsidRPr="00423134">
        <w:t xml:space="preserve"> First Year </w:t>
      </w:r>
      <w:r w:rsidR="008E01A0" w:rsidRPr="00423134">
        <w:t xml:space="preserve">Seminar website </w:t>
      </w:r>
      <w:r w:rsidR="00AC3D97" w:rsidRPr="00423134">
        <w:t xml:space="preserve">contains a number of resources to help faculty in designing </w:t>
      </w:r>
      <w:r w:rsidR="00AC3D97" w:rsidRPr="00423134">
        <w:lastRenderedPageBreak/>
        <w:t xml:space="preserve">an FSEM </w:t>
      </w:r>
      <w:r w:rsidRPr="00423134">
        <w:t xml:space="preserve">to incorporate the student learning outcomes while balancing the content and </w:t>
      </w:r>
      <w:r w:rsidR="008033DC" w:rsidRPr="00423134">
        <w:t>other</w:t>
      </w:r>
      <w:r w:rsidRPr="00423134">
        <w:t xml:space="preserve"> skills that are at the heart of the FSEM. </w:t>
      </w:r>
      <w:r w:rsidR="00AC3D97" w:rsidRPr="00423134">
        <w:t>In particular, it has a </w:t>
      </w:r>
      <w:hyperlink r:id="rId10">
        <w:r w:rsidR="00AC3D97" w:rsidRPr="00423134">
          <w:rPr>
            <w:color w:val="386EFF"/>
            <w:u w:val="single"/>
          </w:rPr>
          <w:t>li</w:t>
        </w:r>
        <w:r w:rsidR="00AC3D97" w:rsidRPr="00423134">
          <w:rPr>
            <w:color w:val="386EFF"/>
            <w:u w:val="single"/>
          </w:rPr>
          <w:t>s</w:t>
        </w:r>
        <w:r w:rsidR="00AC3D97" w:rsidRPr="00423134">
          <w:rPr>
            <w:color w:val="386EFF"/>
            <w:u w:val="single"/>
          </w:rPr>
          <w:t>t of existing FSEMs and m</w:t>
        </w:r>
        <w:r w:rsidR="00AC3D97" w:rsidRPr="00423134">
          <w:rPr>
            <w:color w:val="386EFF"/>
            <w:u w:val="single"/>
          </w:rPr>
          <w:t>o</w:t>
        </w:r>
        <w:r w:rsidR="00AC3D97" w:rsidRPr="00423134">
          <w:rPr>
            <w:color w:val="386EFF"/>
            <w:u w:val="single"/>
          </w:rPr>
          <w:t>del syllabi</w:t>
        </w:r>
      </w:hyperlink>
      <w:r w:rsidR="00AC3D97" w:rsidRPr="00423134">
        <w:t xml:space="preserve">, </w:t>
      </w:r>
      <w:r w:rsidR="008033DC" w:rsidRPr="00423134">
        <w:t xml:space="preserve">examples of assignments that have previously been utilized in FSEM courses, and resources for faculty advisors. </w:t>
      </w:r>
      <w:r w:rsidR="00AC3D97" w:rsidRPr="00423134">
        <w:t xml:space="preserve"> </w:t>
      </w:r>
    </w:p>
    <w:p w14:paraId="194A3809" w14:textId="77777777" w:rsidR="007C38EE" w:rsidRPr="00423134" w:rsidRDefault="007C38EE">
      <w:pPr>
        <w:ind w:right="144"/>
      </w:pPr>
    </w:p>
    <w:p w14:paraId="4F547ED2" w14:textId="77777777" w:rsidR="007C38EE" w:rsidRPr="00423134" w:rsidRDefault="007C38EE" w:rsidP="007C38EE">
      <w:r w:rsidRPr="00423134">
        <w:t xml:space="preserve">There are two types of proposals: </w:t>
      </w:r>
    </w:p>
    <w:p w14:paraId="7792180D" w14:textId="6B5DC3D0" w:rsidR="0012621C" w:rsidRPr="00423134" w:rsidRDefault="007C38EE" w:rsidP="00086287">
      <w:pPr>
        <w:pStyle w:val="ListParagraph"/>
        <w:numPr>
          <w:ilvl w:val="0"/>
          <w:numId w:val="3"/>
        </w:numPr>
      </w:pPr>
      <w:r w:rsidRPr="00423134">
        <w:t xml:space="preserve">Creation of a </w:t>
      </w:r>
      <w:r w:rsidRPr="00423134">
        <w:rPr>
          <w:color w:val="FF0000"/>
        </w:rPr>
        <w:t xml:space="preserve">new FSEM </w:t>
      </w:r>
      <w:r w:rsidRPr="00423134">
        <w:t xml:space="preserve">course or the </w:t>
      </w:r>
      <w:r w:rsidRPr="00423134">
        <w:rPr>
          <w:color w:val="FF0000"/>
        </w:rPr>
        <w:t xml:space="preserve">substantial modification </w:t>
      </w:r>
      <w:r w:rsidRPr="00423134">
        <w:t>of an existing FSEM course.</w:t>
      </w:r>
    </w:p>
    <w:p w14:paraId="73DC1BC5" w14:textId="77777777" w:rsidR="00086287" w:rsidRPr="00423134" w:rsidRDefault="007C38EE" w:rsidP="00086287">
      <w:pPr>
        <w:pStyle w:val="ListParagraph"/>
        <w:numPr>
          <w:ilvl w:val="0"/>
          <w:numId w:val="3"/>
        </w:numPr>
        <w:ind w:right="144"/>
        <w:rPr>
          <w:b/>
          <w:smallCaps/>
        </w:rPr>
      </w:pPr>
      <w:r w:rsidRPr="00423134">
        <w:rPr>
          <w:color w:val="FF0000"/>
        </w:rPr>
        <w:t xml:space="preserve">Addition of an instructor </w:t>
      </w:r>
      <w:r w:rsidRPr="00423134">
        <w:t xml:space="preserve">to an existing FSEM course. </w:t>
      </w:r>
    </w:p>
    <w:p w14:paraId="26A7DC96" w14:textId="77777777" w:rsidR="00086287" w:rsidRPr="00423134" w:rsidRDefault="00086287" w:rsidP="0005543B">
      <w:pPr>
        <w:pStyle w:val="ListParagraph"/>
        <w:ind w:right="144"/>
        <w:rPr>
          <w:b/>
          <w:smallCaps/>
        </w:rPr>
      </w:pPr>
    </w:p>
    <w:p w14:paraId="3AB19BCA" w14:textId="1AE43F9E" w:rsidR="007C38EE" w:rsidRPr="00423134" w:rsidRDefault="0012621C" w:rsidP="0005543B">
      <w:pPr>
        <w:ind w:left="360" w:right="144"/>
        <w:rPr>
          <w:b/>
          <w:smallCaps/>
        </w:rPr>
      </w:pPr>
      <w:r w:rsidRPr="00423134">
        <w:rPr>
          <w:b/>
          <w:u w:val="single"/>
        </w:rPr>
        <w:t xml:space="preserve">Deadline to submit </w:t>
      </w:r>
      <w:r w:rsidR="00086287" w:rsidRPr="00423134">
        <w:rPr>
          <w:b/>
          <w:u w:val="single"/>
        </w:rPr>
        <w:t xml:space="preserve">all proposals </w:t>
      </w:r>
      <w:r w:rsidR="00CB606A">
        <w:rPr>
          <w:b/>
          <w:u w:val="single"/>
        </w:rPr>
        <w:t>is Friday, November 13, 2020</w:t>
      </w:r>
      <w:r w:rsidR="00086287" w:rsidRPr="00423134">
        <w:rPr>
          <w:b/>
          <w:u w:val="single"/>
        </w:rPr>
        <w:t>.</w:t>
      </w:r>
      <w:r w:rsidRPr="00423134">
        <w:t xml:space="preserve"> </w:t>
      </w:r>
    </w:p>
    <w:p w14:paraId="4AB271F8" w14:textId="77777777" w:rsidR="00BC0A57" w:rsidRDefault="00AC3D97">
      <w:pPr>
        <w:ind w:right="144"/>
        <w:jc w:val="center"/>
        <w:rPr>
          <w:b/>
          <w:smallCaps/>
          <w:sz w:val="28"/>
          <w:szCs w:val="28"/>
        </w:rPr>
      </w:pPr>
      <w:r>
        <w:br w:type="page"/>
      </w:r>
      <w:r>
        <w:rPr>
          <w:b/>
          <w:smallCaps/>
          <w:sz w:val="28"/>
          <w:szCs w:val="28"/>
        </w:rPr>
        <w:t xml:space="preserve">First-Year Seminar </w:t>
      </w:r>
      <w:r w:rsidR="00A30409" w:rsidRPr="00B704C5">
        <w:rPr>
          <w:b/>
          <w:smallCaps/>
          <w:color w:val="FF0000"/>
          <w:sz w:val="28"/>
          <w:szCs w:val="28"/>
        </w:rPr>
        <w:t>New</w:t>
      </w:r>
      <w:r w:rsidR="006070C1">
        <w:rPr>
          <w:b/>
          <w:smallCaps/>
          <w:color w:val="FF0000"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Course Proposal</w:t>
      </w:r>
    </w:p>
    <w:p w14:paraId="3ACB0BEA" w14:textId="77777777" w:rsidR="00BC0A57" w:rsidRDefault="00AC3D97">
      <w:pPr>
        <w:ind w:right="144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University of Mary Washington</w:t>
      </w:r>
    </w:p>
    <w:p w14:paraId="1A94DB2A" w14:textId="77777777" w:rsidR="00BC0A57" w:rsidRDefault="00BC0A57">
      <w:pPr>
        <w:ind w:right="144"/>
        <w:jc w:val="center"/>
        <w:rPr>
          <w:b/>
          <w:smallCaps/>
          <w:sz w:val="28"/>
          <w:szCs w:val="28"/>
        </w:rPr>
      </w:pPr>
    </w:p>
    <w:p w14:paraId="5BA894DA" w14:textId="77777777" w:rsidR="00BC0A57" w:rsidRDefault="00A30409">
      <w:pPr>
        <w:ind w:right="144"/>
      </w:pPr>
      <w:r>
        <w:rPr>
          <w:b/>
          <w:color w:val="000080"/>
          <w:u w:val="single"/>
        </w:rPr>
        <w:t xml:space="preserve">USE THIS FORM TO SUBMIT A </w:t>
      </w:r>
      <w:r w:rsidRPr="00B704C5">
        <w:rPr>
          <w:b/>
          <w:color w:val="FF0000"/>
          <w:u w:val="single"/>
        </w:rPr>
        <w:t xml:space="preserve">NEW FSEM 100 </w:t>
      </w:r>
      <w:r>
        <w:rPr>
          <w:b/>
          <w:color w:val="000080"/>
          <w:u w:val="single"/>
        </w:rPr>
        <w:t>COURSE PROPOSAL FOR REVIEW.</w:t>
      </w:r>
    </w:p>
    <w:tbl>
      <w:tblPr>
        <w:tblStyle w:val="a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983"/>
        <w:gridCol w:w="2555"/>
        <w:gridCol w:w="1135"/>
        <w:gridCol w:w="3060"/>
      </w:tblGrid>
      <w:tr w:rsidR="00A30409" w14:paraId="2A78A389" w14:textId="77777777" w:rsidTr="007730E5">
        <w:tc>
          <w:tcPr>
            <w:tcW w:w="2612" w:type="dxa"/>
          </w:tcPr>
          <w:p w14:paraId="6D634AAE" w14:textId="77777777" w:rsidR="00A30409" w:rsidRDefault="00A30409">
            <w:pPr>
              <w:ind w:right="144"/>
              <w:rPr>
                <w:b/>
              </w:rPr>
            </w:pPr>
            <w:r>
              <w:rPr>
                <w:b/>
                <w:smallCaps/>
              </w:rPr>
              <w:t>COURSE TITLE:</w:t>
            </w:r>
          </w:p>
        </w:tc>
        <w:tc>
          <w:tcPr>
            <w:tcW w:w="7733" w:type="dxa"/>
            <w:gridSpan w:val="4"/>
          </w:tcPr>
          <w:p w14:paraId="1534ED19" w14:textId="77777777" w:rsidR="00A30409" w:rsidRDefault="00A30409">
            <w:pPr>
              <w:ind w:right="144"/>
              <w:rPr>
                <w:b/>
                <w:smallCaps/>
              </w:rPr>
            </w:pPr>
          </w:p>
        </w:tc>
      </w:tr>
      <w:tr w:rsidR="00A30409" w14:paraId="4DC11837" w14:textId="77777777" w:rsidTr="007730E5">
        <w:tc>
          <w:tcPr>
            <w:tcW w:w="2612" w:type="dxa"/>
          </w:tcPr>
          <w:p w14:paraId="7126953C" w14:textId="77777777" w:rsidR="00A30409" w:rsidRDefault="00A30409">
            <w:pPr>
              <w:ind w:right="144"/>
              <w:rPr>
                <w:b/>
                <w:smallCaps/>
              </w:rPr>
            </w:pPr>
            <w:r>
              <w:rPr>
                <w:b/>
                <w:smallCaps/>
              </w:rPr>
              <w:t>SUBMITTED BY:</w:t>
            </w:r>
          </w:p>
        </w:tc>
        <w:tc>
          <w:tcPr>
            <w:tcW w:w="3538" w:type="dxa"/>
            <w:gridSpan w:val="2"/>
          </w:tcPr>
          <w:p w14:paraId="70381029" w14:textId="77777777" w:rsidR="00A30409" w:rsidRDefault="00A30409">
            <w:pPr>
              <w:ind w:right="144"/>
            </w:pPr>
          </w:p>
        </w:tc>
        <w:tc>
          <w:tcPr>
            <w:tcW w:w="1135" w:type="dxa"/>
          </w:tcPr>
          <w:p w14:paraId="31D0EE5B" w14:textId="77777777" w:rsidR="00A30409" w:rsidRDefault="00A30409" w:rsidP="00A30409">
            <w:pPr>
              <w:ind w:right="144"/>
              <w:rPr>
                <w:b/>
              </w:rPr>
            </w:pPr>
            <w:r>
              <w:rPr>
                <w:b/>
                <w:smallCaps/>
              </w:rPr>
              <w:t>D</w:t>
            </w:r>
            <w:r>
              <w:rPr>
                <w:b/>
              </w:rPr>
              <w:t>ATE:</w:t>
            </w:r>
          </w:p>
        </w:tc>
        <w:tc>
          <w:tcPr>
            <w:tcW w:w="3060" w:type="dxa"/>
          </w:tcPr>
          <w:p w14:paraId="3754DD78" w14:textId="77777777" w:rsidR="00A30409" w:rsidRDefault="00A30409">
            <w:pPr>
              <w:ind w:right="144"/>
            </w:pPr>
          </w:p>
        </w:tc>
      </w:tr>
      <w:tr w:rsidR="00A30409" w14:paraId="72788AF0" w14:textId="77777777" w:rsidTr="00395945">
        <w:tc>
          <w:tcPr>
            <w:tcW w:w="3595" w:type="dxa"/>
            <w:gridSpan w:val="2"/>
          </w:tcPr>
          <w:p w14:paraId="03CAC4BC" w14:textId="2B6A4C5E" w:rsidR="00A30409" w:rsidRDefault="00A30409" w:rsidP="00395945">
            <w:pPr>
              <w:ind w:right="144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This cou</w:t>
            </w:r>
            <w:r w:rsidR="00395945">
              <w:rPr>
                <w:b/>
                <w:i/>
                <w:sz w:val="22"/>
                <w:szCs w:val="22"/>
              </w:rPr>
              <w:t>rse proposal is approved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6750" w:type="dxa"/>
            <w:gridSpan w:val="3"/>
          </w:tcPr>
          <w:p w14:paraId="14EA101B" w14:textId="38F4A8CF" w:rsidR="00A30409" w:rsidRPr="00A64B18" w:rsidRDefault="00A64B18" w:rsidP="00A64B18">
            <w:pPr>
              <w:ind w:right="144"/>
              <w:rPr>
                <w:b/>
                <w:smallCaps/>
              </w:rPr>
            </w:pPr>
            <w:r w:rsidRPr="00A64B18">
              <w:rPr>
                <w:b/>
                <w:i/>
                <w:sz w:val="22"/>
                <w:szCs w:val="22"/>
              </w:rPr>
              <w:t>C</w:t>
            </w:r>
            <w:r w:rsidR="00395945">
              <w:rPr>
                <w:b/>
                <w:i/>
                <w:sz w:val="22"/>
                <w:szCs w:val="22"/>
              </w:rPr>
              <w:t>hair or Supervisor’s</w:t>
            </w:r>
            <w:r w:rsidRPr="00A64B18">
              <w:rPr>
                <w:b/>
                <w:i/>
                <w:sz w:val="22"/>
                <w:szCs w:val="22"/>
              </w:rPr>
              <w:t xml:space="preserve"> Signature: </w:t>
            </w:r>
          </w:p>
        </w:tc>
      </w:tr>
    </w:tbl>
    <w:p w14:paraId="1576FCB2" w14:textId="77777777" w:rsidR="00BC0A57" w:rsidRDefault="00BC0A57">
      <w:pPr>
        <w:ind w:right="144"/>
        <w:rPr>
          <w:b/>
          <w:smallCaps/>
          <w:sz w:val="28"/>
          <w:szCs w:val="28"/>
        </w:rPr>
      </w:pPr>
    </w:p>
    <w:p w14:paraId="10C8F489" w14:textId="235A730E" w:rsidR="00BC0A57" w:rsidRDefault="00AC3D97">
      <w:pPr>
        <w:ind w:right="144"/>
      </w:pPr>
      <w:r>
        <w:rPr>
          <w:b/>
          <w:color w:val="000080"/>
          <w:u w:val="single"/>
        </w:rPr>
        <w:t>COURSE DESCRIPTION</w:t>
      </w:r>
      <w:r>
        <w:rPr>
          <w:b/>
          <w:color w:val="000080"/>
        </w:rPr>
        <w:t xml:space="preserve">. </w:t>
      </w:r>
      <w:r w:rsidR="00A30409">
        <w:rPr>
          <w:sz w:val="22"/>
          <w:szCs w:val="22"/>
        </w:rPr>
        <w:t>Provide</w:t>
      </w:r>
      <w:r>
        <w:rPr>
          <w:sz w:val="22"/>
          <w:szCs w:val="22"/>
        </w:rPr>
        <w:t xml:space="preserve"> a one- to two-sentence description of this course. The description will be entered in Banner and will also be used in other publications about the first-year seminar program</w:t>
      </w:r>
      <w:r w:rsidR="00B704C5">
        <w:rPr>
          <w:sz w:val="22"/>
          <w:szCs w:val="22"/>
        </w:rPr>
        <w:t xml:space="preserve">. </w:t>
      </w:r>
      <w:r w:rsidR="00C12E82">
        <w:rPr>
          <w:sz w:val="22"/>
          <w:szCs w:val="22"/>
        </w:rPr>
        <w:t xml:space="preserve">(A more complete description </w:t>
      </w:r>
      <w:r w:rsidR="00086287">
        <w:rPr>
          <w:sz w:val="22"/>
          <w:szCs w:val="22"/>
        </w:rPr>
        <w:t xml:space="preserve">for the FSEM website </w:t>
      </w:r>
      <w:r w:rsidR="00C12E82">
        <w:rPr>
          <w:sz w:val="22"/>
          <w:szCs w:val="22"/>
        </w:rPr>
        <w:t xml:space="preserve">will be requested upon </w:t>
      </w:r>
      <w:r w:rsidR="00086287">
        <w:rPr>
          <w:sz w:val="22"/>
          <w:szCs w:val="22"/>
        </w:rPr>
        <w:t xml:space="preserve">proposal </w:t>
      </w:r>
      <w:r w:rsidR="00C12E82">
        <w:rPr>
          <w:sz w:val="22"/>
          <w:szCs w:val="22"/>
        </w:rPr>
        <w:t xml:space="preserve">approval.) </w:t>
      </w:r>
    </w:p>
    <w:tbl>
      <w:tblPr>
        <w:tblStyle w:val="a0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BC0A57" w14:paraId="083DCD6B" w14:textId="77777777" w:rsidTr="007730E5">
        <w:trPr>
          <w:trHeight w:val="1120"/>
        </w:trPr>
        <w:tc>
          <w:tcPr>
            <w:tcW w:w="10345" w:type="dxa"/>
          </w:tcPr>
          <w:p w14:paraId="0859E445" w14:textId="77777777" w:rsidR="00BC0A57" w:rsidRDefault="00BC0A57">
            <w:pPr>
              <w:ind w:right="144"/>
              <w:rPr>
                <w:b/>
              </w:rPr>
            </w:pPr>
          </w:p>
          <w:p w14:paraId="7B96DCE4" w14:textId="77777777" w:rsidR="00BC0A57" w:rsidRDefault="00BC0A57">
            <w:pPr>
              <w:ind w:right="144"/>
              <w:rPr>
                <w:b/>
              </w:rPr>
            </w:pPr>
          </w:p>
          <w:p w14:paraId="65A50F03" w14:textId="77777777" w:rsidR="00BC0A57" w:rsidRDefault="00BC0A57">
            <w:pPr>
              <w:ind w:right="144"/>
              <w:rPr>
                <w:b/>
              </w:rPr>
            </w:pPr>
          </w:p>
        </w:tc>
      </w:tr>
    </w:tbl>
    <w:p w14:paraId="45FE47DB" w14:textId="77777777" w:rsidR="00BC0A57" w:rsidRDefault="00BC0A57">
      <w:pPr>
        <w:ind w:right="144"/>
        <w:rPr>
          <w:b/>
          <w:color w:val="000080"/>
          <w:u w:val="single"/>
        </w:rPr>
      </w:pPr>
    </w:p>
    <w:p w14:paraId="4717690F" w14:textId="5DA8F198" w:rsidR="00BC0A57" w:rsidRDefault="00AC3D97">
      <w:pPr>
        <w:ind w:right="144"/>
        <w:rPr>
          <w:sz w:val="22"/>
          <w:szCs w:val="22"/>
          <w:u w:val="single"/>
        </w:rPr>
      </w:pPr>
      <w:r>
        <w:rPr>
          <w:b/>
          <w:color w:val="000080"/>
          <w:u w:val="single"/>
        </w:rPr>
        <w:t>RATIONALE.</w:t>
      </w:r>
      <w:r>
        <w:t xml:space="preserve"> </w:t>
      </w:r>
      <w:r w:rsidR="00B704C5">
        <w:rPr>
          <w:sz w:val="22"/>
          <w:szCs w:val="22"/>
        </w:rPr>
        <w:t>Include</w:t>
      </w:r>
      <w:r>
        <w:rPr>
          <w:sz w:val="22"/>
          <w:szCs w:val="22"/>
        </w:rPr>
        <w:t xml:space="preserve"> a short statement addressing how this course meets the </w:t>
      </w:r>
      <w:r>
        <w:rPr>
          <w:sz w:val="22"/>
          <w:szCs w:val="22"/>
          <w:u w:val="single"/>
        </w:rPr>
        <w:t>FSEM’s basic components,</w:t>
      </w:r>
      <w:r>
        <w:rPr>
          <w:sz w:val="22"/>
          <w:szCs w:val="22"/>
        </w:rPr>
        <w:t xml:space="preserve"> explaining </w:t>
      </w:r>
      <w:r>
        <w:rPr>
          <w:i/>
          <w:sz w:val="22"/>
          <w:szCs w:val="22"/>
        </w:rPr>
        <w:t xml:space="preserve">specifically </w:t>
      </w:r>
      <w:r>
        <w:rPr>
          <w:sz w:val="22"/>
          <w:szCs w:val="22"/>
        </w:rPr>
        <w:t xml:space="preserve">how it will meet the </w:t>
      </w:r>
      <w:r>
        <w:rPr>
          <w:sz w:val="22"/>
          <w:szCs w:val="22"/>
          <w:u w:val="single"/>
        </w:rPr>
        <w:t>common FSEM student learning outcomes</w:t>
      </w:r>
      <w:r>
        <w:rPr>
          <w:sz w:val="22"/>
          <w:szCs w:val="22"/>
        </w:rPr>
        <w:t xml:space="preserve">, and </w:t>
      </w:r>
      <w:r w:rsidR="00395945">
        <w:rPr>
          <w:sz w:val="22"/>
          <w:szCs w:val="22"/>
        </w:rPr>
        <w:t>demonstrating</w:t>
      </w:r>
      <w:r>
        <w:rPr>
          <w:sz w:val="22"/>
          <w:szCs w:val="22"/>
        </w:rPr>
        <w:t xml:space="preserve"> why this course should be approved to meet the FSEM General Education requirement.  Please point to specific readings, assignments, and exercises and show how they will meet the learning outcomes. </w:t>
      </w:r>
      <w:r w:rsidR="00611DAB">
        <w:rPr>
          <w:sz w:val="22"/>
          <w:szCs w:val="22"/>
        </w:rPr>
        <w:t xml:space="preserve">Describe your experience as an academic advisor (years of advising and type: general or majors only). </w:t>
      </w:r>
    </w:p>
    <w:tbl>
      <w:tblPr>
        <w:tblStyle w:val="a1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BC0A57" w14:paraId="20CE306D" w14:textId="77777777" w:rsidTr="007730E5">
        <w:trPr>
          <w:trHeight w:val="4540"/>
        </w:trPr>
        <w:tc>
          <w:tcPr>
            <w:tcW w:w="10345" w:type="dxa"/>
          </w:tcPr>
          <w:p w14:paraId="68264FBF" w14:textId="77777777" w:rsidR="00BC0A57" w:rsidRDefault="00BC0A57">
            <w:pPr>
              <w:ind w:right="144"/>
            </w:pPr>
          </w:p>
        </w:tc>
      </w:tr>
    </w:tbl>
    <w:p w14:paraId="21247781" w14:textId="77777777" w:rsidR="00AC3D97" w:rsidRDefault="00AC3D97">
      <w:pPr>
        <w:ind w:right="144"/>
        <w:rPr>
          <w:b/>
          <w:color w:val="000080"/>
          <w:u w:val="single"/>
        </w:rPr>
      </w:pPr>
    </w:p>
    <w:p w14:paraId="0F09424B" w14:textId="105826DF" w:rsidR="00BC0A57" w:rsidRDefault="00AC3D97">
      <w:pPr>
        <w:ind w:right="144"/>
        <w:rPr>
          <w:b/>
        </w:rPr>
      </w:pPr>
      <w:r>
        <w:rPr>
          <w:b/>
          <w:color w:val="000080"/>
          <w:u w:val="single"/>
        </w:rPr>
        <w:t>SYLLABUS</w:t>
      </w:r>
      <w:r>
        <w:rPr>
          <w:b/>
          <w:color w:val="000080"/>
        </w:rPr>
        <w:t>.</w:t>
      </w:r>
      <w:r>
        <w:t xml:space="preserve"> </w:t>
      </w:r>
      <w:r>
        <w:rPr>
          <w:i/>
        </w:rPr>
        <w:t>Attach a complete course syllabus</w:t>
      </w:r>
      <w:r w:rsidR="00C12E82">
        <w:rPr>
          <w:i/>
        </w:rPr>
        <w:t xml:space="preserve"> and course schedule</w:t>
      </w:r>
      <w:r w:rsidR="00B704C5">
        <w:rPr>
          <w:i/>
        </w:rPr>
        <w:t xml:space="preserve"> for the proposed course</w:t>
      </w:r>
      <w:r>
        <w:rPr>
          <w:b/>
        </w:rPr>
        <w:t xml:space="preserve">. </w:t>
      </w:r>
    </w:p>
    <w:p w14:paraId="7140F416" w14:textId="77777777" w:rsidR="00AC3D97" w:rsidRDefault="00AC3D97">
      <w:pPr>
        <w:ind w:right="144"/>
        <w:rPr>
          <w:b/>
          <w:smallCaps/>
          <w:color w:val="000080"/>
          <w:u w:val="single"/>
        </w:rPr>
      </w:pPr>
    </w:p>
    <w:p w14:paraId="63E0DCB6" w14:textId="0D994EEB" w:rsidR="00BC0A57" w:rsidRDefault="00AC3D97">
      <w:pPr>
        <w:ind w:right="144"/>
      </w:pPr>
      <w:r>
        <w:rPr>
          <w:b/>
          <w:smallCaps/>
          <w:color w:val="000080"/>
          <w:u w:val="single"/>
        </w:rPr>
        <w:t>SUBMIT</w:t>
      </w:r>
      <w:r>
        <w:rPr>
          <w:b/>
          <w:smallCaps/>
          <w:color w:val="000080"/>
        </w:rPr>
        <w:t xml:space="preserve"> </w:t>
      </w:r>
      <w:r>
        <w:rPr>
          <w:b/>
        </w:rPr>
        <w:t xml:space="preserve">this form and attached syllabus </w:t>
      </w:r>
      <w:r>
        <w:rPr>
          <w:b/>
          <w:u w:val="single"/>
        </w:rPr>
        <w:t>electronically as one document</w:t>
      </w:r>
      <w:r>
        <w:rPr>
          <w:b/>
        </w:rPr>
        <w:t xml:space="preserve"> to </w:t>
      </w:r>
      <w:r w:rsidR="00CB606A">
        <w:rPr>
          <w:b/>
        </w:rPr>
        <w:t>Jeb Collins</w:t>
      </w:r>
      <w:r w:rsidR="004A66B7">
        <w:rPr>
          <w:b/>
        </w:rPr>
        <w:t xml:space="preserve"> (</w:t>
      </w:r>
      <w:hyperlink r:id="rId11" w:history="1">
        <w:r w:rsidR="00CB606A" w:rsidRPr="00CB606A">
          <w:rPr>
            <w:rStyle w:val="Hyperlink"/>
            <w:b/>
          </w:rPr>
          <w:t>jcollin2@umw.edu</w:t>
        </w:r>
      </w:hyperlink>
      <w:r w:rsidR="004A66B7">
        <w:rPr>
          <w:b/>
        </w:rPr>
        <w:t>)</w:t>
      </w:r>
      <w:r w:rsidR="00CB606A">
        <w:rPr>
          <w:b/>
        </w:rPr>
        <w:t xml:space="preserve"> by 5 pm</w:t>
      </w:r>
      <w:r w:rsidR="0085402B">
        <w:rPr>
          <w:b/>
        </w:rPr>
        <w:t xml:space="preserve"> on </w:t>
      </w:r>
      <w:r w:rsidR="00CB606A">
        <w:rPr>
          <w:b/>
        </w:rPr>
        <w:t xml:space="preserve">Friday, November 13, 2020. </w:t>
      </w:r>
      <w:r>
        <w:t xml:space="preserve">All submissions </w:t>
      </w:r>
      <w:r>
        <w:rPr>
          <w:b/>
        </w:rPr>
        <w:t>must</w:t>
      </w:r>
      <w:r>
        <w:t xml:space="preserve"> be </w:t>
      </w:r>
      <w:r w:rsidR="00CB606A">
        <w:t>electronic</w:t>
      </w:r>
      <w:r>
        <w:t>.</w:t>
      </w:r>
    </w:p>
    <w:p w14:paraId="44802189" w14:textId="77777777" w:rsidR="00A30409" w:rsidRDefault="00A30409">
      <w:pPr>
        <w:ind w:right="144"/>
      </w:pPr>
    </w:p>
    <w:p w14:paraId="0293626F" w14:textId="77777777" w:rsidR="00B704C5" w:rsidRDefault="00B704C5">
      <w:pPr>
        <w:ind w:right="144"/>
      </w:pPr>
    </w:p>
    <w:p w14:paraId="6B33F1BF" w14:textId="77777777" w:rsidR="00B704C5" w:rsidRDefault="00B704C5">
      <w:pPr>
        <w:ind w:right="144"/>
      </w:pPr>
    </w:p>
    <w:p w14:paraId="42CE19C9" w14:textId="77777777" w:rsidR="00B704C5" w:rsidRDefault="00B704C5">
      <w:pPr>
        <w:ind w:right="144"/>
      </w:pPr>
    </w:p>
    <w:p w14:paraId="77C00610" w14:textId="77777777" w:rsidR="00B704C5" w:rsidRDefault="00B704C5">
      <w:pPr>
        <w:ind w:right="144"/>
      </w:pPr>
    </w:p>
    <w:p w14:paraId="1CB5900C" w14:textId="77777777" w:rsidR="00B704C5" w:rsidRDefault="00B704C5">
      <w:pPr>
        <w:ind w:right="144"/>
      </w:pPr>
    </w:p>
    <w:p w14:paraId="7C63D620" w14:textId="77777777" w:rsidR="007730E5" w:rsidRDefault="007730E5">
      <w:pPr>
        <w:ind w:right="144"/>
      </w:pPr>
    </w:p>
    <w:p w14:paraId="1D1A8B8E" w14:textId="77777777" w:rsidR="007730E5" w:rsidRDefault="007730E5">
      <w:pPr>
        <w:ind w:right="144"/>
      </w:pPr>
    </w:p>
    <w:p w14:paraId="1E6878DD" w14:textId="77777777" w:rsidR="00B704C5" w:rsidRDefault="00B704C5">
      <w:pPr>
        <w:ind w:right="144"/>
      </w:pPr>
    </w:p>
    <w:p w14:paraId="28F18B8E" w14:textId="77777777" w:rsidR="00A30409" w:rsidRDefault="00A30409">
      <w:pPr>
        <w:ind w:right="144"/>
      </w:pPr>
    </w:p>
    <w:p w14:paraId="5583952F" w14:textId="77777777" w:rsidR="00B704C5" w:rsidRDefault="00B704C5" w:rsidP="00B704C5">
      <w:pPr>
        <w:ind w:right="144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First-Year Seminar </w:t>
      </w:r>
      <w:r>
        <w:rPr>
          <w:b/>
          <w:smallCaps/>
          <w:color w:val="FF0000"/>
          <w:sz w:val="28"/>
          <w:szCs w:val="28"/>
        </w:rPr>
        <w:t xml:space="preserve">Additional Instructor </w:t>
      </w:r>
      <w:r>
        <w:rPr>
          <w:b/>
          <w:smallCaps/>
          <w:sz w:val="28"/>
          <w:szCs w:val="28"/>
        </w:rPr>
        <w:t>Proposal</w:t>
      </w:r>
    </w:p>
    <w:p w14:paraId="33FF1AAB" w14:textId="77777777" w:rsidR="00B704C5" w:rsidRDefault="00B704C5" w:rsidP="00B704C5">
      <w:pPr>
        <w:ind w:right="144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University of Mary Washington</w:t>
      </w:r>
    </w:p>
    <w:p w14:paraId="5CAEEFDB" w14:textId="77777777" w:rsidR="00B704C5" w:rsidRDefault="00B704C5" w:rsidP="00B704C5">
      <w:pPr>
        <w:ind w:right="144"/>
        <w:jc w:val="center"/>
        <w:rPr>
          <w:b/>
          <w:smallCaps/>
          <w:sz w:val="28"/>
          <w:szCs w:val="28"/>
        </w:rPr>
      </w:pPr>
    </w:p>
    <w:p w14:paraId="3E348751" w14:textId="77777777" w:rsidR="00A30409" w:rsidRDefault="00B704C5" w:rsidP="00B704C5">
      <w:pPr>
        <w:ind w:right="144"/>
      </w:pPr>
      <w:r>
        <w:rPr>
          <w:b/>
          <w:color w:val="000080"/>
          <w:u w:val="single"/>
        </w:rPr>
        <w:t xml:space="preserve">USE THIS FORM TO ADD A </w:t>
      </w:r>
      <w:r w:rsidRPr="00B704C5">
        <w:rPr>
          <w:b/>
          <w:color w:val="FF0000"/>
          <w:u w:val="single"/>
        </w:rPr>
        <w:t xml:space="preserve">NEW </w:t>
      </w:r>
      <w:r>
        <w:rPr>
          <w:b/>
          <w:color w:val="FF0000"/>
          <w:u w:val="single"/>
        </w:rPr>
        <w:t>INSTRUCTOR</w:t>
      </w:r>
      <w:r>
        <w:rPr>
          <w:b/>
          <w:color w:val="000080"/>
          <w:u w:val="single"/>
        </w:rPr>
        <w:t xml:space="preserve"> TO AN EXISTING</w:t>
      </w:r>
      <w:r w:rsidR="007730E5">
        <w:rPr>
          <w:b/>
          <w:color w:val="000080"/>
          <w:u w:val="single"/>
        </w:rPr>
        <w:t xml:space="preserve"> FSEM</w:t>
      </w:r>
      <w:r>
        <w:rPr>
          <w:b/>
          <w:color w:val="000080"/>
          <w:u w:val="single"/>
        </w:rPr>
        <w:t xml:space="preserve"> COURSE.</w:t>
      </w:r>
    </w:p>
    <w:tbl>
      <w:tblPr>
        <w:tblStyle w:val="a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983"/>
        <w:gridCol w:w="1530"/>
        <w:gridCol w:w="1025"/>
        <w:gridCol w:w="1225"/>
        <w:gridCol w:w="2970"/>
      </w:tblGrid>
      <w:tr w:rsidR="00A30409" w14:paraId="0E7EABBA" w14:textId="77777777" w:rsidTr="007730E5">
        <w:tc>
          <w:tcPr>
            <w:tcW w:w="2612" w:type="dxa"/>
          </w:tcPr>
          <w:p w14:paraId="0037F157" w14:textId="77777777" w:rsidR="00A30409" w:rsidRDefault="00A30409" w:rsidP="00BB4B29">
            <w:pPr>
              <w:ind w:right="144"/>
              <w:rPr>
                <w:b/>
              </w:rPr>
            </w:pPr>
            <w:r>
              <w:rPr>
                <w:b/>
              </w:rPr>
              <w:t>COURSE NUMBER:</w:t>
            </w:r>
          </w:p>
        </w:tc>
        <w:tc>
          <w:tcPr>
            <w:tcW w:w="7733" w:type="dxa"/>
            <w:gridSpan w:val="5"/>
          </w:tcPr>
          <w:p w14:paraId="7D3251F2" w14:textId="77777777" w:rsidR="00A30409" w:rsidRDefault="00A30409" w:rsidP="00BB4B29">
            <w:pPr>
              <w:ind w:right="144"/>
              <w:rPr>
                <w:b/>
                <w:smallCaps/>
              </w:rPr>
            </w:pPr>
          </w:p>
        </w:tc>
      </w:tr>
      <w:tr w:rsidR="00A30409" w14:paraId="325F677C" w14:textId="77777777" w:rsidTr="007730E5">
        <w:tc>
          <w:tcPr>
            <w:tcW w:w="2612" w:type="dxa"/>
          </w:tcPr>
          <w:p w14:paraId="2C8EB558" w14:textId="77777777" w:rsidR="00A30409" w:rsidRDefault="00A30409" w:rsidP="00BB4B29">
            <w:pPr>
              <w:ind w:right="144"/>
              <w:rPr>
                <w:b/>
                <w:smallCaps/>
              </w:rPr>
            </w:pPr>
            <w:r>
              <w:rPr>
                <w:b/>
                <w:smallCaps/>
              </w:rPr>
              <w:t>COURSE TITLE:</w:t>
            </w:r>
          </w:p>
        </w:tc>
        <w:tc>
          <w:tcPr>
            <w:tcW w:w="7733" w:type="dxa"/>
            <w:gridSpan w:val="5"/>
          </w:tcPr>
          <w:p w14:paraId="79CFC256" w14:textId="77777777" w:rsidR="00A30409" w:rsidRDefault="00A30409" w:rsidP="00BB4B29">
            <w:pPr>
              <w:ind w:right="144"/>
              <w:rPr>
                <w:b/>
                <w:smallCaps/>
              </w:rPr>
            </w:pPr>
          </w:p>
        </w:tc>
      </w:tr>
      <w:tr w:rsidR="00A30409" w14:paraId="69EBEC3F" w14:textId="77777777" w:rsidTr="007730E5">
        <w:tc>
          <w:tcPr>
            <w:tcW w:w="2612" w:type="dxa"/>
          </w:tcPr>
          <w:p w14:paraId="1111DED6" w14:textId="77777777" w:rsidR="00A30409" w:rsidRDefault="00A30409" w:rsidP="00BB4B29">
            <w:pPr>
              <w:ind w:right="144"/>
              <w:rPr>
                <w:b/>
                <w:smallCaps/>
              </w:rPr>
            </w:pPr>
            <w:r>
              <w:rPr>
                <w:b/>
                <w:smallCaps/>
              </w:rPr>
              <w:t>SUBMITTED BY:</w:t>
            </w:r>
          </w:p>
        </w:tc>
        <w:tc>
          <w:tcPr>
            <w:tcW w:w="3538" w:type="dxa"/>
            <w:gridSpan w:val="3"/>
          </w:tcPr>
          <w:p w14:paraId="759E6299" w14:textId="77777777" w:rsidR="00A30409" w:rsidRDefault="00A30409" w:rsidP="00BB4B29">
            <w:pPr>
              <w:ind w:right="144"/>
            </w:pPr>
          </w:p>
        </w:tc>
        <w:tc>
          <w:tcPr>
            <w:tcW w:w="1225" w:type="dxa"/>
          </w:tcPr>
          <w:p w14:paraId="583983E3" w14:textId="77777777" w:rsidR="00A30409" w:rsidRDefault="00A30409" w:rsidP="00BB4B29">
            <w:pPr>
              <w:ind w:right="144"/>
              <w:rPr>
                <w:b/>
              </w:rPr>
            </w:pPr>
            <w:r>
              <w:rPr>
                <w:b/>
                <w:smallCaps/>
              </w:rPr>
              <w:t>D</w:t>
            </w:r>
            <w:r>
              <w:rPr>
                <w:b/>
              </w:rPr>
              <w:t>ATE:</w:t>
            </w:r>
          </w:p>
        </w:tc>
        <w:tc>
          <w:tcPr>
            <w:tcW w:w="2970" w:type="dxa"/>
          </w:tcPr>
          <w:p w14:paraId="3185827E" w14:textId="77777777" w:rsidR="00A30409" w:rsidRDefault="00A30409" w:rsidP="00BB4B29">
            <w:pPr>
              <w:ind w:right="144"/>
            </w:pPr>
          </w:p>
        </w:tc>
      </w:tr>
      <w:tr w:rsidR="00A30409" w14:paraId="6FCF8651" w14:textId="77777777" w:rsidTr="0005543B">
        <w:tc>
          <w:tcPr>
            <w:tcW w:w="5125" w:type="dxa"/>
            <w:gridSpan w:val="3"/>
          </w:tcPr>
          <w:p w14:paraId="1AD309E0" w14:textId="1E347A9A" w:rsidR="00A30409" w:rsidRPr="0005543B" w:rsidRDefault="00AB235A" w:rsidP="00CB606A">
            <w:pPr>
              <w:pStyle w:val="NoSpacing"/>
              <w:rPr>
                <w:b/>
                <w:i/>
                <w:color w:val="FF0000"/>
                <w:sz w:val="22"/>
                <w:szCs w:val="22"/>
              </w:rPr>
            </w:pPr>
            <w:r w:rsidRPr="0005543B">
              <w:rPr>
                <w:b/>
                <w:i/>
                <w:sz w:val="22"/>
                <w:szCs w:val="22"/>
              </w:rPr>
              <w:t>The modification of an EXISTING FS</w:t>
            </w:r>
            <w:r w:rsidR="00CB606A">
              <w:rPr>
                <w:b/>
                <w:i/>
                <w:sz w:val="22"/>
                <w:szCs w:val="22"/>
              </w:rPr>
              <w:t>EM syllabus was approved by a current/previous instructor</w:t>
            </w:r>
            <w:r w:rsidRPr="0005543B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5220" w:type="dxa"/>
            <w:gridSpan w:val="3"/>
          </w:tcPr>
          <w:p w14:paraId="2D2E99D0" w14:textId="6CDCFA52" w:rsidR="00AB235A" w:rsidRPr="00A64B18" w:rsidRDefault="00CB606A" w:rsidP="00CB606A">
            <w:pPr>
              <w:ind w:right="144"/>
              <w:rPr>
                <w:b/>
                <w:smallCaps/>
              </w:rPr>
            </w:pPr>
            <w:r>
              <w:rPr>
                <w:b/>
                <w:i/>
                <w:sz w:val="22"/>
                <w:szCs w:val="22"/>
              </w:rPr>
              <w:t>Current/Previous Instructor’s</w:t>
            </w:r>
            <w:r w:rsidR="00A64B18" w:rsidRPr="0005543B">
              <w:rPr>
                <w:b/>
                <w:i/>
                <w:sz w:val="22"/>
                <w:szCs w:val="22"/>
              </w:rPr>
              <w:t xml:space="preserve"> Signature:</w:t>
            </w:r>
          </w:p>
        </w:tc>
      </w:tr>
      <w:tr w:rsidR="00395945" w14:paraId="58E28103" w14:textId="77777777" w:rsidTr="00395945">
        <w:tc>
          <w:tcPr>
            <w:tcW w:w="3595" w:type="dxa"/>
            <w:gridSpan w:val="2"/>
          </w:tcPr>
          <w:p w14:paraId="0760D5C1" w14:textId="67CBBC1D" w:rsidR="00395945" w:rsidRDefault="00395945" w:rsidP="00395945">
            <w:pPr>
              <w:ind w:right="144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This course proposal is approved.</w:t>
            </w:r>
          </w:p>
        </w:tc>
        <w:tc>
          <w:tcPr>
            <w:tcW w:w="6750" w:type="dxa"/>
            <w:gridSpan w:val="4"/>
          </w:tcPr>
          <w:p w14:paraId="28F4F833" w14:textId="2E7CCD07" w:rsidR="00395945" w:rsidRPr="00A64B18" w:rsidRDefault="00395945" w:rsidP="00395945">
            <w:pPr>
              <w:ind w:right="144"/>
              <w:rPr>
                <w:b/>
                <w:smallCaps/>
              </w:rPr>
            </w:pPr>
            <w:r w:rsidRPr="00A64B18">
              <w:rPr>
                <w:b/>
                <w:i/>
                <w:sz w:val="22"/>
                <w:szCs w:val="22"/>
              </w:rPr>
              <w:t>C</w:t>
            </w:r>
            <w:r>
              <w:rPr>
                <w:b/>
                <w:i/>
                <w:sz w:val="22"/>
                <w:szCs w:val="22"/>
              </w:rPr>
              <w:t>hair or Supervisor’s</w:t>
            </w:r>
            <w:r w:rsidRPr="00A64B18">
              <w:rPr>
                <w:b/>
                <w:i/>
                <w:sz w:val="22"/>
                <w:szCs w:val="22"/>
              </w:rPr>
              <w:t xml:space="preserve"> Signature: </w:t>
            </w:r>
          </w:p>
        </w:tc>
      </w:tr>
    </w:tbl>
    <w:p w14:paraId="047C2AAF" w14:textId="77777777" w:rsidR="00A30409" w:rsidRDefault="00A30409" w:rsidP="00A30409">
      <w:pPr>
        <w:ind w:right="144"/>
        <w:rPr>
          <w:b/>
          <w:smallCaps/>
          <w:sz w:val="28"/>
          <w:szCs w:val="28"/>
        </w:rPr>
      </w:pPr>
    </w:p>
    <w:p w14:paraId="2A7E1FD7" w14:textId="35DE4374" w:rsidR="00A30409" w:rsidRDefault="00A30409" w:rsidP="00A30409">
      <w:pPr>
        <w:ind w:right="144"/>
      </w:pPr>
      <w:r>
        <w:rPr>
          <w:b/>
          <w:color w:val="000080"/>
          <w:u w:val="single"/>
        </w:rPr>
        <w:t>COURSE DESCRIPTION</w:t>
      </w:r>
      <w:r>
        <w:rPr>
          <w:b/>
          <w:color w:val="000080"/>
        </w:rPr>
        <w:t xml:space="preserve">. </w:t>
      </w:r>
      <w:r w:rsidR="00B704C5">
        <w:rPr>
          <w:sz w:val="22"/>
          <w:szCs w:val="22"/>
        </w:rPr>
        <w:t xml:space="preserve">If modifications to the course description are needed please </w:t>
      </w:r>
      <w:r>
        <w:rPr>
          <w:sz w:val="22"/>
          <w:szCs w:val="22"/>
        </w:rPr>
        <w:t xml:space="preserve">provide a one- to two-sentence </w:t>
      </w:r>
      <w:r w:rsidR="00B704C5">
        <w:rPr>
          <w:sz w:val="22"/>
          <w:szCs w:val="22"/>
        </w:rPr>
        <w:t xml:space="preserve">update for this course below. </w:t>
      </w:r>
      <w:r>
        <w:rPr>
          <w:sz w:val="22"/>
          <w:szCs w:val="22"/>
        </w:rPr>
        <w:t>The description will be entered in Banner and will also be used in other publications about</w:t>
      </w:r>
      <w:r w:rsidR="00B704C5">
        <w:rPr>
          <w:sz w:val="22"/>
          <w:szCs w:val="22"/>
        </w:rPr>
        <w:t xml:space="preserve"> the first-year seminar program.</w:t>
      </w:r>
      <w:r w:rsidR="00C12E82" w:rsidRPr="00C12E82">
        <w:rPr>
          <w:sz w:val="22"/>
          <w:szCs w:val="22"/>
        </w:rPr>
        <w:t xml:space="preserve"> </w:t>
      </w:r>
      <w:r w:rsidR="00090E00">
        <w:rPr>
          <w:sz w:val="22"/>
          <w:szCs w:val="22"/>
        </w:rPr>
        <w:t xml:space="preserve">(A more complete description for the FSEM website will be requested upon proposal approval.) </w:t>
      </w:r>
    </w:p>
    <w:tbl>
      <w:tblPr>
        <w:tblStyle w:val="a0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A30409" w14:paraId="74DC2B67" w14:textId="77777777" w:rsidTr="007730E5">
        <w:trPr>
          <w:trHeight w:val="1120"/>
        </w:trPr>
        <w:tc>
          <w:tcPr>
            <w:tcW w:w="10345" w:type="dxa"/>
          </w:tcPr>
          <w:p w14:paraId="439851A6" w14:textId="77777777" w:rsidR="00A30409" w:rsidRDefault="00A30409" w:rsidP="00BB4B29">
            <w:pPr>
              <w:ind w:right="144"/>
              <w:rPr>
                <w:b/>
              </w:rPr>
            </w:pPr>
          </w:p>
          <w:p w14:paraId="45811F47" w14:textId="77777777" w:rsidR="00A30409" w:rsidRDefault="00A30409" w:rsidP="00BB4B29">
            <w:pPr>
              <w:ind w:right="144"/>
              <w:rPr>
                <w:b/>
              </w:rPr>
            </w:pPr>
          </w:p>
          <w:p w14:paraId="0599B5B2" w14:textId="77777777" w:rsidR="00A30409" w:rsidRDefault="00A30409" w:rsidP="00BB4B29">
            <w:pPr>
              <w:ind w:right="144"/>
              <w:rPr>
                <w:b/>
              </w:rPr>
            </w:pPr>
          </w:p>
        </w:tc>
      </w:tr>
    </w:tbl>
    <w:p w14:paraId="3D7A0208" w14:textId="77777777" w:rsidR="00A30409" w:rsidRDefault="00A30409" w:rsidP="00A30409">
      <w:pPr>
        <w:ind w:right="144"/>
        <w:rPr>
          <w:b/>
          <w:color w:val="000080"/>
          <w:u w:val="single"/>
        </w:rPr>
      </w:pPr>
    </w:p>
    <w:p w14:paraId="0CACD13D" w14:textId="33186F2E" w:rsidR="00A30409" w:rsidRDefault="00A30409" w:rsidP="00A30409">
      <w:pPr>
        <w:ind w:right="144"/>
        <w:rPr>
          <w:sz w:val="22"/>
          <w:szCs w:val="22"/>
          <w:u w:val="single"/>
        </w:rPr>
      </w:pPr>
      <w:r>
        <w:rPr>
          <w:b/>
          <w:color w:val="000080"/>
          <w:u w:val="single"/>
        </w:rPr>
        <w:t>RATIONALE.</w:t>
      </w:r>
      <w:r>
        <w:t xml:space="preserve"> </w:t>
      </w:r>
      <w:r w:rsidR="00B704C5">
        <w:rPr>
          <w:sz w:val="22"/>
          <w:szCs w:val="22"/>
        </w:rPr>
        <w:t>Explain</w:t>
      </w:r>
      <w:r>
        <w:rPr>
          <w:sz w:val="22"/>
          <w:szCs w:val="22"/>
        </w:rPr>
        <w:t xml:space="preserve"> </w:t>
      </w:r>
      <w:r w:rsidR="00B704C5">
        <w:rPr>
          <w:sz w:val="22"/>
          <w:szCs w:val="22"/>
        </w:rPr>
        <w:t>any modifications made from the approved FSEM</w:t>
      </w:r>
      <w:r w:rsidR="00C12E82">
        <w:rPr>
          <w:sz w:val="22"/>
          <w:szCs w:val="22"/>
        </w:rPr>
        <w:t xml:space="preserve"> course</w:t>
      </w:r>
      <w:r w:rsidR="00B704C5">
        <w:rPr>
          <w:sz w:val="22"/>
          <w:szCs w:val="22"/>
        </w:rPr>
        <w:t xml:space="preserve"> so the committee can assess the continued inclusion of the </w:t>
      </w:r>
      <w:r w:rsidR="00B704C5">
        <w:rPr>
          <w:sz w:val="22"/>
          <w:szCs w:val="22"/>
          <w:u w:val="single"/>
        </w:rPr>
        <w:t>FSEM’s basic components and student learning outcomes</w:t>
      </w:r>
      <w:r w:rsidR="00C12E82">
        <w:rPr>
          <w:sz w:val="22"/>
          <w:szCs w:val="22"/>
          <w:u w:val="single"/>
        </w:rPr>
        <w:t xml:space="preserve">. </w:t>
      </w:r>
      <w:r w:rsidR="00611DAB">
        <w:rPr>
          <w:sz w:val="22"/>
          <w:szCs w:val="22"/>
        </w:rPr>
        <w:t>Describe your experience as an academic advisor (years of advising and type: general or majors only).</w:t>
      </w:r>
    </w:p>
    <w:tbl>
      <w:tblPr>
        <w:tblStyle w:val="a1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A30409" w14:paraId="2A3A8488" w14:textId="77777777" w:rsidTr="007730E5">
        <w:trPr>
          <w:trHeight w:val="4540"/>
        </w:trPr>
        <w:tc>
          <w:tcPr>
            <w:tcW w:w="10345" w:type="dxa"/>
          </w:tcPr>
          <w:p w14:paraId="5CE3CCF4" w14:textId="77777777" w:rsidR="00A30409" w:rsidRDefault="00A30409" w:rsidP="00BB4B29">
            <w:pPr>
              <w:ind w:right="144"/>
            </w:pPr>
            <w:bookmarkStart w:id="1" w:name="_GoBack"/>
          </w:p>
        </w:tc>
      </w:tr>
      <w:bookmarkEnd w:id="1"/>
    </w:tbl>
    <w:p w14:paraId="21FB31B8" w14:textId="77777777" w:rsidR="00A30409" w:rsidRDefault="00A30409" w:rsidP="00A30409">
      <w:pPr>
        <w:ind w:right="144"/>
        <w:rPr>
          <w:b/>
          <w:color w:val="000080"/>
          <w:u w:val="single"/>
        </w:rPr>
      </w:pPr>
    </w:p>
    <w:p w14:paraId="3CAF314B" w14:textId="7B82615B" w:rsidR="00A30409" w:rsidRDefault="00A30409" w:rsidP="00AB235A">
      <w:pPr>
        <w:rPr>
          <w:b/>
        </w:rPr>
      </w:pPr>
      <w:r>
        <w:rPr>
          <w:b/>
          <w:color w:val="000080"/>
          <w:u w:val="single"/>
        </w:rPr>
        <w:t>SYLLABUS</w:t>
      </w:r>
      <w:r>
        <w:rPr>
          <w:b/>
          <w:color w:val="000080"/>
        </w:rPr>
        <w:t>.</w:t>
      </w:r>
      <w:r>
        <w:t xml:space="preserve"> </w:t>
      </w:r>
      <w:r>
        <w:rPr>
          <w:i/>
        </w:rPr>
        <w:t>Attach a complete course syllabus</w:t>
      </w:r>
      <w:r w:rsidR="00C12E82">
        <w:rPr>
          <w:i/>
        </w:rPr>
        <w:t xml:space="preserve"> and course schedule</w:t>
      </w:r>
      <w:r w:rsidR="00AB235A">
        <w:rPr>
          <w:i/>
        </w:rPr>
        <w:t xml:space="preserve"> from which you plan to teach. </w:t>
      </w:r>
      <w:r w:rsidR="00CB606A">
        <w:rPr>
          <w:i/>
        </w:rPr>
        <w:t>You can modify the previous instructor</w:t>
      </w:r>
      <w:r w:rsidR="000842BB">
        <w:rPr>
          <w:i/>
        </w:rPr>
        <w:t>’</w:t>
      </w:r>
      <w:r w:rsidR="00CB606A">
        <w:rPr>
          <w:i/>
        </w:rPr>
        <w:t>s syllabi with his/</w:t>
      </w:r>
      <w:r w:rsidR="000842BB">
        <w:rPr>
          <w:i/>
        </w:rPr>
        <w:t>her permission, however you can</w:t>
      </w:r>
      <w:r w:rsidR="00CB606A">
        <w:rPr>
          <w:i/>
        </w:rPr>
        <w:t xml:space="preserve">not just attach an existing syllabus from that other instructor. Your syllabus should include at minimum your </w:t>
      </w:r>
      <w:r w:rsidR="00AB235A" w:rsidRPr="00AB235A">
        <w:rPr>
          <w:i/>
        </w:rPr>
        <w:t>contact information,</w:t>
      </w:r>
      <w:r w:rsidR="00395945">
        <w:rPr>
          <w:i/>
        </w:rPr>
        <w:t xml:space="preserve"> course schedule,</w:t>
      </w:r>
      <w:r w:rsidR="00AB235A" w:rsidRPr="00AB235A">
        <w:rPr>
          <w:i/>
        </w:rPr>
        <w:t xml:space="preserve"> and should clearly indicate the major components of the existing FSEM that fulfill the basic FSEM components and studen</w:t>
      </w:r>
      <w:r w:rsidR="007730E5">
        <w:rPr>
          <w:i/>
        </w:rPr>
        <w:t xml:space="preserve">t learning outcomes. </w:t>
      </w:r>
    </w:p>
    <w:p w14:paraId="2802CEBB" w14:textId="77777777" w:rsidR="00A30409" w:rsidRDefault="00A30409" w:rsidP="00A30409">
      <w:pPr>
        <w:ind w:right="144"/>
        <w:rPr>
          <w:b/>
          <w:smallCaps/>
          <w:color w:val="000080"/>
          <w:u w:val="single"/>
        </w:rPr>
      </w:pPr>
    </w:p>
    <w:p w14:paraId="583538FF" w14:textId="77777777" w:rsidR="00CB606A" w:rsidRDefault="00CB606A" w:rsidP="00CB606A">
      <w:pPr>
        <w:ind w:right="144"/>
      </w:pPr>
      <w:r>
        <w:rPr>
          <w:b/>
          <w:smallCaps/>
          <w:color w:val="000080"/>
          <w:u w:val="single"/>
        </w:rPr>
        <w:t>SUBMIT</w:t>
      </w:r>
      <w:r>
        <w:rPr>
          <w:b/>
          <w:smallCaps/>
          <w:color w:val="000080"/>
        </w:rPr>
        <w:t xml:space="preserve"> </w:t>
      </w:r>
      <w:r>
        <w:rPr>
          <w:b/>
        </w:rPr>
        <w:t xml:space="preserve">this form and attached syllabus </w:t>
      </w:r>
      <w:r>
        <w:rPr>
          <w:b/>
          <w:u w:val="single"/>
        </w:rPr>
        <w:t>electronically as one document</w:t>
      </w:r>
      <w:r>
        <w:rPr>
          <w:b/>
        </w:rPr>
        <w:t xml:space="preserve"> to Jeb Collins (</w:t>
      </w:r>
      <w:hyperlink r:id="rId12" w:history="1">
        <w:r w:rsidRPr="00CB606A">
          <w:rPr>
            <w:rStyle w:val="Hyperlink"/>
            <w:b/>
          </w:rPr>
          <w:t>jcollin2@umw.edu</w:t>
        </w:r>
      </w:hyperlink>
      <w:r>
        <w:rPr>
          <w:b/>
        </w:rPr>
        <w:t xml:space="preserve">) by 5 pm on Friday, November 13, 2020. </w:t>
      </w:r>
      <w:r>
        <w:t xml:space="preserve">All submissions </w:t>
      </w:r>
      <w:r>
        <w:rPr>
          <w:b/>
        </w:rPr>
        <w:t>must</w:t>
      </w:r>
      <w:r>
        <w:t xml:space="preserve"> be electronic.</w:t>
      </w:r>
    </w:p>
    <w:p w14:paraId="3883FD4F" w14:textId="77777777" w:rsidR="00A30409" w:rsidRDefault="00A30409">
      <w:pPr>
        <w:ind w:right="144"/>
      </w:pPr>
    </w:p>
    <w:sectPr w:rsidR="00A30409" w:rsidSect="007730E5">
      <w:pgSz w:w="12240" w:h="15840"/>
      <w:pgMar w:top="720" w:right="864" w:bottom="720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A21"/>
    <w:multiLevelType w:val="hybridMultilevel"/>
    <w:tmpl w:val="FC5885DC"/>
    <w:lvl w:ilvl="0" w:tplc="BF3E1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8CE"/>
    <w:multiLevelType w:val="hybridMultilevel"/>
    <w:tmpl w:val="155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65128"/>
    <w:multiLevelType w:val="multilevel"/>
    <w:tmpl w:val="7D64E07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71511379"/>
    <w:multiLevelType w:val="multilevel"/>
    <w:tmpl w:val="68B8EB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57"/>
    <w:rsid w:val="0005543B"/>
    <w:rsid w:val="000842BB"/>
    <w:rsid w:val="00086287"/>
    <w:rsid w:val="00090E00"/>
    <w:rsid w:val="0012621C"/>
    <w:rsid w:val="00172D65"/>
    <w:rsid w:val="00346CAA"/>
    <w:rsid w:val="00377A35"/>
    <w:rsid w:val="00395945"/>
    <w:rsid w:val="00423134"/>
    <w:rsid w:val="004A66B7"/>
    <w:rsid w:val="006070C1"/>
    <w:rsid w:val="00611DAB"/>
    <w:rsid w:val="007730E5"/>
    <w:rsid w:val="007731FF"/>
    <w:rsid w:val="007C38EE"/>
    <w:rsid w:val="008033DC"/>
    <w:rsid w:val="0085402B"/>
    <w:rsid w:val="008E01A0"/>
    <w:rsid w:val="009C3C37"/>
    <w:rsid w:val="009C78E3"/>
    <w:rsid w:val="009E613B"/>
    <w:rsid w:val="00A30409"/>
    <w:rsid w:val="00A64B18"/>
    <w:rsid w:val="00AB235A"/>
    <w:rsid w:val="00AC3D97"/>
    <w:rsid w:val="00B447C8"/>
    <w:rsid w:val="00B704C5"/>
    <w:rsid w:val="00BC0A57"/>
    <w:rsid w:val="00C12E82"/>
    <w:rsid w:val="00C34915"/>
    <w:rsid w:val="00CB606A"/>
    <w:rsid w:val="00CF536D"/>
    <w:rsid w:val="00D312F5"/>
    <w:rsid w:val="00E3075A"/>
    <w:rsid w:val="00F7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75E8"/>
  <w15:docId w15:val="{D472B349-269A-47D6-984F-6AC63D6B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A66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8E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730E5"/>
  </w:style>
  <w:style w:type="paragraph" w:styleId="BalloonText">
    <w:name w:val="Balloon Text"/>
    <w:basedOn w:val="Normal"/>
    <w:link w:val="BalloonTextChar"/>
    <w:uiPriority w:val="99"/>
    <w:semiHidden/>
    <w:unhideWhenUsed/>
    <w:rsid w:val="00D31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31FF"/>
  </w:style>
  <w:style w:type="character" w:styleId="CommentReference">
    <w:name w:val="annotation reference"/>
    <w:basedOn w:val="DefaultParagraphFont"/>
    <w:uiPriority w:val="99"/>
    <w:semiHidden/>
    <w:unhideWhenUsed/>
    <w:rsid w:val="009C7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8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78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atlin@umw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rovero@umw.edu" TargetMode="External"/><Relationship Id="rId12" Type="http://schemas.openxmlformats.org/officeDocument/2006/relationships/hyperlink" Target="mailto:jcollin2@um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hale@umw.edu" TargetMode="External"/><Relationship Id="rId11" Type="http://schemas.openxmlformats.org/officeDocument/2006/relationships/hyperlink" Target="mailto:jcollin2@umw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ilumw-my.sharepoint.com/:f:/g/personal/awynn_umw_edu/EjvH-8IX9GxAukZQeMBH1LQBSxvmZDFZ9iqhKiBjRgUPEQ?e=JlEN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ynn@umw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9927-E51F-4397-9241-88A467D4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Wynn (awynn)</dc:creator>
  <cp:lastModifiedBy>April Wynn (awynn)</cp:lastModifiedBy>
  <cp:revision>2</cp:revision>
  <cp:lastPrinted>2019-08-29T16:11:00Z</cp:lastPrinted>
  <dcterms:created xsi:type="dcterms:W3CDTF">2020-09-03T02:02:00Z</dcterms:created>
  <dcterms:modified xsi:type="dcterms:W3CDTF">2020-09-03T02:02:00Z</dcterms:modified>
</cp:coreProperties>
</file>