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404E" w14:textId="703BFC4B" w:rsidR="001B2F5D" w:rsidRDefault="00CA57AC" w:rsidP="00027ED3">
      <w:pPr>
        <w:pStyle w:val="Heading1"/>
      </w:pPr>
      <w:r w:rsidRPr="009D6E99">
        <w:t xml:space="preserve">Speaking Center </w:t>
      </w:r>
      <w:r w:rsidR="00027ED3">
        <w:t>Report</w:t>
      </w:r>
      <w:r w:rsidR="00D83D94">
        <w:t>-9-10-20</w:t>
      </w:r>
    </w:p>
    <w:p w14:paraId="47002782" w14:textId="77777777" w:rsidR="00D83D94" w:rsidRDefault="00D83D94" w:rsidP="009D6E99"/>
    <w:p w14:paraId="25176528" w14:textId="446DE53D" w:rsidR="009D6E99" w:rsidRPr="009D6E99" w:rsidRDefault="00027ED3" w:rsidP="009D6E99">
      <w:r>
        <w:t xml:space="preserve">Adrienne Brovero, </w:t>
      </w:r>
      <w:hyperlink r:id="rId8" w:history="1">
        <w:r w:rsidRPr="00DB0703">
          <w:rPr>
            <w:rStyle w:val="Hyperlink"/>
          </w:rPr>
          <w:t>abrovero@umw.edu</w:t>
        </w:r>
      </w:hyperlink>
    </w:p>
    <w:p w14:paraId="3AB6117B" w14:textId="193CE909" w:rsidR="001B2F5D" w:rsidRPr="009D6E99" w:rsidRDefault="00D83D94" w:rsidP="00D83D94">
      <w:pPr>
        <w:pStyle w:val="Heading3"/>
      </w:pPr>
      <w:r>
        <w:lastRenderedPageBreak/>
        <w:t>What’s New</w:t>
      </w:r>
      <w:r w:rsidR="00C6407F">
        <w:t xml:space="preserve"> at the SPKC</w:t>
      </w:r>
    </w:p>
    <w:p w14:paraId="662C3171" w14:textId="77777777" w:rsidR="001B2F5D" w:rsidRPr="009D6E99" w:rsidRDefault="001B2F5D" w:rsidP="009D6E99">
      <w:pPr>
        <w:spacing w:line="360" w:lineRule="auto"/>
        <w:rPr>
          <w:sz w:val="24"/>
        </w:rPr>
      </w:pPr>
    </w:p>
    <w:p w14:paraId="7BEDC18A" w14:textId="4DF04234" w:rsidR="001D1949" w:rsidRPr="009D6E99" w:rsidRDefault="00026F2E" w:rsidP="009D6E99">
      <w:pPr>
        <w:pStyle w:val="Heading4"/>
        <w:spacing w:line="360" w:lineRule="auto"/>
        <w:rPr>
          <w:sz w:val="24"/>
          <w:szCs w:val="24"/>
        </w:rPr>
      </w:pPr>
      <w:r w:rsidRPr="009D6E99">
        <w:rPr>
          <w:sz w:val="24"/>
          <w:szCs w:val="24"/>
        </w:rPr>
        <w:t>SPKC Tutorial Playlist</w:t>
      </w:r>
    </w:p>
    <w:p w14:paraId="7BACE328" w14:textId="77777777" w:rsidR="009D6E99" w:rsidRPr="009D6E99" w:rsidRDefault="00153BBA" w:rsidP="009D6E99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hyperlink r:id="rId9" w:history="1">
        <w:r w:rsidR="009D6E99" w:rsidRPr="009D6E99">
          <w:rPr>
            <w:rStyle w:val="Hyperlink"/>
            <w:sz w:val="24"/>
          </w:rPr>
          <w:t>https://www.youtube.com/channel/UCQHMwWY5WvZlVe75MmqVtTg/playlists</w:t>
        </w:r>
      </w:hyperlink>
    </w:p>
    <w:p w14:paraId="7E684695" w14:textId="10F90413" w:rsidR="00A95652" w:rsidRPr="009D6E99" w:rsidRDefault="001D1949" w:rsidP="009D6E99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 xml:space="preserve">10 videos, </w:t>
      </w:r>
      <w:r w:rsidR="00026F2E" w:rsidRPr="009D6E99">
        <w:rPr>
          <w:sz w:val="24"/>
        </w:rPr>
        <w:t>94 minutes total</w:t>
      </w:r>
    </w:p>
    <w:p w14:paraId="58883065" w14:textId="625422F1" w:rsidR="00026F2E" w:rsidRPr="009D6E99" w:rsidRDefault="001D1949" w:rsidP="009D6E99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Topics covered:</w:t>
      </w:r>
    </w:p>
    <w:p w14:paraId="0F36F73A" w14:textId="17D83C0A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Introduction to the Speaking Center</w:t>
      </w:r>
    </w:p>
    <w:p w14:paraId="5D83FCC9" w14:textId="6AF39F1A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Communication Apprehension</w:t>
      </w:r>
    </w:p>
    <w:p w14:paraId="1F2B9146" w14:textId="1A7B5CF1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Class Discussion</w:t>
      </w:r>
    </w:p>
    <w:p w14:paraId="09A9469F" w14:textId="7FEA60B3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Presentation Basics</w:t>
      </w:r>
    </w:p>
    <w:p w14:paraId="5D8CA3A5" w14:textId="48714414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Group Presentations</w:t>
      </w:r>
    </w:p>
    <w:p w14:paraId="3C4D80F8" w14:textId="33B990D5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Tips for Making Response Videos</w:t>
      </w:r>
    </w:p>
    <w:p w14:paraId="70F61045" w14:textId="3C5545A4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Visual Aids</w:t>
      </w:r>
    </w:p>
    <w:p w14:paraId="2E5D78CD" w14:textId="2E778CE5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Presentation Basics 2</w:t>
      </w:r>
    </w:p>
    <w:p w14:paraId="3B64F92B" w14:textId="3064CED5" w:rsidR="00026F2E" w:rsidRPr="009D6E99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Virtual Presentation &amp; Recording</w:t>
      </w:r>
    </w:p>
    <w:p w14:paraId="265F8651" w14:textId="56DE1C37" w:rsidR="00026F2E" w:rsidRDefault="00026F2E" w:rsidP="009D6E99">
      <w:pPr>
        <w:pStyle w:val="ListParagraph"/>
        <w:numPr>
          <w:ilvl w:val="1"/>
          <w:numId w:val="15"/>
        </w:numPr>
        <w:spacing w:line="360" w:lineRule="auto"/>
        <w:rPr>
          <w:sz w:val="24"/>
        </w:rPr>
      </w:pPr>
      <w:r w:rsidRPr="009D6E99">
        <w:rPr>
          <w:sz w:val="24"/>
        </w:rPr>
        <w:t>What Not to Do When You Have to Present Online</w:t>
      </w:r>
    </w:p>
    <w:p w14:paraId="21ED4219" w14:textId="77777777" w:rsidR="00D83D94" w:rsidRPr="009D6E99" w:rsidRDefault="00D83D94" w:rsidP="00D83D94">
      <w:pPr>
        <w:pStyle w:val="ListParagraph"/>
        <w:spacing w:line="360" w:lineRule="auto"/>
        <w:ind w:left="1440"/>
        <w:rPr>
          <w:sz w:val="24"/>
        </w:rPr>
      </w:pPr>
    </w:p>
    <w:p w14:paraId="728CD792" w14:textId="77777777" w:rsidR="00D83D94" w:rsidRPr="009D6E99" w:rsidRDefault="00D83D94" w:rsidP="00D83D94">
      <w:pPr>
        <w:pStyle w:val="Heading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Online Class Visits</w:t>
      </w:r>
    </w:p>
    <w:p w14:paraId="2036F799" w14:textId="775FEFAD" w:rsidR="00D83D94" w:rsidRPr="00D83D94" w:rsidRDefault="00D83D94" w:rsidP="00D83D94">
      <w:pPr>
        <w:pStyle w:val="ListParagraph"/>
        <w:numPr>
          <w:ilvl w:val="0"/>
          <w:numId w:val="23"/>
        </w:numPr>
        <w:spacing w:line="360" w:lineRule="auto"/>
        <w:rPr>
          <w:sz w:val="24"/>
        </w:rPr>
      </w:pPr>
      <w:r w:rsidRPr="00D83D94">
        <w:rPr>
          <w:sz w:val="24"/>
        </w:rPr>
        <w:t xml:space="preserve">For the foreseeable future, class visits </w:t>
      </w:r>
      <w:r>
        <w:rPr>
          <w:sz w:val="24"/>
        </w:rPr>
        <w:t xml:space="preserve">– whether by a consultant to a class or by a class to the Speaking Center – </w:t>
      </w:r>
      <w:r w:rsidRPr="00D83D94">
        <w:rPr>
          <w:sz w:val="24"/>
        </w:rPr>
        <w:t xml:space="preserve">will be </w:t>
      </w:r>
      <w:r w:rsidRPr="00D83D94">
        <w:rPr>
          <w:sz w:val="24"/>
          <w:u w:val="single"/>
        </w:rPr>
        <w:t>conducted online</w:t>
      </w:r>
      <w:r w:rsidRPr="00D83D94">
        <w:rPr>
          <w:sz w:val="24"/>
        </w:rPr>
        <w:t>.</w:t>
      </w:r>
    </w:p>
    <w:p w14:paraId="1E981A80" w14:textId="77777777" w:rsidR="00D83D94" w:rsidRDefault="00D83D94" w:rsidP="00D83D94">
      <w:pPr>
        <w:pStyle w:val="ListParagraph"/>
        <w:numPr>
          <w:ilvl w:val="0"/>
          <w:numId w:val="23"/>
        </w:numPr>
        <w:spacing w:line="360" w:lineRule="auto"/>
        <w:rPr>
          <w:sz w:val="24"/>
        </w:rPr>
      </w:pPr>
      <w:r w:rsidRPr="00D83D94">
        <w:rPr>
          <w:sz w:val="24"/>
        </w:rPr>
        <w:t xml:space="preserve">To replicate content normally provided during class visits, SPKC consultants have prepared video tutorials on various Speaking Center content. </w:t>
      </w:r>
    </w:p>
    <w:p w14:paraId="1F9BB2F2" w14:textId="77777777" w:rsidR="00D83D94" w:rsidRPr="00D83D94" w:rsidRDefault="00D83D94" w:rsidP="00D83D94">
      <w:pPr>
        <w:pStyle w:val="ListParagraph"/>
        <w:numPr>
          <w:ilvl w:val="1"/>
          <w:numId w:val="23"/>
        </w:numPr>
        <w:spacing w:line="360" w:lineRule="auto"/>
        <w:rPr>
          <w:sz w:val="24"/>
        </w:rPr>
      </w:pPr>
      <w:r w:rsidRPr="00D83D94">
        <w:rPr>
          <w:sz w:val="24"/>
          <w:u w:val="single"/>
        </w:rPr>
        <w:t>These will be used in lieu of the typical class visits.</w:t>
      </w:r>
    </w:p>
    <w:p w14:paraId="56E6E1CA" w14:textId="77777777" w:rsidR="00D83D94" w:rsidRDefault="00D83D94" w:rsidP="00D83D94">
      <w:pPr>
        <w:pStyle w:val="ListParagraph"/>
        <w:numPr>
          <w:ilvl w:val="1"/>
          <w:numId w:val="23"/>
        </w:numPr>
        <w:spacing w:line="360" w:lineRule="auto"/>
        <w:rPr>
          <w:sz w:val="24"/>
        </w:rPr>
      </w:pPr>
      <w:r w:rsidRPr="00D83D94">
        <w:rPr>
          <w:sz w:val="24"/>
        </w:rPr>
        <w:t>The content is available as a 94-minute SPKC Tutorial Playlist (which can be assigned and/or watched in shorter increments). Instructors can assign some or all the videos.</w:t>
      </w:r>
    </w:p>
    <w:p w14:paraId="5D359621" w14:textId="71976787" w:rsidR="00D83D94" w:rsidRPr="00D83D94" w:rsidRDefault="00D83D94" w:rsidP="00D83D94">
      <w:pPr>
        <w:pStyle w:val="ListParagraph"/>
        <w:numPr>
          <w:ilvl w:val="1"/>
          <w:numId w:val="23"/>
        </w:numPr>
        <w:spacing w:line="360" w:lineRule="auto"/>
        <w:rPr>
          <w:sz w:val="24"/>
        </w:rPr>
      </w:pPr>
      <w:r w:rsidRPr="00D83D94">
        <w:rPr>
          <w:sz w:val="24"/>
        </w:rPr>
        <w:t xml:space="preserve">If desired, faculty may request a live </w:t>
      </w:r>
      <w:r w:rsidRPr="00D83D94">
        <w:rPr>
          <w:sz w:val="24"/>
          <w:u w:val="single"/>
        </w:rPr>
        <w:t>online</w:t>
      </w:r>
      <w:r w:rsidRPr="00D83D94">
        <w:rPr>
          <w:sz w:val="24"/>
        </w:rPr>
        <w:t xml:space="preserve"> visit by a SPKC consultant for a Q&amp;A session after students have viewed the Playlist materials, or for specific topics.</w:t>
      </w:r>
    </w:p>
    <w:p w14:paraId="6BCD56B6" w14:textId="01CD1803" w:rsidR="00D83D94" w:rsidRPr="00D83D94" w:rsidRDefault="00D83D94" w:rsidP="00D83D94">
      <w:pPr>
        <w:pStyle w:val="ListParagraph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lastRenderedPageBreak/>
        <w:t>Online c</w:t>
      </w:r>
      <w:r w:rsidRPr="00D83D94">
        <w:rPr>
          <w:sz w:val="24"/>
        </w:rPr>
        <w:t>lass visits can be scheduled by contacting Adrienne – abrovero@umw.edu.</w:t>
      </w:r>
    </w:p>
    <w:p w14:paraId="3DF3485A" w14:textId="77777777" w:rsidR="001D1949" w:rsidRPr="009D6E99" w:rsidRDefault="001D1949" w:rsidP="009D6E99">
      <w:pPr>
        <w:spacing w:line="360" w:lineRule="auto"/>
        <w:rPr>
          <w:sz w:val="24"/>
        </w:rPr>
      </w:pPr>
    </w:p>
    <w:p w14:paraId="392B7A44" w14:textId="2C085629" w:rsidR="001D1949" w:rsidRPr="009D6E99" w:rsidRDefault="00D83D94" w:rsidP="009D6E99">
      <w:pPr>
        <w:pStyle w:val="Heading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Online Student Consultations</w:t>
      </w:r>
    </w:p>
    <w:p w14:paraId="28947766" w14:textId="17DC3033" w:rsidR="009D6E99" w:rsidRPr="009D6E99" w:rsidRDefault="001D1949" w:rsidP="009D6E99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 w:rsidRPr="00424A42">
        <w:rPr>
          <w:sz w:val="24"/>
          <w:u w:val="single"/>
        </w:rPr>
        <w:t>All appointments will be online,</w:t>
      </w:r>
      <w:r w:rsidRPr="009D6E99">
        <w:rPr>
          <w:sz w:val="24"/>
        </w:rPr>
        <w:t xml:space="preserve"> via Zoom</w:t>
      </w:r>
      <w:r w:rsidR="009D6E99">
        <w:rPr>
          <w:sz w:val="24"/>
        </w:rPr>
        <w:t>. There will be no in-person appointments for the foreseeable future.</w:t>
      </w:r>
    </w:p>
    <w:p w14:paraId="2E284576" w14:textId="0174DF92" w:rsidR="00CA57AC" w:rsidRPr="009D6E99" w:rsidRDefault="009D6E99" w:rsidP="009D6E99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 xml:space="preserve">Appointment </w:t>
      </w:r>
      <w:r w:rsidR="00CA57AC" w:rsidRPr="009D6E99">
        <w:rPr>
          <w:sz w:val="24"/>
        </w:rPr>
        <w:t>Hours:</w:t>
      </w:r>
    </w:p>
    <w:p w14:paraId="40CD556A" w14:textId="4B662202" w:rsidR="00F84A18" w:rsidRPr="009D6E99" w:rsidRDefault="00CA57AC" w:rsidP="009D6E99">
      <w:pPr>
        <w:pStyle w:val="ListParagraph"/>
        <w:numPr>
          <w:ilvl w:val="1"/>
          <w:numId w:val="16"/>
        </w:numPr>
        <w:spacing w:line="360" w:lineRule="auto"/>
        <w:rPr>
          <w:sz w:val="24"/>
        </w:rPr>
      </w:pPr>
      <w:r w:rsidRPr="009D6E99">
        <w:rPr>
          <w:sz w:val="24"/>
        </w:rPr>
        <w:t>M</w:t>
      </w:r>
      <w:r w:rsidR="00F84A18" w:rsidRPr="009D6E99">
        <w:rPr>
          <w:sz w:val="24"/>
        </w:rPr>
        <w:t>onday-</w:t>
      </w:r>
      <w:r w:rsidRPr="009D6E99">
        <w:rPr>
          <w:sz w:val="24"/>
        </w:rPr>
        <w:t>Th</w:t>
      </w:r>
      <w:r w:rsidR="00F84A18" w:rsidRPr="009D6E99">
        <w:rPr>
          <w:sz w:val="24"/>
        </w:rPr>
        <w:t xml:space="preserve">ursday – </w:t>
      </w:r>
      <w:r w:rsidRPr="009D6E99">
        <w:rPr>
          <w:sz w:val="24"/>
        </w:rPr>
        <w:t xml:space="preserve">9:30-6:00 </w:t>
      </w:r>
    </w:p>
    <w:p w14:paraId="58C41886" w14:textId="67CF0BF6" w:rsidR="00CA57AC" w:rsidRDefault="00CA57AC" w:rsidP="009D6E99">
      <w:pPr>
        <w:pStyle w:val="ListParagraph"/>
        <w:numPr>
          <w:ilvl w:val="1"/>
          <w:numId w:val="16"/>
        </w:numPr>
        <w:spacing w:line="360" w:lineRule="auto"/>
        <w:rPr>
          <w:sz w:val="24"/>
        </w:rPr>
      </w:pPr>
      <w:r w:rsidRPr="009D6E99">
        <w:rPr>
          <w:sz w:val="24"/>
        </w:rPr>
        <w:t>F</w:t>
      </w:r>
      <w:r w:rsidR="00F84A18" w:rsidRPr="009D6E99">
        <w:rPr>
          <w:sz w:val="24"/>
        </w:rPr>
        <w:t>riday</w:t>
      </w:r>
      <w:r w:rsidRPr="009D6E99">
        <w:rPr>
          <w:sz w:val="24"/>
        </w:rPr>
        <w:t xml:space="preserve"> </w:t>
      </w:r>
      <w:r w:rsidR="00F84A18" w:rsidRPr="009D6E99">
        <w:rPr>
          <w:sz w:val="24"/>
        </w:rPr>
        <w:t xml:space="preserve">– </w:t>
      </w:r>
      <w:r w:rsidRPr="009D6E99">
        <w:rPr>
          <w:sz w:val="24"/>
        </w:rPr>
        <w:t>9:30-3:00</w:t>
      </w:r>
      <w:r w:rsidR="009D6E99">
        <w:rPr>
          <w:sz w:val="24"/>
        </w:rPr>
        <w:t>.</w:t>
      </w:r>
    </w:p>
    <w:p w14:paraId="613F0861" w14:textId="77777777" w:rsidR="00D83D94" w:rsidRDefault="00D83D94" w:rsidP="00D83D94">
      <w:pPr>
        <w:pStyle w:val="ListParagraph"/>
        <w:numPr>
          <w:ilvl w:val="1"/>
          <w:numId w:val="16"/>
        </w:numPr>
        <w:spacing w:line="360" w:lineRule="auto"/>
        <w:rPr>
          <w:rStyle w:val="Hyperlink"/>
          <w:sz w:val="24"/>
        </w:rPr>
      </w:pPr>
      <w:r w:rsidRPr="00D83D94">
        <w:rPr>
          <w:sz w:val="24"/>
        </w:rPr>
        <w:t xml:space="preserve">Students can schedule individual and/or group appointments here - </w:t>
      </w:r>
      <w:hyperlink r:id="rId10" w:history="1">
        <w:r w:rsidRPr="00D83D94">
          <w:rPr>
            <w:rStyle w:val="Hyperlink"/>
            <w:sz w:val="24"/>
          </w:rPr>
          <w:t>https://academics.umw.edu/speaking/speaking-center/schedule-an-appointment/</w:t>
        </w:r>
      </w:hyperlink>
    </w:p>
    <w:p w14:paraId="64734445" w14:textId="2804F530" w:rsidR="00D83D94" w:rsidRPr="00D83D94" w:rsidRDefault="00D83D94" w:rsidP="00D83D94">
      <w:pPr>
        <w:pStyle w:val="ListParagraph"/>
        <w:numPr>
          <w:ilvl w:val="1"/>
          <w:numId w:val="16"/>
        </w:numPr>
        <w:spacing w:line="360" w:lineRule="auto"/>
        <w:rPr>
          <w:sz w:val="24"/>
        </w:rPr>
      </w:pPr>
      <w:r w:rsidRPr="00D83D94">
        <w:rPr>
          <w:sz w:val="24"/>
        </w:rPr>
        <w:t>Students can specify length and type of appointment (practice, development, etc.).</w:t>
      </w:r>
    </w:p>
    <w:p w14:paraId="27FBE18C" w14:textId="7F6A5E85" w:rsidR="00CC3EC3" w:rsidRDefault="00D83D94" w:rsidP="009D6E99">
      <w:pPr>
        <w:pStyle w:val="ListParagraph"/>
        <w:numPr>
          <w:ilvl w:val="1"/>
          <w:numId w:val="16"/>
        </w:numPr>
        <w:spacing w:line="360" w:lineRule="auto"/>
        <w:rPr>
          <w:sz w:val="24"/>
        </w:rPr>
      </w:pPr>
      <w:r>
        <w:rPr>
          <w:sz w:val="24"/>
        </w:rPr>
        <w:t xml:space="preserve">Students should plan ahead when scheduling appointments. Appointments made through EAB need to be scheduled </w:t>
      </w:r>
      <w:r w:rsidRPr="00BE5DBE">
        <w:rPr>
          <w:b/>
          <w:bCs/>
          <w:sz w:val="24"/>
          <w:u w:val="single"/>
        </w:rPr>
        <w:t>at least 24 hours</w:t>
      </w:r>
      <w:r w:rsidRPr="00BE5DBE">
        <w:rPr>
          <w:b/>
          <w:bCs/>
          <w:sz w:val="24"/>
        </w:rPr>
        <w:t xml:space="preserve"> </w:t>
      </w:r>
      <w:r>
        <w:rPr>
          <w:sz w:val="24"/>
        </w:rPr>
        <w:t>in advance.</w:t>
      </w:r>
    </w:p>
    <w:p w14:paraId="2EB91ABE" w14:textId="77777777" w:rsidR="00D83D94" w:rsidRPr="00D83D94" w:rsidRDefault="00D83D94" w:rsidP="00D83D94">
      <w:pPr>
        <w:pStyle w:val="ListParagraph"/>
        <w:spacing w:line="360" w:lineRule="auto"/>
        <w:ind w:left="1440"/>
        <w:rPr>
          <w:sz w:val="24"/>
        </w:rPr>
      </w:pPr>
    </w:p>
    <w:p w14:paraId="40FD64E1" w14:textId="3C12CC61" w:rsidR="001D2A47" w:rsidRDefault="00D83D94" w:rsidP="009D6E99">
      <w:pPr>
        <w:pStyle w:val="Heading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A76EF2">
        <w:rPr>
          <w:sz w:val="24"/>
          <w:szCs w:val="24"/>
        </w:rPr>
        <w:t xml:space="preserve">Online </w:t>
      </w:r>
      <w:r>
        <w:rPr>
          <w:sz w:val="24"/>
          <w:szCs w:val="24"/>
        </w:rPr>
        <w:t>Resources – General</w:t>
      </w:r>
    </w:p>
    <w:p w14:paraId="2DEDF02B" w14:textId="55EAEC3A" w:rsidR="00CC3EC3" w:rsidRPr="009D6E99" w:rsidRDefault="00CC3EC3" w:rsidP="00D83D94">
      <w:pPr>
        <w:pStyle w:val="ListParagraph"/>
        <w:numPr>
          <w:ilvl w:val="0"/>
          <w:numId w:val="24"/>
        </w:numPr>
        <w:spacing w:line="360" w:lineRule="auto"/>
        <w:rPr>
          <w:sz w:val="24"/>
        </w:rPr>
      </w:pPr>
      <w:r w:rsidRPr="009D6E99">
        <w:rPr>
          <w:sz w:val="24"/>
        </w:rPr>
        <w:t>Using Zoom to Give &amp; Record Online Presentations</w:t>
      </w:r>
      <w:r w:rsidR="001D1949" w:rsidRPr="009D6E99">
        <w:rPr>
          <w:sz w:val="24"/>
        </w:rPr>
        <w:t xml:space="preserve"> – </w:t>
      </w:r>
      <w:hyperlink r:id="rId11" w:history="1">
        <w:r w:rsidR="001D1949" w:rsidRPr="009D6E99">
          <w:rPr>
            <w:rStyle w:val="Hyperlink"/>
            <w:sz w:val="24"/>
          </w:rPr>
          <w:t>http://academics.umw.edu/speaking/files/2020/04/Zoom-and-Online-Presentation-Handout-Spring-2020-.pdf</w:t>
        </w:r>
      </w:hyperlink>
    </w:p>
    <w:p w14:paraId="3265B0B1" w14:textId="7ADCB6DF" w:rsidR="00DD1E9A" w:rsidRPr="009D6E99" w:rsidRDefault="00DD1E9A" w:rsidP="00D83D94">
      <w:pPr>
        <w:pStyle w:val="ListParagraph"/>
        <w:numPr>
          <w:ilvl w:val="0"/>
          <w:numId w:val="24"/>
        </w:numPr>
        <w:spacing w:line="360" w:lineRule="auto"/>
        <w:rPr>
          <w:sz w:val="24"/>
        </w:rPr>
      </w:pPr>
      <w:r w:rsidRPr="009D6E99">
        <w:rPr>
          <w:sz w:val="24"/>
        </w:rPr>
        <w:t>How to upload videos to YouTube</w:t>
      </w:r>
      <w:r w:rsidR="00CC3EC3" w:rsidRPr="009D6E99">
        <w:rPr>
          <w:sz w:val="24"/>
        </w:rPr>
        <w:t xml:space="preserve"> </w:t>
      </w:r>
      <w:r w:rsidR="001D1949" w:rsidRPr="009D6E99">
        <w:rPr>
          <w:sz w:val="24"/>
        </w:rPr>
        <w:t xml:space="preserve">– </w:t>
      </w:r>
      <w:r w:rsidR="00CC3EC3" w:rsidRPr="009D6E99">
        <w:rPr>
          <w:sz w:val="24"/>
        </w:rPr>
        <w:t>https://youtu.be/72xYLYYKCg4</w:t>
      </w:r>
    </w:p>
    <w:p w14:paraId="34B8E128" w14:textId="0FB9CB79" w:rsidR="00DD1E9A" w:rsidRPr="009D6E99" w:rsidRDefault="00DD1E9A" w:rsidP="00D83D94">
      <w:pPr>
        <w:pStyle w:val="ListParagraph"/>
        <w:numPr>
          <w:ilvl w:val="0"/>
          <w:numId w:val="24"/>
        </w:numPr>
        <w:spacing w:line="360" w:lineRule="auto"/>
        <w:rPr>
          <w:sz w:val="24"/>
        </w:rPr>
      </w:pPr>
      <w:r w:rsidRPr="009D6E99">
        <w:rPr>
          <w:sz w:val="24"/>
        </w:rPr>
        <w:t>How to upload video to YouTube from a smartphone</w:t>
      </w:r>
      <w:r w:rsidR="001D1949" w:rsidRPr="009D6E99">
        <w:rPr>
          <w:sz w:val="24"/>
        </w:rPr>
        <w:t xml:space="preserve"> – https://youtu.be/Hjh_nQ32UVQ</w:t>
      </w:r>
    </w:p>
    <w:p w14:paraId="07698324" w14:textId="77777777" w:rsidR="001D1949" w:rsidRPr="009D6E99" w:rsidRDefault="001D1949" w:rsidP="00D83D94"/>
    <w:p w14:paraId="74A87D11" w14:textId="35591D1F" w:rsidR="00DD1E9A" w:rsidRPr="009D6E99" w:rsidRDefault="00D83D94" w:rsidP="009D6E99">
      <w:pPr>
        <w:pStyle w:val="Heading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A76EF2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Resources – </w:t>
      </w:r>
      <w:r w:rsidR="001D2A47">
        <w:rPr>
          <w:sz w:val="24"/>
          <w:szCs w:val="24"/>
        </w:rPr>
        <w:t>Faculty-oriented</w:t>
      </w:r>
    </w:p>
    <w:p w14:paraId="24B68C51" w14:textId="4696A960" w:rsidR="00CC3EC3" w:rsidRPr="009D6E99" w:rsidRDefault="00DD1E9A" w:rsidP="00D83D94">
      <w:pPr>
        <w:pStyle w:val="ListParagraph"/>
        <w:numPr>
          <w:ilvl w:val="0"/>
          <w:numId w:val="25"/>
        </w:numPr>
        <w:spacing w:line="360" w:lineRule="auto"/>
        <w:rPr>
          <w:sz w:val="24"/>
        </w:rPr>
      </w:pPr>
      <w:r w:rsidRPr="009D6E99">
        <w:rPr>
          <w:sz w:val="24"/>
        </w:rPr>
        <w:t>How to post a YouTube link to Canvas</w:t>
      </w:r>
      <w:r w:rsidR="001D1949" w:rsidRPr="009D6E99">
        <w:rPr>
          <w:sz w:val="24"/>
        </w:rPr>
        <w:t xml:space="preserve"> – https://www.youtube.com/watch?v=HOaUHSCjabQ&amp;feature=emb_title</w:t>
      </w:r>
    </w:p>
    <w:p w14:paraId="15ADCB61" w14:textId="1319C0C5" w:rsidR="00DD1E9A" w:rsidRDefault="00DD1E9A" w:rsidP="00D83D94">
      <w:pPr>
        <w:pStyle w:val="ListParagraph"/>
        <w:numPr>
          <w:ilvl w:val="0"/>
          <w:numId w:val="25"/>
        </w:numPr>
        <w:spacing w:line="360" w:lineRule="auto"/>
        <w:rPr>
          <w:sz w:val="24"/>
        </w:rPr>
      </w:pPr>
      <w:r w:rsidRPr="009D6E99">
        <w:rPr>
          <w:sz w:val="24"/>
        </w:rPr>
        <w:t>Moving oral communication assignments online</w:t>
      </w:r>
      <w:r w:rsidR="001D1949" w:rsidRPr="009D6E99">
        <w:rPr>
          <w:sz w:val="24"/>
        </w:rPr>
        <w:t xml:space="preserve"> – </w:t>
      </w:r>
      <w:hyperlink r:id="rId12" w:history="1">
        <w:r w:rsidR="00DE7097" w:rsidRPr="00B47D6E">
          <w:rPr>
            <w:rStyle w:val="Hyperlink"/>
            <w:sz w:val="24"/>
          </w:rPr>
          <w:t>https://www.youtube.com/watch?v=xMQ2_QwaFwk&amp;feature=emb_title</w:t>
        </w:r>
      </w:hyperlink>
    </w:p>
    <w:p w14:paraId="05763AA5" w14:textId="6BF8719A" w:rsidR="00C11328" w:rsidRDefault="00C11328" w:rsidP="00DE7097"/>
    <w:p w14:paraId="352B16CF" w14:textId="768FD8E1" w:rsidR="00D83D94" w:rsidRDefault="00D83D94" w:rsidP="00D83D94">
      <w:pPr>
        <w:pStyle w:val="Heading4"/>
      </w:pPr>
      <w:r>
        <w:t>Projects in Progress</w:t>
      </w:r>
    </w:p>
    <w:p w14:paraId="2660B5F1" w14:textId="4DED867B" w:rsidR="00C6407F" w:rsidRDefault="00C6407F" w:rsidP="00C6407F">
      <w:pPr>
        <w:pStyle w:val="ListParagraph"/>
        <w:numPr>
          <w:ilvl w:val="0"/>
          <w:numId w:val="26"/>
        </w:numPr>
      </w:pPr>
      <w:r>
        <w:t>Videos</w:t>
      </w:r>
    </w:p>
    <w:p w14:paraId="2C4CF763" w14:textId="69A4B1A0" w:rsidR="00C6407F" w:rsidRDefault="00C6407F" w:rsidP="00C6407F">
      <w:pPr>
        <w:pStyle w:val="ListParagraph"/>
        <w:numPr>
          <w:ilvl w:val="1"/>
          <w:numId w:val="26"/>
        </w:numPr>
      </w:pPr>
      <w:r>
        <w:t>Speaking Center FAQs</w:t>
      </w:r>
    </w:p>
    <w:p w14:paraId="40763B71" w14:textId="0C9A72C3" w:rsidR="00C6407F" w:rsidRDefault="00C6407F" w:rsidP="00C6407F">
      <w:pPr>
        <w:pStyle w:val="ListParagraph"/>
        <w:numPr>
          <w:ilvl w:val="2"/>
          <w:numId w:val="26"/>
        </w:numPr>
      </w:pPr>
      <w:r>
        <w:t>Example – How many slides?</w:t>
      </w:r>
    </w:p>
    <w:p w14:paraId="6E3F4095" w14:textId="1524D118" w:rsidR="00C6407F" w:rsidRDefault="00C6407F" w:rsidP="00C6407F">
      <w:pPr>
        <w:pStyle w:val="ListParagraph"/>
        <w:numPr>
          <w:ilvl w:val="1"/>
          <w:numId w:val="26"/>
        </w:numPr>
      </w:pPr>
      <w:r>
        <w:t>Video Production Tips</w:t>
      </w:r>
    </w:p>
    <w:p w14:paraId="5E7C4933" w14:textId="5169D53E" w:rsidR="00C6407F" w:rsidRDefault="00C6407F" w:rsidP="00C6407F">
      <w:pPr>
        <w:pStyle w:val="ListParagraph"/>
        <w:numPr>
          <w:ilvl w:val="2"/>
          <w:numId w:val="26"/>
        </w:numPr>
      </w:pPr>
      <w:r>
        <w:t>Using video software</w:t>
      </w:r>
    </w:p>
    <w:p w14:paraId="0A3EE966" w14:textId="523E693F" w:rsidR="00C6407F" w:rsidRDefault="00C6407F" w:rsidP="00C6407F">
      <w:pPr>
        <w:pStyle w:val="ListParagraph"/>
        <w:numPr>
          <w:ilvl w:val="2"/>
          <w:numId w:val="26"/>
        </w:numPr>
      </w:pPr>
      <w:r>
        <w:t>Recording tips</w:t>
      </w:r>
    </w:p>
    <w:p w14:paraId="07802681" w14:textId="548AD29F" w:rsidR="00D83D94" w:rsidRDefault="00C6407F" w:rsidP="00C6407F">
      <w:pPr>
        <w:pStyle w:val="ListParagraph"/>
        <w:numPr>
          <w:ilvl w:val="0"/>
          <w:numId w:val="26"/>
        </w:numPr>
      </w:pPr>
      <w:r>
        <w:t>Social Media Campaigns</w:t>
      </w:r>
    </w:p>
    <w:p w14:paraId="7AEBBEA2" w14:textId="31DE2B54" w:rsidR="00C6407F" w:rsidRDefault="00C6407F" w:rsidP="00C6407F">
      <w:pPr>
        <w:pStyle w:val="ListParagraph"/>
        <w:numPr>
          <w:ilvl w:val="1"/>
          <w:numId w:val="26"/>
        </w:numPr>
      </w:pPr>
      <w:r>
        <w:t>Introducing the SPKC – Resources, Consultants</w:t>
      </w:r>
    </w:p>
    <w:p w14:paraId="33310D68" w14:textId="07D9B475" w:rsidR="00C6407F" w:rsidRDefault="00C6407F" w:rsidP="00C6407F">
      <w:pPr>
        <w:pStyle w:val="ListParagraph"/>
        <w:numPr>
          <w:ilvl w:val="1"/>
          <w:numId w:val="26"/>
        </w:numPr>
      </w:pPr>
      <w:r>
        <w:t>Zoom Tips</w:t>
      </w:r>
    </w:p>
    <w:p w14:paraId="45ECA6A6" w14:textId="50FD751A" w:rsidR="00C6407F" w:rsidRDefault="00C6407F" w:rsidP="00C6407F">
      <w:pPr>
        <w:pStyle w:val="ListParagraph"/>
        <w:numPr>
          <w:ilvl w:val="1"/>
          <w:numId w:val="26"/>
        </w:numPr>
      </w:pPr>
      <w:r>
        <w:t>Activism/Engagement/Finding Your Voice</w:t>
      </w:r>
    </w:p>
    <w:p w14:paraId="6B3EDEE5" w14:textId="77777777" w:rsidR="00C6407F" w:rsidRDefault="00C6407F" w:rsidP="00C6407F">
      <w:pPr>
        <w:pStyle w:val="ListParagraph"/>
        <w:numPr>
          <w:ilvl w:val="0"/>
          <w:numId w:val="26"/>
        </w:numPr>
      </w:pPr>
      <w:r>
        <w:t>Workshops</w:t>
      </w:r>
    </w:p>
    <w:p w14:paraId="65F9DE11" w14:textId="77777777" w:rsidR="00C6407F" w:rsidRDefault="00C6407F" w:rsidP="00C6407F">
      <w:pPr>
        <w:pStyle w:val="ListParagraph"/>
        <w:numPr>
          <w:ilvl w:val="1"/>
          <w:numId w:val="26"/>
        </w:numPr>
      </w:pPr>
      <w:r>
        <w:t>Open to Suggestions</w:t>
      </w:r>
    </w:p>
    <w:p w14:paraId="3DC91B27" w14:textId="77777777" w:rsidR="00C6407F" w:rsidRDefault="00C6407F" w:rsidP="00C6407F">
      <w:pPr>
        <w:pStyle w:val="ListParagraph"/>
        <w:numPr>
          <w:ilvl w:val="1"/>
          <w:numId w:val="26"/>
        </w:numPr>
      </w:pPr>
      <w:r>
        <w:t>Zoom Evening Open Houses</w:t>
      </w:r>
    </w:p>
    <w:p w14:paraId="67236D00" w14:textId="77777777" w:rsidR="00C6407F" w:rsidRDefault="00C6407F" w:rsidP="00C6407F">
      <w:pPr>
        <w:pStyle w:val="ListParagraph"/>
        <w:numPr>
          <w:ilvl w:val="2"/>
          <w:numId w:val="26"/>
        </w:numPr>
      </w:pPr>
      <w:r>
        <w:t>Around midterms and end of semester</w:t>
      </w:r>
    </w:p>
    <w:p w14:paraId="55197DED" w14:textId="77777777" w:rsidR="00C6407F" w:rsidRDefault="00C6407F" w:rsidP="00C6407F">
      <w:pPr>
        <w:pStyle w:val="ListParagraph"/>
        <w:numPr>
          <w:ilvl w:val="2"/>
          <w:numId w:val="26"/>
        </w:numPr>
      </w:pPr>
      <w:r>
        <w:t>Breakout rooms for individualized sessions</w:t>
      </w:r>
    </w:p>
    <w:p w14:paraId="26823832" w14:textId="77777777" w:rsidR="00C6407F" w:rsidRDefault="00C6407F" w:rsidP="00C6407F"/>
    <w:p w14:paraId="0755CE5C" w14:textId="77777777" w:rsidR="00C6407F" w:rsidRPr="00D83D94" w:rsidRDefault="00C6407F" w:rsidP="00C6407F"/>
    <w:sectPr w:rsidR="00C6407F" w:rsidRPr="00D83D9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9818" w14:textId="77777777" w:rsidR="00721AF1" w:rsidRDefault="00721AF1" w:rsidP="000C6990">
      <w:pPr>
        <w:spacing w:after="0" w:line="240" w:lineRule="auto"/>
      </w:pPr>
      <w:r>
        <w:separator/>
      </w:r>
    </w:p>
  </w:endnote>
  <w:endnote w:type="continuationSeparator" w:id="0">
    <w:p w14:paraId="611601AD" w14:textId="77777777" w:rsidR="00721AF1" w:rsidRDefault="00721AF1" w:rsidP="000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CDD6" w14:textId="77777777" w:rsidR="00721AF1" w:rsidRDefault="00721AF1" w:rsidP="000C6990">
      <w:pPr>
        <w:spacing w:after="0" w:line="240" w:lineRule="auto"/>
      </w:pPr>
      <w:r>
        <w:separator/>
      </w:r>
    </w:p>
  </w:footnote>
  <w:footnote w:type="continuationSeparator" w:id="0">
    <w:p w14:paraId="6B761122" w14:textId="77777777" w:rsidR="00721AF1" w:rsidRDefault="00721AF1" w:rsidP="000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734E" w14:textId="59D8DAE8" w:rsidR="00D83D94" w:rsidRPr="00CB467E" w:rsidRDefault="00D83D94">
    <w:pPr>
      <w:pStyle w:val="Header"/>
      <w:rPr>
        <w:b/>
        <w:bCs/>
      </w:rPr>
    </w:pPr>
    <w:r w:rsidRPr="00CB467E">
      <w:rPr>
        <w:b/>
        <w:bCs/>
      </w:rPr>
      <w:fldChar w:fldCharType="begin"/>
    </w:r>
    <w:r w:rsidRPr="00CB467E">
      <w:rPr>
        <w:b/>
        <w:bCs/>
      </w:rPr>
      <w:instrText xml:space="preserve"> FILENAME   \* MERGEFORMAT </w:instrText>
    </w:r>
    <w:r w:rsidRPr="00CB467E">
      <w:rPr>
        <w:b/>
        <w:bCs/>
      </w:rPr>
      <w:fldChar w:fldCharType="separate"/>
    </w:r>
    <w:r w:rsidR="00CB467E" w:rsidRPr="00CB467E">
      <w:rPr>
        <w:b/>
        <w:bCs/>
        <w:noProof/>
      </w:rPr>
      <w:t>Speaking Center Report-9-10-20</w:t>
    </w:r>
    <w:r w:rsidRPr="00CB467E">
      <w:rPr>
        <w:b/>
        <w:bCs/>
      </w:rPr>
      <w:fldChar w:fldCharType="end"/>
    </w:r>
    <w:r w:rsidRPr="00CB467E">
      <w:rPr>
        <w:b/>
        <w:bCs/>
      </w:rPr>
      <w:tab/>
    </w:r>
    <w:r w:rsidRPr="00CB467E">
      <w:rPr>
        <w:b/>
        <w:bCs/>
      </w:rPr>
      <w:tab/>
      <w:t xml:space="preserve">Page </w:t>
    </w:r>
    <w:r w:rsidRPr="00CB467E">
      <w:rPr>
        <w:b/>
        <w:bCs/>
      </w:rPr>
      <w:fldChar w:fldCharType="begin"/>
    </w:r>
    <w:r w:rsidRPr="00CB467E">
      <w:rPr>
        <w:b/>
        <w:bCs/>
      </w:rPr>
      <w:instrText xml:space="preserve"> PAGE  \* Arabic  \* MERGEFORMAT </w:instrText>
    </w:r>
    <w:r w:rsidRPr="00CB467E">
      <w:rPr>
        <w:b/>
        <w:bCs/>
      </w:rPr>
      <w:fldChar w:fldCharType="separate"/>
    </w:r>
    <w:r w:rsidRPr="00CB467E">
      <w:rPr>
        <w:b/>
        <w:bCs/>
        <w:noProof/>
      </w:rPr>
      <w:t>1</w:t>
    </w:r>
    <w:r w:rsidRPr="00CB467E">
      <w:rPr>
        <w:b/>
        <w:bCs/>
      </w:rPr>
      <w:fldChar w:fldCharType="end"/>
    </w:r>
    <w:r w:rsidRPr="00CB467E">
      <w:rPr>
        <w:b/>
        <w:bCs/>
      </w:rPr>
      <w:t xml:space="preserve"> of </w:t>
    </w:r>
    <w:r w:rsidRPr="00CB467E">
      <w:rPr>
        <w:b/>
        <w:bCs/>
      </w:rPr>
      <w:fldChar w:fldCharType="begin"/>
    </w:r>
    <w:r w:rsidRPr="00CB467E">
      <w:rPr>
        <w:b/>
        <w:bCs/>
      </w:rPr>
      <w:instrText xml:space="preserve"> NUMPAGES  \* Arabic  \* MERGEFORMAT </w:instrText>
    </w:r>
    <w:r w:rsidRPr="00CB467E">
      <w:rPr>
        <w:b/>
        <w:bCs/>
      </w:rPr>
      <w:fldChar w:fldCharType="separate"/>
    </w:r>
    <w:r w:rsidRPr="00CB467E">
      <w:rPr>
        <w:b/>
        <w:bCs/>
        <w:noProof/>
      </w:rPr>
      <w:t>2</w:t>
    </w:r>
    <w:r w:rsidRPr="00CB467E">
      <w:rPr>
        <w:b/>
        <w:bCs/>
      </w:rPr>
      <w:fldChar w:fldCharType="end"/>
    </w:r>
  </w:p>
  <w:p w14:paraId="5FB65FB1" w14:textId="77777777" w:rsidR="000C6990" w:rsidRDefault="000C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B17E7"/>
    <w:multiLevelType w:val="hybridMultilevel"/>
    <w:tmpl w:val="3AF4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14C27"/>
    <w:multiLevelType w:val="hybridMultilevel"/>
    <w:tmpl w:val="5BAC3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EC3DEA"/>
    <w:multiLevelType w:val="hybridMultilevel"/>
    <w:tmpl w:val="DF185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0A45"/>
    <w:multiLevelType w:val="hybridMultilevel"/>
    <w:tmpl w:val="57F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00C9"/>
    <w:multiLevelType w:val="hybridMultilevel"/>
    <w:tmpl w:val="8E82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4B8D"/>
    <w:multiLevelType w:val="hybridMultilevel"/>
    <w:tmpl w:val="4C02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90474"/>
    <w:multiLevelType w:val="hybridMultilevel"/>
    <w:tmpl w:val="1E760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6ED8"/>
    <w:multiLevelType w:val="hybridMultilevel"/>
    <w:tmpl w:val="3982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E7922"/>
    <w:multiLevelType w:val="hybridMultilevel"/>
    <w:tmpl w:val="A30E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00C2A"/>
    <w:multiLevelType w:val="hybridMultilevel"/>
    <w:tmpl w:val="A67C6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C5B70"/>
    <w:multiLevelType w:val="hybridMultilevel"/>
    <w:tmpl w:val="78E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42640"/>
    <w:multiLevelType w:val="hybridMultilevel"/>
    <w:tmpl w:val="567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67E50"/>
    <w:multiLevelType w:val="hybridMultilevel"/>
    <w:tmpl w:val="47C6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33F"/>
    <w:multiLevelType w:val="hybridMultilevel"/>
    <w:tmpl w:val="C528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3101A"/>
    <w:multiLevelType w:val="hybridMultilevel"/>
    <w:tmpl w:val="B7DA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36BD6"/>
    <w:multiLevelType w:val="hybridMultilevel"/>
    <w:tmpl w:val="A2CC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16"/>
  </w:num>
  <w:num w:numId="13">
    <w:abstractNumId w:val="23"/>
  </w:num>
  <w:num w:numId="14">
    <w:abstractNumId w:val="11"/>
  </w:num>
  <w:num w:numId="15">
    <w:abstractNumId w:val="22"/>
  </w:num>
  <w:num w:numId="16">
    <w:abstractNumId w:val="14"/>
  </w:num>
  <w:num w:numId="17">
    <w:abstractNumId w:val="25"/>
  </w:num>
  <w:num w:numId="18">
    <w:abstractNumId w:val="20"/>
  </w:num>
  <w:num w:numId="19">
    <w:abstractNumId w:val="13"/>
  </w:num>
  <w:num w:numId="20">
    <w:abstractNumId w:val="17"/>
  </w:num>
  <w:num w:numId="21">
    <w:abstractNumId w:val="12"/>
  </w:num>
  <w:num w:numId="22">
    <w:abstractNumId w:val="24"/>
  </w:num>
  <w:num w:numId="23">
    <w:abstractNumId w:val="18"/>
  </w:num>
  <w:num w:numId="24">
    <w:abstractNumId w:val="19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hideSpellingErrors/>
  <w:hideGrammaticalErrors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Adrienne Brovero"/>
    <w:docVar w:name="RibbonPointer" w:val="1572137913776"/>
    <w:docVar w:name="VerbatimVersion" w:val="5.1"/>
  </w:docVars>
  <w:rsids>
    <w:rsidRoot w:val="00026F2E"/>
    <w:rsid w:val="000139A3"/>
    <w:rsid w:val="00026F2E"/>
    <w:rsid w:val="00027ED3"/>
    <w:rsid w:val="000C6990"/>
    <w:rsid w:val="00100833"/>
    <w:rsid w:val="00104529"/>
    <w:rsid w:val="00105942"/>
    <w:rsid w:val="00107396"/>
    <w:rsid w:val="00144A4C"/>
    <w:rsid w:val="00153BBA"/>
    <w:rsid w:val="00176AB0"/>
    <w:rsid w:val="00177B7D"/>
    <w:rsid w:val="0018322D"/>
    <w:rsid w:val="0019724D"/>
    <w:rsid w:val="001B2F5D"/>
    <w:rsid w:val="001B5776"/>
    <w:rsid w:val="001D1949"/>
    <w:rsid w:val="001D2A47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3A21C4"/>
    <w:rsid w:val="003B010C"/>
    <w:rsid w:val="00407037"/>
    <w:rsid w:val="00413A77"/>
    <w:rsid w:val="00424A42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1AF1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8D3BCE"/>
    <w:rsid w:val="0091627E"/>
    <w:rsid w:val="00966F86"/>
    <w:rsid w:val="0097032B"/>
    <w:rsid w:val="009965A9"/>
    <w:rsid w:val="009D2EAD"/>
    <w:rsid w:val="009D54B2"/>
    <w:rsid w:val="009D6E6F"/>
    <w:rsid w:val="009D6E99"/>
    <w:rsid w:val="009E1922"/>
    <w:rsid w:val="009F3B91"/>
    <w:rsid w:val="009F7ED2"/>
    <w:rsid w:val="00A514AE"/>
    <w:rsid w:val="00A76EF2"/>
    <w:rsid w:val="00A93661"/>
    <w:rsid w:val="00A95652"/>
    <w:rsid w:val="00AC0AB8"/>
    <w:rsid w:val="00B33C6D"/>
    <w:rsid w:val="00B4508F"/>
    <w:rsid w:val="00B55AD5"/>
    <w:rsid w:val="00B8057C"/>
    <w:rsid w:val="00BD6238"/>
    <w:rsid w:val="00BE5DBE"/>
    <w:rsid w:val="00BF593B"/>
    <w:rsid w:val="00BF773A"/>
    <w:rsid w:val="00BF7E81"/>
    <w:rsid w:val="00C11328"/>
    <w:rsid w:val="00C13773"/>
    <w:rsid w:val="00C17CC8"/>
    <w:rsid w:val="00C50394"/>
    <w:rsid w:val="00C6407F"/>
    <w:rsid w:val="00C83417"/>
    <w:rsid w:val="00C9604F"/>
    <w:rsid w:val="00CA19AA"/>
    <w:rsid w:val="00CA57AC"/>
    <w:rsid w:val="00CB467E"/>
    <w:rsid w:val="00CC3EC3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83D94"/>
    <w:rsid w:val="00DA1C92"/>
    <w:rsid w:val="00DA25D4"/>
    <w:rsid w:val="00DA470E"/>
    <w:rsid w:val="00DA6538"/>
    <w:rsid w:val="00DD1E9A"/>
    <w:rsid w:val="00DE7097"/>
    <w:rsid w:val="00E15E75"/>
    <w:rsid w:val="00E5262C"/>
    <w:rsid w:val="00EC7DC4"/>
    <w:rsid w:val="00ED30CF"/>
    <w:rsid w:val="00F176EF"/>
    <w:rsid w:val="00F45E10"/>
    <w:rsid w:val="00F6364A"/>
    <w:rsid w:val="00F84A18"/>
    <w:rsid w:val="00F9113A"/>
    <w:rsid w:val="00FB1DBC"/>
    <w:rsid w:val="00FC5085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1B40"/>
  <w15:chartTrackingRefBased/>
  <w15:docId w15:val="{7B3DE39F-70F5-4188-A8F8-9F5E89F5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FC5085"/>
    <w:rPr>
      <w:rFonts w:ascii="Calibri" w:eastAsiaTheme="minorEastAsia" w:hAnsi="Calibri" w:cs="Calibri"/>
      <w:szCs w:val="24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FC5085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FC5085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FC5085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FC5085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C50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5085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FC5085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FC5085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FC5085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FC5085"/>
    <w:rPr>
      <w:rFonts w:ascii="Calibri" w:eastAsiaTheme="majorEastAsia" w:hAnsi="Calibr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C5085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FC5085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FC5085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FC5085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5085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26F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DD1E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2F5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1B2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9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0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5085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5085"/>
    <w:rPr>
      <w:rFonts w:ascii="Lucida Grande" w:eastAsiaTheme="minorEastAsia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vero@umw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MQ2_QwaFwk&amp;feature=emb_tit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cs.umw.edu/speaking/files/2020/04/Zoom-and-Online-Presentation-Handout-Spring-2020-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emics.umw.edu/speaking/speaking-center/schedule-an-appoin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QHMwWY5WvZlVe75MmqVtTg/playli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ndrao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B277-669C-448E-8224-6EC0950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Brovero</dc:creator>
  <cp:keywords>5.1.1</cp:keywords>
  <dc:description/>
  <cp:lastModifiedBy>Anand Rao (arao)</cp:lastModifiedBy>
  <cp:revision>2</cp:revision>
  <cp:lastPrinted>2020-09-10T15:48:00Z</cp:lastPrinted>
  <dcterms:created xsi:type="dcterms:W3CDTF">2020-09-10T21:26:00Z</dcterms:created>
  <dcterms:modified xsi:type="dcterms:W3CDTF">2020-09-10T21:26:00Z</dcterms:modified>
</cp:coreProperties>
</file>