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UFC Meeting</w:t>
      </w:r>
    </w:p>
    <w:p w14:paraId="69E78A2D" w14:textId="2B1C50A9"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 xml:space="preserve">Wednesday, </w:t>
      </w:r>
      <w:r w:rsidR="006E2367" w:rsidRPr="00937A5D">
        <w:rPr>
          <w:rFonts w:ascii="Arial" w:eastAsia="Times New Roman" w:hAnsi="Arial" w:cs="Arial"/>
          <w:b/>
          <w:color w:val="25150C"/>
        </w:rPr>
        <w:t>February 3, 2021</w:t>
      </w:r>
    </w:p>
    <w:p w14:paraId="72ACBD7B" w14:textId="534E0014"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Online (via Zoom), 4 PM</w:t>
      </w:r>
      <w:r w:rsidR="00BA7C97" w:rsidRPr="00937A5D">
        <w:rPr>
          <w:rFonts w:ascii="Arial" w:eastAsia="Times New Roman" w:hAnsi="Arial" w:cs="Arial"/>
          <w:b/>
          <w:color w:val="25150C"/>
        </w:rPr>
        <w:t>-</w:t>
      </w:r>
      <w:r w:rsidR="00EE1B22">
        <w:rPr>
          <w:rFonts w:ascii="Arial" w:eastAsia="Times New Roman" w:hAnsi="Arial" w:cs="Arial"/>
          <w:b/>
          <w:color w:val="25150C"/>
        </w:rPr>
        <w:t xml:space="preserve">5:28 P.M. </w:t>
      </w:r>
    </w:p>
    <w:p w14:paraId="67EE0F6B" w14:textId="77777777" w:rsidR="00FB0AA8" w:rsidRPr="00937A5D" w:rsidRDefault="00FB0AA8" w:rsidP="00FB0AA8">
      <w:pPr>
        <w:shd w:val="clear" w:color="auto" w:fill="FFFFFF"/>
        <w:spacing w:line="330" w:lineRule="atLeast"/>
        <w:jc w:val="center"/>
        <w:rPr>
          <w:rFonts w:ascii="Arial" w:eastAsia="Times New Roman" w:hAnsi="Arial" w:cs="Arial"/>
          <w:color w:val="25150C"/>
        </w:rPr>
      </w:pPr>
    </w:p>
    <w:p w14:paraId="32D25FE7" w14:textId="56F1AFD1" w:rsidR="00FB0AA8" w:rsidRPr="00937A5D" w:rsidRDefault="00FB0AA8" w:rsidP="00FB0AA8">
      <w:pPr>
        <w:shd w:val="clear" w:color="auto" w:fill="FFFFFF"/>
        <w:spacing w:line="330" w:lineRule="atLeast"/>
        <w:rPr>
          <w:rFonts w:ascii="Arial" w:eastAsia="Times New Roman" w:hAnsi="Arial" w:cs="Arial"/>
          <w:color w:val="25150C"/>
        </w:rPr>
      </w:pPr>
      <w:r w:rsidRPr="00937A5D">
        <w:rPr>
          <w:rFonts w:ascii="Arial" w:hAnsi="Arial" w:cs="Arial"/>
          <w:b/>
          <w:color w:val="000000"/>
        </w:rPr>
        <w:t>Members in Attendance:</w:t>
      </w:r>
      <w:r w:rsidRPr="00937A5D">
        <w:rPr>
          <w:rFonts w:ascii="Arial" w:hAnsi="Arial" w:cs="Arial"/>
          <w:color w:val="000000"/>
        </w:rPr>
        <w:t xml:space="preserve"> Janine Davis (COE, UFC Secretary), Teresa Coffman (COE), Jennifer Walker (COE), Kenneth G. Machande (COB, UFC Vice Chair), </w:t>
      </w:r>
      <w:r w:rsidR="00D126D1" w:rsidRPr="00937A5D">
        <w:rPr>
          <w:rFonts w:ascii="Arial" w:hAnsi="Arial" w:cs="Arial"/>
          <w:color w:val="000000"/>
        </w:rPr>
        <w:t xml:space="preserve">Kashef Majid (COB), </w:t>
      </w:r>
      <w:r w:rsidR="00C9073F" w:rsidRPr="00937A5D">
        <w:rPr>
          <w:rFonts w:ascii="Arial" w:hAnsi="Arial" w:cs="Arial"/>
          <w:color w:val="000000"/>
        </w:rPr>
        <w:t xml:space="preserve">Rachel Graefe-Anderson (COB), </w:t>
      </w:r>
      <w:r w:rsidRPr="00937A5D">
        <w:rPr>
          <w:rFonts w:ascii="Arial" w:hAnsi="Arial" w:cs="Arial"/>
          <w:color w:val="000000"/>
        </w:rPr>
        <w:t xml:space="preserve">Margaret Ray (CAS, Social Sciences), </w:t>
      </w:r>
      <w:r w:rsidRPr="00937A5D">
        <w:rPr>
          <w:rFonts w:ascii="Arial" w:eastAsia="Times New Roman" w:hAnsi="Arial" w:cs="Arial"/>
          <w:color w:val="000000"/>
        </w:rPr>
        <w:t xml:space="preserve">Suzanne Sumner (CAS – Health, PE, &amp; STEM), </w:t>
      </w:r>
      <w:r w:rsidRPr="00937A5D">
        <w:rPr>
          <w:rFonts w:ascii="Arial" w:hAnsi="Arial" w:cs="Arial"/>
          <w:color w:val="000000"/>
        </w:rPr>
        <w:t>Miriam Liss (CAS, Social Sciences), Laura Mentore (CAS, Social Sciences), Larry Lehman (CAS, Health, PE, &amp; STEM), Anand Rao (CAS, At-Large, UFC Past Chair), Andrew Dolby (CAS, At-Large, UFC Chair), Kate Haffey (CAS – Arts &amp; Humanities), Kristin Marsh (CAS, At-Large), Gregg Stull (CAS – Arts &amp; Humanities), Marcel Rotter (CAS, Arts &amp; Humanities, UFC Parliamentarian)</w:t>
      </w:r>
    </w:p>
    <w:p w14:paraId="4BB5E733" w14:textId="71241C7F"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rPr>
        <w:t>Proxies:</w:t>
      </w:r>
      <w:r w:rsidRPr="00937A5D">
        <w:rPr>
          <w:rFonts w:ascii="Arial" w:eastAsia="Times New Roman" w:hAnsi="Arial" w:cs="Arial"/>
          <w:b/>
          <w:color w:val="385623" w:themeColor="accent6" w:themeShade="80"/>
        </w:rPr>
        <w:t xml:space="preserve"> </w:t>
      </w:r>
      <w:r w:rsidR="00C9073F" w:rsidRPr="00937A5D">
        <w:rPr>
          <w:rFonts w:ascii="Arial" w:eastAsia="Times New Roman" w:hAnsi="Arial" w:cs="Arial"/>
          <w:color w:val="385623" w:themeColor="accent6" w:themeShade="80"/>
        </w:rPr>
        <w:t>none noted</w:t>
      </w:r>
      <w:r w:rsidR="00C9073F" w:rsidRPr="00937A5D">
        <w:rPr>
          <w:rFonts w:ascii="Arial" w:eastAsia="Times New Roman" w:hAnsi="Arial" w:cs="Arial"/>
          <w:b/>
          <w:color w:val="385623" w:themeColor="accent6" w:themeShade="80"/>
        </w:rPr>
        <w:t xml:space="preserve"> </w:t>
      </w:r>
    </w:p>
    <w:p w14:paraId="1C7377E8" w14:textId="6D715DF6"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themeColor="text1"/>
        </w:rPr>
        <w:t>Guests:</w:t>
      </w:r>
      <w:r w:rsidRPr="00937A5D">
        <w:rPr>
          <w:rFonts w:ascii="Arial" w:eastAsia="Times New Roman" w:hAnsi="Arial" w:cs="Arial"/>
          <w:color w:val="000000" w:themeColor="text1"/>
        </w:rPr>
        <w:t xml:space="preserve"> There were</w:t>
      </w:r>
      <w:r w:rsidR="003F47AC" w:rsidRPr="00937A5D">
        <w:rPr>
          <w:rFonts w:ascii="Arial" w:eastAsia="Times New Roman" w:hAnsi="Arial" w:cs="Arial"/>
          <w:color w:val="000000" w:themeColor="text1"/>
        </w:rPr>
        <w:t xml:space="preserve"> </w:t>
      </w:r>
      <w:r w:rsidR="00D126D1" w:rsidRPr="00937A5D">
        <w:rPr>
          <w:rFonts w:ascii="Arial" w:eastAsia="Times New Roman" w:hAnsi="Arial" w:cs="Arial"/>
          <w:color w:val="000000" w:themeColor="text1"/>
        </w:rPr>
        <w:t>approximately</w:t>
      </w:r>
      <w:r w:rsidR="007F0E42" w:rsidRPr="00937A5D">
        <w:rPr>
          <w:rFonts w:ascii="Arial" w:eastAsia="Times New Roman" w:hAnsi="Arial" w:cs="Arial"/>
          <w:color w:val="000000" w:themeColor="text1"/>
        </w:rPr>
        <w:t xml:space="preserve"> 39 </w:t>
      </w:r>
      <w:r w:rsidRPr="00937A5D">
        <w:rPr>
          <w:rFonts w:ascii="Arial" w:eastAsia="Times New Roman" w:hAnsi="Arial" w:cs="Arial"/>
          <w:color w:val="000000" w:themeColor="text1"/>
        </w:rPr>
        <w:t xml:space="preserve">people logged into the meeting. Included within this number were: </w:t>
      </w:r>
      <w:r w:rsidRPr="00937A5D">
        <w:rPr>
          <w:rFonts w:ascii="Arial" w:hAnsi="Arial" w:cs="Arial"/>
          <w:color w:val="000000" w:themeColor="text1"/>
        </w:rPr>
        <w:t xml:space="preserve">UMW Provost Nina Mikhalevsky (Ex-Officio), Peter Kelly (Dean COE), </w:t>
      </w:r>
      <w:r w:rsidR="002619F0" w:rsidRPr="00937A5D">
        <w:rPr>
          <w:rFonts w:ascii="Arial" w:hAnsi="Arial" w:cs="Arial"/>
          <w:color w:val="000000" w:themeColor="text1"/>
        </w:rPr>
        <w:t xml:space="preserve">Lynne Richardson (Dean COB), </w:t>
      </w:r>
      <w:r w:rsidRPr="00937A5D">
        <w:rPr>
          <w:rFonts w:ascii="Arial" w:hAnsi="Arial" w:cs="Arial"/>
          <w:color w:val="000000" w:themeColor="text1"/>
        </w:rPr>
        <w:t>Keith Mellinger (Dean CAS), Troy Paino (Ex-Officio), and Jeff McClurken (Chief-of-Staff)</w:t>
      </w:r>
    </w:p>
    <w:p w14:paraId="7C59E9F4" w14:textId="00FBD649" w:rsidR="009F2C65" w:rsidRDefault="00FB0AA8" w:rsidP="00FB0AA8">
      <w:pPr>
        <w:shd w:val="clear" w:color="auto" w:fill="FFFFFF"/>
        <w:spacing w:line="330" w:lineRule="atLeast"/>
      </w:pPr>
      <w:r w:rsidRPr="00937A5D">
        <w:rPr>
          <w:rFonts w:ascii="Arial" w:hAnsi="Arial" w:cs="Arial"/>
          <w:color w:val="000000"/>
        </w:rPr>
        <w:t>This meeting can be viewed</w:t>
      </w:r>
      <w:r w:rsidR="00D126D1" w:rsidRPr="00937A5D">
        <w:rPr>
          <w:rFonts w:ascii="Arial" w:hAnsi="Arial" w:cs="Arial"/>
          <w:color w:val="000000"/>
        </w:rPr>
        <w:t xml:space="preserve"> </w:t>
      </w:r>
      <w:r w:rsidR="006E2367" w:rsidRPr="00937A5D">
        <w:rPr>
          <w:rFonts w:ascii="Arial" w:hAnsi="Arial" w:cs="Arial"/>
          <w:color w:val="000000"/>
        </w:rPr>
        <w:t xml:space="preserve">at </w:t>
      </w:r>
      <w:hyperlink r:id="rId8" w:history="1">
        <w:r w:rsidR="009F2C65" w:rsidRPr="00703102">
          <w:rPr>
            <w:rStyle w:val="Hyperlink"/>
          </w:rPr>
          <w:t>https://ufc.umw.edu/recordings/feb-3-2021-ufc-meeting/</w:t>
        </w:r>
      </w:hyperlink>
    </w:p>
    <w:p w14:paraId="14CBB3BC" w14:textId="5D03F850" w:rsidR="00FB0AA8" w:rsidRPr="00937A5D" w:rsidRDefault="009F2C65" w:rsidP="00FB0AA8">
      <w:pPr>
        <w:shd w:val="clear" w:color="auto" w:fill="FFFFFF"/>
        <w:spacing w:line="330" w:lineRule="atLeast"/>
        <w:rPr>
          <w:rFonts w:ascii="Arial" w:hAnsi="Arial" w:cs="Arial"/>
          <w:color w:val="000000"/>
        </w:rPr>
      </w:pPr>
      <w:bookmarkStart w:id="0" w:name="_GoBack"/>
      <w:bookmarkEnd w:id="0"/>
      <w:r w:rsidRPr="009F2C65">
        <w:t xml:space="preserve"> </w:t>
      </w:r>
      <w:r w:rsidR="00FB0AA8" w:rsidRPr="00937A5D">
        <w:rPr>
          <w:rFonts w:ascii="Arial" w:hAnsi="Arial" w:cs="Arial"/>
          <w:color w:val="000000"/>
        </w:rPr>
        <w:t>(UMW log-in required)</w:t>
      </w:r>
      <w:r w:rsidR="00ED61CF" w:rsidRPr="00937A5D">
        <w:rPr>
          <w:rFonts w:ascii="Arial" w:hAnsi="Arial" w:cs="Arial"/>
          <w:color w:val="000000"/>
        </w:rPr>
        <w:t>.</w:t>
      </w:r>
    </w:p>
    <w:p w14:paraId="65BAEC77" w14:textId="77777777" w:rsidR="00FB0AA8" w:rsidRPr="00937A5D" w:rsidRDefault="00FB0AA8" w:rsidP="00FB0AA8">
      <w:pPr>
        <w:shd w:val="clear" w:color="auto" w:fill="FFFFFF"/>
        <w:spacing w:line="330" w:lineRule="atLeast"/>
        <w:rPr>
          <w:rFonts w:ascii="Arial" w:hAnsi="Arial" w:cs="Arial"/>
          <w:color w:val="000000"/>
        </w:rPr>
      </w:pPr>
    </w:p>
    <w:p w14:paraId="59842612" w14:textId="77777777" w:rsidR="002C4648" w:rsidRPr="00937A5D" w:rsidRDefault="00FB0AA8" w:rsidP="002C4648">
      <w:pPr>
        <w:shd w:val="clear" w:color="auto" w:fill="FFFFFF"/>
        <w:spacing w:line="330" w:lineRule="atLeast"/>
        <w:rPr>
          <w:rFonts w:ascii="Arial" w:hAnsi="Arial" w:cs="Arial"/>
          <w:color w:val="000000" w:themeColor="text1"/>
        </w:rPr>
      </w:pPr>
      <w:r w:rsidRPr="00937A5D">
        <w:rPr>
          <w:rFonts w:ascii="Arial" w:hAnsi="Arial" w:cs="Arial"/>
          <w:b/>
          <w:color w:val="000000" w:themeColor="text1"/>
        </w:rPr>
        <w:t>Notes:</w:t>
      </w:r>
      <w:r w:rsidRPr="00937A5D">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2707E540" w14:textId="77777777" w:rsidR="007F0E42" w:rsidRPr="00937A5D" w:rsidRDefault="007F0E42" w:rsidP="007F0E42">
      <w:pPr>
        <w:rPr>
          <w:rFonts w:ascii="Arial" w:hAnsi="Arial" w:cs="Arial"/>
        </w:rPr>
      </w:pPr>
    </w:p>
    <w:p w14:paraId="4B0F70AC" w14:textId="5AFB0B68" w:rsidR="007F0E42" w:rsidRPr="00937A5D" w:rsidRDefault="007F0E42" w:rsidP="007F0E42">
      <w:pPr>
        <w:rPr>
          <w:rFonts w:ascii="Arial" w:hAnsi="Arial" w:cs="Arial"/>
          <w:b/>
        </w:rPr>
      </w:pPr>
      <w:r w:rsidRPr="00937A5D">
        <w:rPr>
          <w:rFonts w:ascii="Arial" w:hAnsi="Arial" w:cs="Arial"/>
          <w:b/>
        </w:rPr>
        <w:t>I. C</w:t>
      </w:r>
      <w:r w:rsidR="006E2367" w:rsidRPr="00937A5D">
        <w:rPr>
          <w:rFonts w:ascii="Arial" w:hAnsi="Arial" w:cs="Arial"/>
          <w:b/>
        </w:rPr>
        <w:t>all to Order</w:t>
      </w:r>
    </w:p>
    <w:p w14:paraId="1C4EFC5D" w14:textId="16F389FA" w:rsidR="007F0E42" w:rsidRPr="00937A5D" w:rsidRDefault="007F0E42" w:rsidP="007F0E42">
      <w:pPr>
        <w:ind w:left="360"/>
        <w:rPr>
          <w:rFonts w:ascii="Arial" w:hAnsi="Arial" w:cs="Arial"/>
          <w:bCs/>
        </w:rPr>
      </w:pPr>
      <w:r w:rsidRPr="00937A5D">
        <w:rPr>
          <w:rFonts w:ascii="Arial" w:hAnsi="Arial" w:cs="Arial"/>
          <w:bCs/>
        </w:rPr>
        <w:t>Andrew called the meeting to order at 4 P.M.</w:t>
      </w:r>
    </w:p>
    <w:p w14:paraId="2BBEC59B" w14:textId="77777777" w:rsidR="007F0E42" w:rsidRPr="00937A5D" w:rsidRDefault="007F0E42" w:rsidP="006E2367">
      <w:pPr>
        <w:rPr>
          <w:rFonts w:ascii="Arial" w:hAnsi="Arial" w:cs="Arial"/>
          <w:b/>
        </w:rPr>
      </w:pPr>
    </w:p>
    <w:p w14:paraId="63AE1339" w14:textId="54FDE81F" w:rsidR="006E2367" w:rsidRPr="00937A5D" w:rsidRDefault="006E2367" w:rsidP="006E2367">
      <w:pPr>
        <w:rPr>
          <w:rFonts w:ascii="Arial" w:hAnsi="Arial" w:cs="Arial"/>
          <w:b/>
        </w:rPr>
      </w:pPr>
      <w:r w:rsidRPr="00937A5D">
        <w:rPr>
          <w:rFonts w:ascii="Arial" w:hAnsi="Arial" w:cs="Arial"/>
          <w:b/>
        </w:rPr>
        <w:t>II. Meeting Minutes</w:t>
      </w:r>
    </w:p>
    <w:p w14:paraId="282455E3" w14:textId="1800FC69" w:rsidR="006E2367" w:rsidRPr="00937A5D" w:rsidRDefault="00C45893" w:rsidP="006E2367">
      <w:pPr>
        <w:rPr>
          <w:rStyle w:val="Hyperlink"/>
          <w:rFonts w:ascii="Arial" w:hAnsi="Arial" w:cs="Arial"/>
          <w:b/>
        </w:rPr>
      </w:pPr>
      <w:hyperlink r:id="rId9" w:history="1">
        <w:r w:rsidR="006E2367" w:rsidRPr="00937A5D">
          <w:rPr>
            <w:rStyle w:val="Hyperlink"/>
            <w:rFonts w:ascii="Arial" w:hAnsi="Arial" w:cs="Arial"/>
            <w:b/>
          </w:rPr>
          <w:t>Draft Minutes – December 2, 2020 UFC Meeting</w:t>
        </w:r>
      </w:hyperlink>
    </w:p>
    <w:p w14:paraId="78E011A5" w14:textId="1CD05F1C" w:rsidR="007F0E42" w:rsidRPr="00937A5D" w:rsidRDefault="007F0E42" w:rsidP="006E2367">
      <w:pPr>
        <w:rPr>
          <w:rFonts w:ascii="Arial" w:hAnsi="Arial" w:cs="Arial"/>
          <w:bCs/>
        </w:rPr>
      </w:pPr>
      <w:r w:rsidRPr="00937A5D">
        <w:rPr>
          <w:rFonts w:ascii="Arial" w:hAnsi="Arial" w:cs="Arial"/>
          <w:bCs/>
        </w:rPr>
        <w:t>The minutes were approved.</w:t>
      </w:r>
    </w:p>
    <w:p w14:paraId="0F5B6DC0" w14:textId="77777777" w:rsidR="006E2367" w:rsidRPr="00937A5D" w:rsidRDefault="006E2367" w:rsidP="006E2367">
      <w:pPr>
        <w:rPr>
          <w:rFonts w:ascii="Arial" w:hAnsi="Arial" w:cs="Arial"/>
          <w:b/>
        </w:rPr>
      </w:pPr>
    </w:p>
    <w:p w14:paraId="14FFB9B0" w14:textId="7390A6C9" w:rsidR="006E2367" w:rsidRPr="00937A5D" w:rsidRDefault="006E2367" w:rsidP="006E2367">
      <w:pPr>
        <w:rPr>
          <w:rFonts w:ascii="Arial" w:hAnsi="Arial" w:cs="Arial"/>
          <w:b/>
        </w:rPr>
      </w:pPr>
      <w:r w:rsidRPr="00937A5D">
        <w:rPr>
          <w:rFonts w:ascii="Arial" w:hAnsi="Arial" w:cs="Arial"/>
          <w:b/>
        </w:rPr>
        <w:t>III. Reports</w:t>
      </w:r>
    </w:p>
    <w:p w14:paraId="304B758B" w14:textId="77777777" w:rsidR="007F0E42" w:rsidRPr="00937A5D" w:rsidRDefault="006E2367" w:rsidP="007F0E42">
      <w:pPr>
        <w:pStyle w:val="ListParagraph"/>
        <w:numPr>
          <w:ilvl w:val="0"/>
          <w:numId w:val="33"/>
        </w:numPr>
        <w:rPr>
          <w:rFonts w:ascii="Arial" w:hAnsi="Arial" w:cs="Arial"/>
          <w:b/>
          <w:sz w:val="24"/>
          <w:szCs w:val="24"/>
        </w:rPr>
      </w:pPr>
      <w:r w:rsidRPr="00937A5D">
        <w:rPr>
          <w:rFonts w:ascii="Arial" w:hAnsi="Arial" w:cs="Arial"/>
          <w:b/>
          <w:sz w:val="24"/>
          <w:szCs w:val="24"/>
        </w:rPr>
        <w:t>President Paino</w:t>
      </w:r>
    </w:p>
    <w:p w14:paraId="3217FDCC" w14:textId="19880672" w:rsidR="007F0E42" w:rsidRPr="00937A5D" w:rsidRDefault="007F0E42" w:rsidP="00B40D5D">
      <w:pPr>
        <w:pStyle w:val="ListParagraph"/>
        <w:ind w:firstLine="720"/>
        <w:rPr>
          <w:rFonts w:ascii="Arial" w:hAnsi="Arial" w:cs="Arial"/>
          <w:bCs/>
          <w:sz w:val="24"/>
          <w:szCs w:val="24"/>
        </w:rPr>
      </w:pPr>
      <w:r w:rsidRPr="00937A5D">
        <w:rPr>
          <w:rFonts w:ascii="Arial" w:hAnsi="Arial" w:cs="Arial"/>
          <w:bCs/>
          <w:sz w:val="24"/>
          <w:szCs w:val="24"/>
        </w:rPr>
        <w:t xml:space="preserve">President Paino greeted the members and thanked them for their work this week with move-in and on-campus courses. He also thanked volunteers and our partners at MW Healthcare and Susan Worrell for their leadership during the move-in. We have completed about 2500 tests and there have been about 8 positive results. About 600 students have opted out of testing; they have agreed </w:t>
      </w:r>
      <w:r w:rsidRPr="00937A5D">
        <w:rPr>
          <w:rFonts w:ascii="Arial" w:hAnsi="Arial" w:cs="Arial"/>
          <w:bCs/>
          <w:sz w:val="24"/>
          <w:szCs w:val="24"/>
        </w:rPr>
        <w:lastRenderedPageBreak/>
        <w:t>to have no contact with students on campus. Athletics have been affected by pandemic closures, including in the spring, fall, and winter sports. Some schools are holding limited competitions. The president noted that he wanted to avoid having students lose more than one season of competition. We have taken a relatively conservative approach</w:t>
      </w:r>
      <w:r w:rsidR="00B40D5D" w:rsidRPr="00937A5D">
        <w:rPr>
          <w:rFonts w:ascii="Arial" w:hAnsi="Arial" w:cs="Arial"/>
          <w:bCs/>
          <w:sz w:val="24"/>
          <w:szCs w:val="24"/>
        </w:rPr>
        <w:t xml:space="preserve"> and he does maintain hope due to the vaccine and reduced rates of hospitalization. Outdoor sports have a reduced risk, so the current plan is for spring sports to return to practice on Feb. 15 and begin to competition as early as March 15. Part of this plan involves testing athletes more frequently. This will enable us to watch the outcomes closely as we plan for future and other interactions among students. These plans are subject to change and the president urged that we remain adaptable during this time. </w:t>
      </w:r>
    </w:p>
    <w:p w14:paraId="126C0D4C" w14:textId="573F49B5" w:rsidR="00B40D5D" w:rsidRPr="00937A5D" w:rsidRDefault="00B40D5D" w:rsidP="007F0E42">
      <w:pPr>
        <w:pStyle w:val="ListParagraph"/>
        <w:rPr>
          <w:rFonts w:ascii="Arial" w:hAnsi="Arial" w:cs="Arial"/>
          <w:bCs/>
          <w:sz w:val="24"/>
          <w:szCs w:val="24"/>
        </w:rPr>
      </w:pPr>
      <w:r w:rsidRPr="00937A5D">
        <w:rPr>
          <w:rFonts w:ascii="Arial" w:hAnsi="Arial" w:cs="Arial"/>
          <w:bCs/>
          <w:sz w:val="24"/>
          <w:szCs w:val="24"/>
        </w:rPr>
        <w:tab/>
        <w:t xml:space="preserve">The president also thanked the interim provost search committee for their work. He added that we will be able to see if legislation related to our needs is part of the upcoming budget. </w:t>
      </w:r>
    </w:p>
    <w:p w14:paraId="51A7854E" w14:textId="77777777" w:rsidR="00B40D5D" w:rsidRPr="00937A5D" w:rsidRDefault="00B40D5D" w:rsidP="007F0E42">
      <w:pPr>
        <w:pStyle w:val="ListParagraph"/>
        <w:rPr>
          <w:rFonts w:ascii="Arial" w:hAnsi="Arial" w:cs="Arial"/>
          <w:bCs/>
          <w:sz w:val="24"/>
          <w:szCs w:val="24"/>
        </w:rPr>
      </w:pPr>
    </w:p>
    <w:p w14:paraId="31FB8A82" w14:textId="50E739F6" w:rsidR="00B40D5D" w:rsidRPr="00937A5D" w:rsidRDefault="00B40D5D" w:rsidP="007F0E42">
      <w:pPr>
        <w:pStyle w:val="ListParagraph"/>
        <w:rPr>
          <w:rFonts w:ascii="Arial" w:hAnsi="Arial" w:cs="Arial"/>
          <w:bCs/>
          <w:sz w:val="24"/>
          <w:szCs w:val="24"/>
        </w:rPr>
      </w:pPr>
      <w:r w:rsidRPr="00937A5D">
        <w:rPr>
          <w:rFonts w:ascii="Arial" w:hAnsi="Arial" w:cs="Arial"/>
          <w:bCs/>
          <w:sz w:val="24"/>
          <w:szCs w:val="24"/>
        </w:rPr>
        <w:t xml:space="preserve">Question: Are there specific discussions about UMW-specific faculty/staff vaccinations? </w:t>
      </w:r>
    </w:p>
    <w:p w14:paraId="75EE86BD" w14:textId="1E5A0ACF" w:rsidR="00B40D5D" w:rsidRPr="00937A5D" w:rsidRDefault="00B40D5D" w:rsidP="007F0E42">
      <w:pPr>
        <w:pStyle w:val="ListParagraph"/>
        <w:rPr>
          <w:rFonts w:ascii="Arial" w:hAnsi="Arial" w:cs="Arial"/>
          <w:bCs/>
          <w:sz w:val="24"/>
          <w:szCs w:val="24"/>
        </w:rPr>
      </w:pPr>
      <w:r w:rsidRPr="00937A5D">
        <w:rPr>
          <w:rFonts w:ascii="Arial" w:hAnsi="Arial" w:cs="Arial"/>
          <w:bCs/>
          <w:sz w:val="24"/>
          <w:szCs w:val="24"/>
        </w:rPr>
        <w:t xml:space="preserve">Response (J. McClurken): Right </w:t>
      </w:r>
      <w:proofErr w:type="gramStart"/>
      <w:r w:rsidRPr="00937A5D">
        <w:rPr>
          <w:rFonts w:ascii="Arial" w:hAnsi="Arial" w:cs="Arial"/>
          <w:bCs/>
          <w:sz w:val="24"/>
          <w:szCs w:val="24"/>
        </w:rPr>
        <w:t>now</w:t>
      </w:r>
      <w:proofErr w:type="gramEnd"/>
      <w:r w:rsidRPr="00937A5D">
        <w:rPr>
          <w:rFonts w:ascii="Arial" w:hAnsi="Arial" w:cs="Arial"/>
          <w:bCs/>
          <w:sz w:val="24"/>
          <w:szCs w:val="24"/>
        </w:rPr>
        <w:t xml:space="preserve"> the health district is very busy—faculty and staff who qualify for groups 1a or 1b, they should sign up as part of those groups. The Rappahannock health district is currently getting only about 4000 doses a week, so these efforts have been delayed. </w:t>
      </w:r>
    </w:p>
    <w:p w14:paraId="432FBD01" w14:textId="77777777" w:rsidR="007F0E42" w:rsidRPr="00937A5D" w:rsidRDefault="007F0E42" w:rsidP="007F0E42">
      <w:pPr>
        <w:pStyle w:val="ListParagraph"/>
        <w:rPr>
          <w:rFonts w:ascii="Arial" w:hAnsi="Arial" w:cs="Arial"/>
          <w:bCs/>
          <w:sz w:val="24"/>
          <w:szCs w:val="24"/>
        </w:rPr>
      </w:pPr>
    </w:p>
    <w:p w14:paraId="398CC5C8" w14:textId="2915DE52" w:rsidR="007F0E42" w:rsidRPr="00937A5D" w:rsidRDefault="006E2367" w:rsidP="007F0E42">
      <w:pPr>
        <w:pStyle w:val="ListParagraph"/>
        <w:numPr>
          <w:ilvl w:val="0"/>
          <w:numId w:val="33"/>
        </w:numPr>
        <w:rPr>
          <w:rFonts w:ascii="Arial" w:hAnsi="Arial" w:cs="Arial"/>
          <w:b/>
          <w:sz w:val="24"/>
          <w:szCs w:val="24"/>
        </w:rPr>
      </w:pPr>
      <w:r w:rsidRPr="00937A5D">
        <w:rPr>
          <w:rFonts w:ascii="Arial" w:hAnsi="Arial" w:cs="Arial"/>
          <w:b/>
          <w:sz w:val="24"/>
          <w:szCs w:val="24"/>
        </w:rPr>
        <w:t>Provost Mikhalevsky</w:t>
      </w:r>
    </w:p>
    <w:p w14:paraId="46FECA01" w14:textId="22F7DF6E" w:rsidR="00B40D5D" w:rsidRPr="00937A5D" w:rsidRDefault="00B40D5D" w:rsidP="00937A5D">
      <w:pPr>
        <w:pStyle w:val="ListParagraph"/>
        <w:rPr>
          <w:rFonts w:ascii="Arial" w:hAnsi="Arial" w:cs="Arial"/>
          <w:bCs/>
          <w:sz w:val="24"/>
          <w:szCs w:val="24"/>
        </w:rPr>
      </w:pPr>
      <w:r w:rsidRPr="00937A5D">
        <w:rPr>
          <w:rFonts w:ascii="Arial" w:hAnsi="Arial" w:cs="Arial"/>
          <w:bCs/>
          <w:sz w:val="24"/>
          <w:szCs w:val="24"/>
        </w:rPr>
        <w:t xml:space="preserve">Provost Mikhalevsky </w:t>
      </w:r>
      <w:r w:rsidR="003B468C" w:rsidRPr="00937A5D">
        <w:rPr>
          <w:rFonts w:ascii="Arial" w:hAnsi="Arial" w:cs="Arial"/>
          <w:bCs/>
          <w:sz w:val="24"/>
          <w:szCs w:val="24"/>
        </w:rPr>
        <w:t xml:space="preserve">shared that we are developing the fall schedule, and that the plan is to create a schedule that is close to our usual, mostly face-to-face offerings. There will be a required training for all faculty and staff through Human Resources, regarding Workplace Civility, Unconscious Bias, and </w:t>
      </w:r>
      <w:proofErr w:type="spellStart"/>
      <w:r w:rsidR="003B468C" w:rsidRPr="00937A5D">
        <w:rPr>
          <w:rFonts w:ascii="Arial" w:hAnsi="Arial" w:cs="Arial"/>
          <w:bCs/>
          <w:sz w:val="24"/>
          <w:szCs w:val="24"/>
        </w:rPr>
        <w:t>Microagressions</w:t>
      </w:r>
      <w:proofErr w:type="spellEnd"/>
      <w:r w:rsidR="003B468C" w:rsidRPr="00937A5D">
        <w:rPr>
          <w:rFonts w:ascii="Arial" w:hAnsi="Arial" w:cs="Arial"/>
          <w:bCs/>
          <w:sz w:val="24"/>
          <w:szCs w:val="24"/>
        </w:rPr>
        <w:t xml:space="preserve">. When they are shared, we will have about 6-8 weeks to complete it. Details about a Faculty Athletic representative position will be shared soon; questions can be directed to Mary Beth Mathews. The provost commended Mary Beth for her work in defining this role. There is hope that we will stay with FY21 budget. Details about faculty searches will be shared in May. The provost noted that there has been a lot of interest in developing and offering curriculum around race and the Black experience. The African American Studies minor that will come to this body soon and the conversations around it is one example; UMW remains committed to diversifying the faculty. We should continue to develop the curriculum, and this may even help us attract diverse faculty. Departments should also make this commitment during searches, including to multi-disciplinary courses of study. One suggestion has been to complete a national search for a candidate from any discipline to teach about critical race theory, which is something to consider. She added that attracting </w:t>
      </w:r>
      <w:r w:rsidR="00937A5D" w:rsidRPr="00937A5D">
        <w:rPr>
          <w:rFonts w:ascii="Arial" w:hAnsi="Arial" w:cs="Arial"/>
          <w:bCs/>
          <w:sz w:val="24"/>
          <w:szCs w:val="24"/>
        </w:rPr>
        <w:t xml:space="preserve">and retaining </w:t>
      </w:r>
      <w:r w:rsidR="003B468C" w:rsidRPr="00937A5D">
        <w:rPr>
          <w:rFonts w:ascii="Arial" w:hAnsi="Arial" w:cs="Arial"/>
          <w:bCs/>
          <w:sz w:val="24"/>
          <w:szCs w:val="24"/>
        </w:rPr>
        <w:t>diverse faculty may lead to salary compression</w:t>
      </w:r>
      <w:r w:rsidR="00937A5D" w:rsidRPr="00937A5D">
        <w:rPr>
          <w:rFonts w:ascii="Arial" w:hAnsi="Arial" w:cs="Arial"/>
          <w:bCs/>
          <w:sz w:val="24"/>
          <w:szCs w:val="24"/>
        </w:rPr>
        <w:t xml:space="preserve">; combining our resources may help in this effort as well. </w:t>
      </w:r>
    </w:p>
    <w:p w14:paraId="4E6BDE13" w14:textId="77777777" w:rsidR="00B40D5D" w:rsidRPr="00937A5D" w:rsidRDefault="00B40D5D" w:rsidP="00B40D5D">
      <w:pPr>
        <w:pStyle w:val="ListParagraph"/>
        <w:rPr>
          <w:rFonts w:ascii="Arial" w:hAnsi="Arial" w:cs="Arial"/>
          <w:bCs/>
          <w:sz w:val="24"/>
          <w:szCs w:val="24"/>
        </w:rPr>
      </w:pPr>
    </w:p>
    <w:p w14:paraId="31834EB5" w14:textId="3147C323" w:rsidR="006E2367" w:rsidRPr="00937A5D" w:rsidRDefault="006E2367" w:rsidP="007F0E42">
      <w:pPr>
        <w:pStyle w:val="ListParagraph"/>
        <w:numPr>
          <w:ilvl w:val="0"/>
          <w:numId w:val="33"/>
        </w:numPr>
        <w:rPr>
          <w:rFonts w:ascii="Arial" w:hAnsi="Arial" w:cs="Arial"/>
          <w:b/>
          <w:sz w:val="24"/>
          <w:szCs w:val="24"/>
        </w:rPr>
      </w:pPr>
      <w:r w:rsidRPr="00937A5D">
        <w:rPr>
          <w:rFonts w:ascii="Arial" w:hAnsi="Arial" w:cs="Arial"/>
          <w:b/>
          <w:sz w:val="24"/>
          <w:szCs w:val="24"/>
        </w:rPr>
        <w:t>College Deans</w:t>
      </w:r>
    </w:p>
    <w:p w14:paraId="156F5152" w14:textId="1C16DFF6" w:rsidR="006E2367" w:rsidRPr="00937A5D" w:rsidRDefault="006E2367" w:rsidP="006E2367">
      <w:pPr>
        <w:pStyle w:val="ListParagraph"/>
        <w:ind w:left="1080"/>
        <w:rPr>
          <w:rFonts w:ascii="Arial" w:hAnsi="Arial" w:cs="Arial"/>
          <w:bCs/>
          <w:sz w:val="24"/>
          <w:szCs w:val="24"/>
        </w:rPr>
      </w:pPr>
      <w:r w:rsidRPr="00937A5D">
        <w:rPr>
          <w:rFonts w:ascii="Arial" w:hAnsi="Arial" w:cs="Arial"/>
          <w:bCs/>
          <w:sz w:val="24"/>
          <w:szCs w:val="24"/>
        </w:rPr>
        <w:t>–</w:t>
      </w:r>
      <w:hyperlink r:id="rId10" w:history="1">
        <w:r w:rsidRPr="00937A5D">
          <w:rPr>
            <w:rStyle w:val="Hyperlink"/>
            <w:rFonts w:ascii="Arial" w:hAnsi="Arial" w:cs="Arial"/>
            <w:bCs/>
            <w:sz w:val="24"/>
            <w:szCs w:val="24"/>
          </w:rPr>
          <w:t>Dean Pete Kelly</w:t>
        </w:r>
      </w:hyperlink>
      <w:r w:rsidRPr="00937A5D">
        <w:rPr>
          <w:rFonts w:ascii="Arial" w:hAnsi="Arial" w:cs="Arial"/>
          <w:bCs/>
          <w:sz w:val="24"/>
          <w:szCs w:val="24"/>
        </w:rPr>
        <w:t xml:space="preserve">, </w:t>
      </w:r>
      <w:proofErr w:type="spellStart"/>
      <w:r w:rsidRPr="00937A5D">
        <w:rPr>
          <w:rFonts w:ascii="Arial" w:hAnsi="Arial" w:cs="Arial"/>
          <w:bCs/>
          <w:sz w:val="24"/>
          <w:szCs w:val="24"/>
        </w:rPr>
        <w:t>CoE</w:t>
      </w:r>
      <w:proofErr w:type="spellEnd"/>
      <w:r w:rsidRPr="00937A5D">
        <w:rPr>
          <w:rFonts w:ascii="Arial" w:hAnsi="Arial" w:cs="Arial"/>
          <w:bCs/>
          <w:sz w:val="24"/>
          <w:szCs w:val="24"/>
        </w:rPr>
        <w:t>  </w:t>
      </w:r>
      <w:r w:rsidRPr="00937A5D">
        <w:rPr>
          <w:rFonts w:ascii="Arial" w:hAnsi="Arial" w:cs="Arial"/>
          <w:bCs/>
          <w:i/>
          <w:iCs/>
          <w:sz w:val="24"/>
          <w:szCs w:val="24"/>
        </w:rPr>
        <w:t> </w:t>
      </w:r>
      <w:r w:rsidRPr="00937A5D">
        <w:rPr>
          <w:rFonts w:ascii="Arial" w:hAnsi="Arial" w:cs="Arial"/>
          <w:bCs/>
          <w:sz w:val="24"/>
          <w:szCs w:val="24"/>
        </w:rPr>
        <w:br/>
        <w:t>–</w:t>
      </w:r>
      <w:hyperlink r:id="rId11" w:history="1">
        <w:r w:rsidRPr="00937A5D">
          <w:rPr>
            <w:rStyle w:val="Hyperlink"/>
            <w:rFonts w:ascii="Arial" w:hAnsi="Arial" w:cs="Arial"/>
            <w:bCs/>
            <w:sz w:val="24"/>
            <w:szCs w:val="24"/>
          </w:rPr>
          <w:t>Dean Keith Mellinger</w:t>
        </w:r>
      </w:hyperlink>
      <w:r w:rsidRPr="00937A5D">
        <w:rPr>
          <w:rFonts w:ascii="Arial" w:hAnsi="Arial" w:cs="Arial"/>
          <w:bCs/>
          <w:sz w:val="24"/>
          <w:szCs w:val="24"/>
        </w:rPr>
        <w:t>, CAS</w:t>
      </w:r>
      <w:r w:rsidRPr="00937A5D">
        <w:rPr>
          <w:rFonts w:ascii="Arial" w:hAnsi="Arial" w:cs="Arial"/>
          <w:bCs/>
          <w:sz w:val="24"/>
          <w:szCs w:val="24"/>
        </w:rPr>
        <w:br/>
        <w:t xml:space="preserve">-Dean Lynne Richardson, </w:t>
      </w:r>
      <w:proofErr w:type="spellStart"/>
      <w:r w:rsidRPr="00937A5D">
        <w:rPr>
          <w:rFonts w:ascii="Arial" w:hAnsi="Arial" w:cs="Arial"/>
          <w:bCs/>
          <w:sz w:val="24"/>
          <w:szCs w:val="24"/>
        </w:rPr>
        <w:t>CoB</w:t>
      </w:r>
      <w:proofErr w:type="spellEnd"/>
    </w:p>
    <w:p w14:paraId="349AA48E" w14:textId="40C495E4" w:rsidR="00937A5D" w:rsidRPr="00937A5D" w:rsidRDefault="00937A5D" w:rsidP="006E2367">
      <w:pPr>
        <w:pStyle w:val="ListParagraph"/>
        <w:ind w:left="1080"/>
        <w:rPr>
          <w:rFonts w:ascii="Arial" w:hAnsi="Arial" w:cs="Arial"/>
          <w:bCs/>
          <w:sz w:val="24"/>
          <w:szCs w:val="24"/>
        </w:rPr>
      </w:pPr>
      <w:r w:rsidRPr="00937A5D">
        <w:rPr>
          <w:rFonts w:ascii="Arial" w:hAnsi="Arial" w:cs="Arial"/>
          <w:bCs/>
          <w:sz w:val="24"/>
          <w:szCs w:val="24"/>
        </w:rPr>
        <w:t xml:space="preserve">Dean Richardson noted that there are many Zoom meetings with alumni scheduled in the coming weeks. </w:t>
      </w:r>
    </w:p>
    <w:p w14:paraId="22203FC3" w14:textId="3BEA6515" w:rsidR="00937A5D" w:rsidRPr="00937A5D" w:rsidRDefault="006E2367" w:rsidP="006E2367">
      <w:pPr>
        <w:ind w:left="360"/>
        <w:rPr>
          <w:rFonts w:ascii="Arial" w:hAnsi="Arial" w:cs="Arial"/>
          <w:bCs/>
        </w:rPr>
      </w:pPr>
      <w:r w:rsidRPr="00937A5D">
        <w:rPr>
          <w:rFonts w:ascii="Arial" w:hAnsi="Arial" w:cs="Arial"/>
          <w:bCs/>
        </w:rPr>
        <w:t>5 (</w:t>
      </w:r>
      <w:r w:rsidRPr="00937A5D">
        <w:rPr>
          <w:rFonts w:ascii="Arial" w:hAnsi="Arial" w:cs="Arial"/>
          <w:bCs/>
          <w:highlight w:val="yellow"/>
        </w:rPr>
        <w:t>maintained numbering from agenda</w:t>
      </w:r>
      <w:r w:rsidR="00D87369" w:rsidRPr="00D87369">
        <w:rPr>
          <w:rFonts w:ascii="Arial" w:hAnsi="Arial" w:cs="Arial"/>
          <w:bCs/>
          <w:highlight w:val="yellow"/>
        </w:rPr>
        <w:t xml:space="preserve">; </w:t>
      </w:r>
      <w:r w:rsidR="00D87369">
        <w:rPr>
          <w:rFonts w:ascii="Arial" w:hAnsi="Arial" w:cs="Arial"/>
          <w:bCs/>
          <w:highlight w:val="yellow"/>
        </w:rPr>
        <w:t>#</w:t>
      </w:r>
      <w:r w:rsidR="00D87369" w:rsidRPr="00D87369">
        <w:rPr>
          <w:rFonts w:ascii="Arial" w:hAnsi="Arial" w:cs="Arial"/>
          <w:bCs/>
          <w:highlight w:val="yellow"/>
        </w:rPr>
        <w:t>4 is skipped</w:t>
      </w:r>
      <w:r w:rsidRPr="00937A5D">
        <w:rPr>
          <w:rFonts w:ascii="Arial" w:hAnsi="Arial" w:cs="Arial"/>
          <w:bCs/>
        </w:rPr>
        <w:t xml:space="preserve">). SGA Representative’s Report (Kyree </w:t>
      </w:r>
      <w:proofErr w:type="gramStart"/>
      <w:r w:rsidRPr="00937A5D">
        <w:rPr>
          <w:rFonts w:ascii="Arial" w:hAnsi="Arial" w:cs="Arial"/>
          <w:bCs/>
        </w:rPr>
        <w:t>Ford) </w:t>
      </w:r>
      <w:r w:rsidRPr="00937A5D">
        <w:rPr>
          <w:rFonts w:ascii="Arial" w:hAnsi="Arial" w:cs="Arial"/>
          <w:bCs/>
          <w:i/>
          <w:iCs/>
        </w:rPr>
        <w:t> –</w:t>
      </w:r>
      <w:proofErr w:type="gramEnd"/>
      <w:r w:rsidRPr="00937A5D">
        <w:rPr>
          <w:rFonts w:ascii="Arial" w:hAnsi="Arial" w:cs="Arial"/>
          <w:bCs/>
          <w:i/>
          <w:iCs/>
        </w:rPr>
        <w:t xml:space="preserve"> no report</w:t>
      </w:r>
      <w:r w:rsidRPr="00937A5D">
        <w:rPr>
          <w:rFonts w:ascii="Arial" w:hAnsi="Arial" w:cs="Arial"/>
          <w:b/>
        </w:rPr>
        <w:br/>
      </w:r>
      <w:r w:rsidRPr="00937A5D">
        <w:rPr>
          <w:rFonts w:ascii="Arial" w:hAnsi="Arial" w:cs="Arial"/>
          <w:bCs/>
        </w:rPr>
        <w:t>6. </w:t>
      </w:r>
      <w:hyperlink r:id="rId12" w:history="1">
        <w:r w:rsidRPr="00937A5D">
          <w:rPr>
            <w:rStyle w:val="Hyperlink"/>
            <w:rFonts w:ascii="Arial" w:hAnsi="Arial" w:cs="Arial"/>
            <w:bCs/>
          </w:rPr>
          <w:t>SAC Representative’s Report</w:t>
        </w:r>
      </w:hyperlink>
      <w:r w:rsidRPr="00937A5D">
        <w:rPr>
          <w:rFonts w:ascii="Arial" w:hAnsi="Arial" w:cs="Arial"/>
          <w:bCs/>
        </w:rPr>
        <w:t> (Michelle Pickham) </w:t>
      </w:r>
    </w:p>
    <w:p w14:paraId="643CB98E" w14:textId="77777777" w:rsidR="00937A5D" w:rsidRDefault="00937A5D" w:rsidP="00937A5D">
      <w:pPr>
        <w:ind w:left="360"/>
        <w:rPr>
          <w:rFonts w:ascii="Arial" w:hAnsi="Arial" w:cs="Arial"/>
          <w:bCs/>
        </w:rPr>
      </w:pPr>
      <w:r w:rsidRPr="00937A5D">
        <w:rPr>
          <w:rFonts w:ascii="Arial" w:hAnsi="Arial" w:cs="Arial"/>
          <w:bCs/>
        </w:rPr>
        <w:t xml:space="preserve"> </w:t>
      </w:r>
      <w:r w:rsidR="006E2367" w:rsidRPr="00937A5D">
        <w:rPr>
          <w:rFonts w:ascii="Arial" w:hAnsi="Arial" w:cs="Arial"/>
          <w:bCs/>
          <w:i/>
          <w:iCs/>
        </w:rPr>
        <w:t> </w:t>
      </w:r>
      <w:r w:rsidR="006E2367" w:rsidRPr="00937A5D">
        <w:rPr>
          <w:rFonts w:ascii="Arial" w:hAnsi="Arial" w:cs="Arial"/>
          <w:bCs/>
        </w:rPr>
        <w:br/>
        <w:t>7. </w:t>
      </w:r>
      <w:hyperlink r:id="rId13" w:history="1">
        <w:r w:rsidR="006E2367" w:rsidRPr="00937A5D">
          <w:rPr>
            <w:rStyle w:val="Hyperlink"/>
            <w:rFonts w:ascii="Arial" w:hAnsi="Arial" w:cs="Arial"/>
            <w:bCs/>
          </w:rPr>
          <w:t>UFC Chair’s Report</w:t>
        </w:r>
      </w:hyperlink>
      <w:r w:rsidR="006E2367" w:rsidRPr="00937A5D">
        <w:rPr>
          <w:rFonts w:ascii="Arial" w:hAnsi="Arial" w:cs="Arial"/>
          <w:bCs/>
        </w:rPr>
        <w:t> (Andrew Dolby)</w:t>
      </w:r>
    </w:p>
    <w:p w14:paraId="1BAD6B98" w14:textId="77777777" w:rsidR="00937A5D" w:rsidRDefault="006E2367" w:rsidP="00937A5D">
      <w:pPr>
        <w:ind w:left="360" w:firstLine="360"/>
        <w:rPr>
          <w:rFonts w:ascii="Arial" w:hAnsi="Arial" w:cs="Arial"/>
          <w:bCs/>
          <w:i/>
          <w:iCs/>
        </w:rPr>
      </w:pPr>
      <w:r w:rsidRPr="00937A5D">
        <w:rPr>
          <w:rFonts w:ascii="Arial" w:hAnsi="Arial" w:cs="Arial"/>
          <w:bCs/>
        </w:rPr>
        <w:br/>
        <w:t>8. UFC Vice Chair’s Report (Ken Machande) – </w:t>
      </w:r>
      <w:r w:rsidRPr="00937A5D">
        <w:rPr>
          <w:rFonts w:ascii="Arial" w:hAnsi="Arial" w:cs="Arial"/>
          <w:bCs/>
          <w:i/>
          <w:iCs/>
        </w:rPr>
        <w:t>no report</w:t>
      </w:r>
    </w:p>
    <w:p w14:paraId="53C1CE29" w14:textId="2B2ACDC8" w:rsidR="00937A5D" w:rsidRPr="00937A5D" w:rsidRDefault="006E2367" w:rsidP="00937A5D">
      <w:pPr>
        <w:ind w:left="360"/>
        <w:rPr>
          <w:rFonts w:ascii="Arial" w:hAnsi="Arial" w:cs="Arial"/>
          <w:bCs/>
        </w:rPr>
      </w:pPr>
      <w:r w:rsidRPr="00937A5D">
        <w:rPr>
          <w:rFonts w:ascii="Arial" w:hAnsi="Arial" w:cs="Arial"/>
          <w:bCs/>
        </w:rPr>
        <w:br/>
        <w:t>9. </w:t>
      </w:r>
      <w:hyperlink r:id="rId14" w:history="1">
        <w:r w:rsidRPr="00937A5D">
          <w:rPr>
            <w:rStyle w:val="Hyperlink"/>
            <w:rFonts w:ascii="Arial" w:hAnsi="Arial" w:cs="Arial"/>
            <w:bCs/>
          </w:rPr>
          <w:t>Faculty Senate of Virginia</w:t>
        </w:r>
      </w:hyperlink>
      <w:r w:rsidRPr="00937A5D">
        <w:rPr>
          <w:rFonts w:ascii="Arial" w:hAnsi="Arial" w:cs="Arial"/>
          <w:bCs/>
        </w:rPr>
        <w:t> (Marcel Rotter)</w:t>
      </w:r>
    </w:p>
    <w:p w14:paraId="50FD9430" w14:textId="77777777" w:rsidR="00937A5D" w:rsidRDefault="006E2367" w:rsidP="006E2367">
      <w:pPr>
        <w:ind w:left="360"/>
        <w:rPr>
          <w:rStyle w:val="Hyperlink"/>
          <w:rFonts w:ascii="Arial" w:hAnsi="Arial" w:cs="Arial"/>
          <w:bCs/>
        </w:rPr>
      </w:pPr>
      <w:r w:rsidRPr="00937A5D">
        <w:rPr>
          <w:rFonts w:ascii="Arial" w:hAnsi="Arial" w:cs="Arial"/>
          <w:bCs/>
        </w:rPr>
        <w:t>    </w:t>
      </w:r>
      <w:hyperlink r:id="rId15" w:history="1">
        <w:r w:rsidRPr="00937A5D">
          <w:rPr>
            <w:rStyle w:val="Hyperlink"/>
            <w:rFonts w:ascii="Arial" w:hAnsi="Arial" w:cs="Arial"/>
            <w:bCs/>
          </w:rPr>
          <w:t>Faculty Senate of Virginia VHEAD position paper 2021</w:t>
        </w:r>
      </w:hyperlink>
    </w:p>
    <w:p w14:paraId="6A8F68EA" w14:textId="4D0EEF42" w:rsidR="006E2367" w:rsidRPr="00937A5D" w:rsidRDefault="006E2367" w:rsidP="006E2367">
      <w:pPr>
        <w:ind w:left="360"/>
        <w:rPr>
          <w:rFonts w:ascii="Arial" w:hAnsi="Arial" w:cs="Arial"/>
          <w:bCs/>
        </w:rPr>
      </w:pPr>
      <w:r w:rsidRPr="00937A5D">
        <w:rPr>
          <w:rFonts w:ascii="Arial" w:hAnsi="Arial" w:cs="Arial"/>
          <w:bCs/>
        </w:rPr>
        <w:br/>
        <w:t>10. University Committees – minutes, reports, and action items</w:t>
      </w:r>
    </w:p>
    <w:p w14:paraId="3DABBE3C" w14:textId="090D93ED" w:rsidR="006E2367" w:rsidRDefault="006E2367" w:rsidP="006E2367">
      <w:pPr>
        <w:pStyle w:val="ListParagraph"/>
        <w:ind w:left="1080"/>
        <w:rPr>
          <w:rFonts w:ascii="Arial" w:hAnsi="Arial" w:cs="Arial"/>
          <w:bCs/>
          <w:i/>
          <w:iCs/>
          <w:sz w:val="24"/>
          <w:szCs w:val="24"/>
        </w:rPr>
      </w:pPr>
      <w:r w:rsidRPr="00937A5D">
        <w:rPr>
          <w:rFonts w:ascii="Arial" w:hAnsi="Arial" w:cs="Arial"/>
          <w:bCs/>
          <w:sz w:val="24"/>
          <w:szCs w:val="24"/>
        </w:rPr>
        <w:t>–</w:t>
      </w:r>
      <w:hyperlink r:id="rId16" w:history="1">
        <w:r w:rsidRPr="00937A5D">
          <w:rPr>
            <w:rStyle w:val="Hyperlink"/>
            <w:rFonts w:ascii="Arial" w:hAnsi="Arial" w:cs="Arial"/>
            <w:bCs/>
            <w:sz w:val="24"/>
            <w:szCs w:val="24"/>
          </w:rPr>
          <w:t>University Academic Affairs Committee</w:t>
        </w:r>
      </w:hyperlink>
      <w:r w:rsidRPr="00937A5D">
        <w:rPr>
          <w:rFonts w:ascii="Arial" w:hAnsi="Arial" w:cs="Arial"/>
          <w:bCs/>
          <w:sz w:val="24"/>
          <w:szCs w:val="24"/>
        </w:rPr>
        <w:br/>
      </w:r>
      <w:r w:rsidRPr="00937A5D">
        <w:rPr>
          <w:rFonts w:ascii="Arial" w:hAnsi="Arial" w:cs="Arial"/>
          <w:bCs/>
          <w:i/>
          <w:iCs/>
          <w:sz w:val="24"/>
          <w:szCs w:val="24"/>
        </w:rPr>
        <w:t>.     </w:t>
      </w:r>
      <w:hyperlink r:id="rId17" w:history="1">
        <w:r w:rsidRPr="00937A5D">
          <w:rPr>
            <w:rStyle w:val="Hyperlink"/>
            <w:rFonts w:ascii="Arial" w:hAnsi="Arial" w:cs="Arial"/>
            <w:bCs/>
            <w:sz w:val="24"/>
            <w:szCs w:val="24"/>
          </w:rPr>
          <w:t>Meeting minutes December 3</w:t>
        </w:r>
      </w:hyperlink>
      <w:r w:rsidRPr="00937A5D">
        <w:rPr>
          <w:rFonts w:ascii="Arial" w:hAnsi="Arial" w:cs="Arial"/>
          <w:bCs/>
          <w:sz w:val="24"/>
          <w:szCs w:val="24"/>
        </w:rPr>
        <w:br/>
        <w:t>.     </w:t>
      </w:r>
      <w:hyperlink r:id="rId18" w:history="1">
        <w:r w:rsidRPr="00937A5D">
          <w:rPr>
            <w:rStyle w:val="Hyperlink"/>
            <w:rFonts w:ascii="Arial" w:hAnsi="Arial" w:cs="Arial"/>
            <w:bCs/>
            <w:sz w:val="24"/>
            <w:szCs w:val="24"/>
          </w:rPr>
          <w:t>Meeting minutes January 21</w:t>
        </w:r>
      </w:hyperlink>
      <w:r w:rsidRPr="00937A5D">
        <w:rPr>
          <w:rFonts w:ascii="Arial" w:hAnsi="Arial" w:cs="Arial"/>
          <w:bCs/>
          <w:sz w:val="24"/>
          <w:szCs w:val="24"/>
        </w:rPr>
        <w:br/>
        <w:t>–</w:t>
      </w:r>
      <w:hyperlink r:id="rId19" w:history="1">
        <w:r w:rsidRPr="00937A5D">
          <w:rPr>
            <w:rStyle w:val="Hyperlink"/>
            <w:rFonts w:ascii="Arial" w:hAnsi="Arial" w:cs="Arial"/>
            <w:bCs/>
            <w:sz w:val="24"/>
            <w:szCs w:val="24"/>
          </w:rPr>
          <w:t>University Budget Advisory Committee</w:t>
        </w:r>
      </w:hyperlink>
      <w:r w:rsidRPr="00937A5D">
        <w:rPr>
          <w:rFonts w:ascii="Arial" w:hAnsi="Arial" w:cs="Arial"/>
          <w:bCs/>
          <w:sz w:val="24"/>
          <w:szCs w:val="24"/>
        </w:rPr>
        <w:br/>
        <w:t>.     </w:t>
      </w:r>
      <w:hyperlink r:id="rId20" w:history="1">
        <w:r w:rsidRPr="00937A5D">
          <w:rPr>
            <w:rStyle w:val="Hyperlink"/>
            <w:rFonts w:ascii="Arial" w:hAnsi="Arial" w:cs="Arial"/>
            <w:bCs/>
            <w:sz w:val="24"/>
            <w:szCs w:val="24"/>
          </w:rPr>
          <w:t>Meeting minutes December 3</w:t>
        </w:r>
      </w:hyperlink>
      <w:r w:rsidRPr="00937A5D">
        <w:rPr>
          <w:rFonts w:ascii="Arial" w:hAnsi="Arial" w:cs="Arial"/>
          <w:bCs/>
          <w:sz w:val="24"/>
          <w:szCs w:val="24"/>
        </w:rPr>
        <w:br/>
        <w:t>–</w:t>
      </w:r>
      <w:hyperlink r:id="rId21" w:history="1">
        <w:r w:rsidRPr="00937A5D">
          <w:rPr>
            <w:rStyle w:val="Hyperlink"/>
            <w:rFonts w:ascii="Arial" w:hAnsi="Arial" w:cs="Arial"/>
            <w:bCs/>
            <w:sz w:val="24"/>
            <w:szCs w:val="24"/>
          </w:rPr>
          <w:t>University Curriculum Committee</w:t>
        </w:r>
      </w:hyperlink>
      <w:r w:rsidRPr="00937A5D">
        <w:rPr>
          <w:rFonts w:ascii="Arial" w:hAnsi="Arial" w:cs="Arial"/>
          <w:bCs/>
          <w:sz w:val="24"/>
          <w:szCs w:val="24"/>
        </w:rPr>
        <w:br/>
      </w:r>
      <w:r w:rsidRPr="00937A5D">
        <w:rPr>
          <w:rFonts w:ascii="Arial" w:hAnsi="Arial" w:cs="Arial"/>
          <w:bCs/>
          <w:i/>
          <w:iCs/>
          <w:sz w:val="24"/>
          <w:szCs w:val="24"/>
        </w:rPr>
        <w:t>.     </w:t>
      </w:r>
      <w:hyperlink r:id="rId22" w:history="1">
        <w:r w:rsidRPr="00937A5D">
          <w:rPr>
            <w:rStyle w:val="Hyperlink"/>
            <w:rFonts w:ascii="Arial" w:hAnsi="Arial" w:cs="Arial"/>
            <w:bCs/>
            <w:sz w:val="24"/>
            <w:szCs w:val="24"/>
          </w:rPr>
          <w:t>Meeting minutes December 7</w:t>
        </w:r>
      </w:hyperlink>
      <w:r w:rsidRPr="00937A5D">
        <w:rPr>
          <w:rFonts w:ascii="Arial" w:hAnsi="Arial" w:cs="Arial"/>
          <w:bCs/>
          <w:sz w:val="24"/>
          <w:szCs w:val="24"/>
        </w:rPr>
        <w:br/>
        <w:t>.      </w:t>
      </w:r>
      <w:hyperlink r:id="rId23" w:history="1">
        <w:r w:rsidRPr="00937A5D">
          <w:rPr>
            <w:rStyle w:val="Hyperlink"/>
            <w:rFonts w:ascii="Arial" w:hAnsi="Arial" w:cs="Arial"/>
            <w:bCs/>
            <w:sz w:val="24"/>
            <w:szCs w:val="24"/>
          </w:rPr>
          <w:t>Meeting minutes January 29</w:t>
        </w:r>
      </w:hyperlink>
      <w:r w:rsidRPr="00937A5D">
        <w:rPr>
          <w:rFonts w:ascii="Arial" w:hAnsi="Arial" w:cs="Arial"/>
          <w:bCs/>
          <w:sz w:val="24"/>
          <w:szCs w:val="24"/>
        </w:rPr>
        <w:br/>
        <w:t>–</w:t>
      </w:r>
      <w:hyperlink r:id="rId24" w:history="1">
        <w:r w:rsidRPr="00937A5D">
          <w:rPr>
            <w:rStyle w:val="Hyperlink"/>
            <w:rFonts w:ascii="Arial" w:hAnsi="Arial" w:cs="Arial"/>
            <w:bCs/>
            <w:sz w:val="24"/>
            <w:szCs w:val="24"/>
          </w:rPr>
          <w:t>University Faculty Affairs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25" w:history="1">
        <w:r w:rsidRPr="00937A5D">
          <w:rPr>
            <w:rStyle w:val="Hyperlink"/>
            <w:rFonts w:ascii="Arial" w:hAnsi="Arial" w:cs="Arial"/>
            <w:bCs/>
            <w:sz w:val="24"/>
            <w:szCs w:val="24"/>
          </w:rPr>
          <w:t>University Faculty Organization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26" w:history="1">
        <w:r w:rsidRPr="00937A5D">
          <w:rPr>
            <w:rStyle w:val="Hyperlink"/>
            <w:rFonts w:ascii="Arial" w:hAnsi="Arial" w:cs="Arial"/>
            <w:bCs/>
            <w:sz w:val="24"/>
            <w:szCs w:val="24"/>
          </w:rPr>
          <w:t>University General Education Committee</w:t>
        </w:r>
      </w:hyperlink>
      <w:r w:rsidRPr="00937A5D">
        <w:rPr>
          <w:rFonts w:ascii="Arial" w:hAnsi="Arial" w:cs="Arial"/>
          <w:bCs/>
          <w:sz w:val="24"/>
          <w:szCs w:val="24"/>
        </w:rPr>
        <w:br/>
        <w:t>.      </w:t>
      </w:r>
      <w:hyperlink r:id="rId27" w:history="1">
        <w:r w:rsidRPr="00937A5D">
          <w:rPr>
            <w:rStyle w:val="Hyperlink"/>
            <w:rFonts w:ascii="Arial" w:hAnsi="Arial" w:cs="Arial"/>
            <w:bCs/>
            <w:sz w:val="24"/>
            <w:szCs w:val="24"/>
          </w:rPr>
          <w:t>Action items December 7</w:t>
        </w:r>
      </w:hyperlink>
      <w:r w:rsidRPr="00937A5D">
        <w:rPr>
          <w:rFonts w:ascii="Arial" w:hAnsi="Arial" w:cs="Arial"/>
          <w:bCs/>
          <w:sz w:val="24"/>
          <w:szCs w:val="24"/>
        </w:rPr>
        <w:br/>
        <w:t>.       </w:t>
      </w:r>
      <w:hyperlink r:id="rId28" w:history="1">
        <w:r w:rsidRPr="00937A5D">
          <w:rPr>
            <w:rStyle w:val="Hyperlink"/>
            <w:rFonts w:ascii="Arial" w:hAnsi="Arial" w:cs="Arial"/>
            <w:bCs/>
            <w:sz w:val="24"/>
            <w:szCs w:val="24"/>
          </w:rPr>
          <w:t>Action items February 1</w:t>
        </w:r>
      </w:hyperlink>
      <w:r w:rsidRPr="00937A5D">
        <w:rPr>
          <w:rFonts w:ascii="Arial" w:hAnsi="Arial" w:cs="Arial"/>
          <w:bCs/>
          <w:sz w:val="24"/>
          <w:szCs w:val="24"/>
        </w:rPr>
        <w:br/>
        <w:t>–</w:t>
      </w:r>
      <w:hyperlink r:id="rId29" w:history="1">
        <w:r w:rsidRPr="00937A5D">
          <w:rPr>
            <w:rStyle w:val="Hyperlink"/>
            <w:rFonts w:ascii="Arial" w:hAnsi="Arial" w:cs="Arial"/>
            <w:bCs/>
            <w:sz w:val="24"/>
            <w:szCs w:val="24"/>
          </w:rPr>
          <w:t>University Sabbaticals, Fellowships &amp; Faculty Awards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30" w:history="1">
        <w:r w:rsidRPr="00937A5D">
          <w:rPr>
            <w:rStyle w:val="Hyperlink"/>
            <w:rFonts w:ascii="Arial" w:hAnsi="Arial" w:cs="Arial"/>
            <w:bCs/>
            <w:sz w:val="24"/>
            <w:szCs w:val="24"/>
          </w:rPr>
          <w:t>University Student Affairs &amp; Campus Life Advisory Committee</w:t>
        </w:r>
      </w:hyperlink>
      <w:r w:rsidRPr="00937A5D">
        <w:rPr>
          <w:rFonts w:ascii="Arial" w:hAnsi="Arial" w:cs="Arial"/>
          <w:bCs/>
          <w:sz w:val="24"/>
          <w:szCs w:val="24"/>
        </w:rPr>
        <w:br/>
      </w:r>
      <w:r w:rsidRPr="00937A5D">
        <w:rPr>
          <w:rFonts w:ascii="Arial" w:hAnsi="Arial" w:cs="Arial"/>
          <w:bCs/>
          <w:i/>
          <w:iCs/>
          <w:sz w:val="24"/>
          <w:szCs w:val="24"/>
        </w:rPr>
        <w:t>.      </w:t>
      </w:r>
      <w:hyperlink r:id="rId31" w:history="1">
        <w:r w:rsidRPr="00937A5D">
          <w:rPr>
            <w:rStyle w:val="Hyperlink"/>
            <w:rFonts w:ascii="Arial" w:hAnsi="Arial" w:cs="Arial"/>
            <w:bCs/>
            <w:sz w:val="24"/>
            <w:szCs w:val="24"/>
          </w:rPr>
          <w:t>Meeting minutes January 29</w:t>
        </w:r>
      </w:hyperlink>
      <w:r w:rsidRPr="00937A5D">
        <w:rPr>
          <w:rFonts w:ascii="Arial" w:hAnsi="Arial" w:cs="Arial"/>
          <w:bCs/>
          <w:i/>
          <w:iCs/>
          <w:sz w:val="24"/>
          <w:szCs w:val="24"/>
        </w:rPr>
        <w:br/>
      </w:r>
      <w:r w:rsidRPr="00937A5D">
        <w:rPr>
          <w:rFonts w:ascii="Arial" w:hAnsi="Arial" w:cs="Arial"/>
          <w:bCs/>
          <w:sz w:val="24"/>
          <w:szCs w:val="24"/>
        </w:rPr>
        <w:t>–</w:t>
      </w:r>
      <w:hyperlink r:id="rId32" w:history="1">
        <w:r w:rsidRPr="00937A5D">
          <w:rPr>
            <w:rStyle w:val="Hyperlink"/>
            <w:rFonts w:ascii="Arial" w:hAnsi="Arial" w:cs="Arial"/>
            <w:bCs/>
            <w:sz w:val="24"/>
            <w:szCs w:val="24"/>
          </w:rPr>
          <w:t>Bachelor of Liberal Studies (BLS)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33" w:history="1">
        <w:r w:rsidRPr="00937A5D">
          <w:rPr>
            <w:rStyle w:val="Hyperlink"/>
            <w:rFonts w:ascii="Arial" w:hAnsi="Arial" w:cs="Arial"/>
            <w:bCs/>
            <w:sz w:val="24"/>
            <w:szCs w:val="24"/>
          </w:rPr>
          <w:t>Distance and Blended Learning Committee</w:t>
        </w:r>
      </w:hyperlink>
      <w:r w:rsidRPr="00937A5D">
        <w:rPr>
          <w:rFonts w:ascii="Arial" w:hAnsi="Arial" w:cs="Arial"/>
          <w:bCs/>
          <w:sz w:val="24"/>
          <w:szCs w:val="24"/>
        </w:rPr>
        <w:br/>
        <w:t>.      </w:t>
      </w:r>
      <w:hyperlink r:id="rId34" w:history="1">
        <w:r w:rsidRPr="00937A5D">
          <w:rPr>
            <w:rStyle w:val="Hyperlink"/>
            <w:rFonts w:ascii="Arial" w:hAnsi="Arial" w:cs="Arial"/>
            <w:bCs/>
            <w:sz w:val="24"/>
            <w:szCs w:val="24"/>
          </w:rPr>
          <w:t>Meeting minutes January 26</w:t>
        </w:r>
      </w:hyperlink>
      <w:r w:rsidRPr="00937A5D">
        <w:rPr>
          <w:rFonts w:ascii="Arial" w:hAnsi="Arial" w:cs="Arial"/>
          <w:bCs/>
          <w:sz w:val="24"/>
          <w:szCs w:val="24"/>
        </w:rPr>
        <w:br/>
        <w:t>–</w:t>
      </w:r>
      <w:hyperlink r:id="rId35" w:history="1">
        <w:r w:rsidRPr="00937A5D">
          <w:rPr>
            <w:rStyle w:val="Hyperlink"/>
            <w:rFonts w:ascii="Arial" w:hAnsi="Arial" w:cs="Arial"/>
            <w:bCs/>
            <w:sz w:val="24"/>
            <w:szCs w:val="24"/>
          </w:rPr>
          <w:t>First Year Seminar Committee</w:t>
        </w:r>
      </w:hyperlink>
      <w:r w:rsidRPr="00937A5D">
        <w:rPr>
          <w:rFonts w:ascii="Arial" w:hAnsi="Arial" w:cs="Arial"/>
          <w:bCs/>
          <w:sz w:val="24"/>
          <w:szCs w:val="24"/>
        </w:rPr>
        <w:br/>
      </w:r>
      <w:r w:rsidRPr="00937A5D">
        <w:rPr>
          <w:rFonts w:ascii="Arial" w:hAnsi="Arial" w:cs="Arial"/>
          <w:bCs/>
          <w:sz w:val="24"/>
          <w:szCs w:val="24"/>
        </w:rPr>
        <w:lastRenderedPageBreak/>
        <w:t>.      </w:t>
      </w:r>
      <w:hyperlink r:id="rId36" w:history="1">
        <w:r w:rsidRPr="00937A5D">
          <w:rPr>
            <w:rStyle w:val="Hyperlink"/>
            <w:rFonts w:ascii="Arial" w:hAnsi="Arial" w:cs="Arial"/>
            <w:bCs/>
            <w:sz w:val="24"/>
            <w:szCs w:val="24"/>
          </w:rPr>
          <w:t>Meeting minutes December 18</w:t>
        </w:r>
      </w:hyperlink>
      <w:r w:rsidRPr="00937A5D">
        <w:rPr>
          <w:rFonts w:ascii="Arial" w:hAnsi="Arial" w:cs="Arial"/>
          <w:bCs/>
          <w:sz w:val="24"/>
          <w:szCs w:val="24"/>
        </w:rPr>
        <w:br/>
        <w:t>–</w:t>
      </w:r>
      <w:hyperlink r:id="rId37" w:history="1">
        <w:r w:rsidRPr="00937A5D">
          <w:rPr>
            <w:rStyle w:val="Hyperlink"/>
            <w:rFonts w:ascii="Arial" w:hAnsi="Arial" w:cs="Arial"/>
            <w:bCs/>
            <w:sz w:val="24"/>
            <w:szCs w:val="24"/>
          </w:rPr>
          <w:t>Honors Program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38" w:history="1">
        <w:r w:rsidRPr="00937A5D">
          <w:rPr>
            <w:rStyle w:val="Hyperlink"/>
            <w:rFonts w:ascii="Arial" w:hAnsi="Arial" w:cs="Arial"/>
            <w:bCs/>
            <w:sz w:val="24"/>
            <w:szCs w:val="24"/>
          </w:rPr>
          <w:t>James Farmer Multicultural Center Advisory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39" w:history="1">
        <w:r w:rsidRPr="00937A5D">
          <w:rPr>
            <w:rStyle w:val="Hyperlink"/>
            <w:rFonts w:ascii="Arial" w:hAnsi="Arial" w:cs="Arial"/>
            <w:bCs/>
            <w:sz w:val="24"/>
            <w:szCs w:val="24"/>
          </w:rPr>
          <w:t>Journalism Advisory Committee</w:t>
        </w:r>
      </w:hyperlink>
      <w:r w:rsidRPr="00937A5D">
        <w:rPr>
          <w:rFonts w:ascii="Arial" w:hAnsi="Arial" w:cs="Arial"/>
          <w:bCs/>
          <w:sz w:val="24"/>
          <w:szCs w:val="24"/>
        </w:rPr>
        <w:br/>
        <w:t>.        </w:t>
      </w:r>
      <w:hyperlink r:id="rId40" w:history="1">
        <w:r w:rsidRPr="00937A5D">
          <w:rPr>
            <w:rStyle w:val="Hyperlink"/>
            <w:rFonts w:ascii="Arial" w:hAnsi="Arial" w:cs="Arial"/>
            <w:bCs/>
            <w:sz w:val="24"/>
            <w:szCs w:val="24"/>
          </w:rPr>
          <w:t>Meeting minutes January 8</w:t>
        </w:r>
      </w:hyperlink>
      <w:r w:rsidRPr="00937A5D">
        <w:rPr>
          <w:rFonts w:ascii="Arial" w:hAnsi="Arial" w:cs="Arial"/>
          <w:bCs/>
          <w:sz w:val="24"/>
          <w:szCs w:val="24"/>
        </w:rPr>
        <w:br/>
        <w:t>–</w:t>
      </w:r>
      <w:hyperlink r:id="rId41" w:history="1">
        <w:r w:rsidRPr="00937A5D">
          <w:rPr>
            <w:rStyle w:val="Hyperlink"/>
            <w:rFonts w:ascii="Arial" w:hAnsi="Arial" w:cs="Arial"/>
            <w:bCs/>
            <w:sz w:val="24"/>
            <w:szCs w:val="24"/>
          </w:rPr>
          <w:t>Speaking Intensive Committee</w:t>
        </w:r>
      </w:hyperlink>
      <w:r w:rsidRPr="00937A5D">
        <w:rPr>
          <w:rFonts w:ascii="Arial" w:hAnsi="Arial" w:cs="Arial"/>
          <w:bCs/>
          <w:sz w:val="24"/>
          <w:szCs w:val="24"/>
        </w:rPr>
        <w:br/>
      </w:r>
      <w:r w:rsidRPr="00937A5D">
        <w:rPr>
          <w:rFonts w:ascii="Arial" w:hAnsi="Arial" w:cs="Arial"/>
          <w:bCs/>
          <w:i/>
          <w:iCs/>
          <w:sz w:val="24"/>
          <w:szCs w:val="24"/>
        </w:rPr>
        <w:t>.        </w:t>
      </w:r>
      <w:hyperlink r:id="rId42" w:history="1">
        <w:r w:rsidRPr="00937A5D">
          <w:rPr>
            <w:rStyle w:val="Hyperlink"/>
            <w:rFonts w:ascii="Arial" w:hAnsi="Arial" w:cs="Arial"/>
            <w:bCs/>
            <w:sz w:val="24"/>
            <w:szCs w:val="24"/>
          </w:rPr>
          <w:t>Action items January 25</w:t>
        </w:r>
      </w:hyperlink>
      <w:r w:rsidRPr="00937A5D">
        <w:rPr>
          <w:rFonts w:ascii="Arial" w:hAnsi="Arial" w:cs="Arial"/>
          <w:bCs/>
          <w:sz w:val="24"/>
          <w:szCs w:val="24"/>
        </w:rPr>
        <w:br/>
        <w:t>–</w:t>
      </w:r>
      <w:hyperlink r:id="rId43" w:history="1">
        <w:r w:rsidRPr="00937A5D">
          <w:rPr>
            <w:rStyle w:val="Hyperlink"/>
            <w:rFonts w:ascii="Arial" w:hAnsi="Arial" w:cs="Arial"/>
            <w:bCs/>
            <w:sz w:val="24"/>
            <w:szCs w:val="24"/>
          </w:rPr>
          <w:t>Teaching Center Advisory Committee</w:t>
        </w:r>
      </w:hyperlink>
      <w:r w:rsidRPr="00937A5D">
        <w:rPr>
          <w:rFonts w:ascii="Arial" w:hAnsi="Arial" w:cs="Arial"/>
          <w:bCs/>
          <w:sz w:val="24"/>
          <w:szCs w:val="24"/>
        </w:rPr>
        <w:br/>
      </w:r>
      <w:r w:rsidRPr="00937A5D">
        <w:rPr>
          <w:rFonts w:ascii="Arial" w:hAnsi="Arial" w:cs="Arial"/>
          <w:bCs/>
          <w:i/>
          <w:iCs/>
          <w:sz w:val="24"/>
          <w:szCs w:val="24"/>
        </w:rPr>
        <w:t>no report</w:t>
      </w:r>
      <w:r w:rsidRPr="00937A5D">
        <w:rPr>
          <w:rFonts w:ascii="Arial" w:hAnsi="Arial" w:cs="Arial"/>
          <w:bCs/>
          <w:sz w:val="24"/>
          <w:szCs w:val="24"/>
        </w:rPr>
        <w:br/>
        <w:t>–</w:t>
      </w:r>
      <w:hyperlink r:id="rId44" w:history="1">
        <w:r w:rsidRPr="00937A5D">
          <w:rPr>
            <w:rStyle w:val="Hyperlink"/>
            <w:rFonts w:ascii="Arial" w:hAnsi="Arial" w:cs="Arial"/>
            <w:bCs/>
            <w:sz w:val="24"/>
            <w:szCs w:val="24"/>
          </w:rPr>
          <w:t>Writing Intensive Committee</w:t>
        </w:r>
      </w:hyperlink>
      <w:r w:rsidRPr="00937A5D">
        <w:rPr>
          <w:rFonts w:ascii="Arial" w:hAnsi="Arial" w:cs="Arial"/>
          <w:bCs/>
          <w:sz w:val="24"/>
          <w:szCs w:val="24"/>
        </w:rPr>
        <w:br/>
      </w:r>
      <w:r w:rsidRPr="00937A5D">
        <w:rPr>
          <w:rFonts w:ascii="Arial" w:hAnsi="Arial" w:cs="Arial"/>
          <w:bCs/>
          <w:i/>
          <w:iCs/>
          <w:sz w:val="24"/>
          <w:szCs w:val="24"/>
        </w:rPr>
        <w:t>no report</w:t>
      </w:r>
    </w:p>
    <w:p w14:paraId="68F08FA9" w14:textId="564BE6D9" w:rsidR="00937A5D" w:rsidRDefault="00937A5D" w:rsidP="00937A5D">
      <w:pPr>
        <w:rPr>
          <w:rFonts w:ascii="Arial" w:hAnsi="Arial" w:cs="Arial"/>
          <w:bCs/>
        </w:rPr>
      </w:pPr>
      <w:r>
        <w:rPr>
          <w:rFonts w:ascii="Arial" w:hAnsi="Arial" w:cs="Arial"/>
          <w:bCs/>
        </w:rPr>
        <w:tab/>
        <w:t>There were no questions about the reports and minutes. Laura Mentore noted that the UCC minutes from January 29 include an error; the African American Studies minor was approved before</w:t>
      </w:r>
      <w:r w:rsidR="003225B2">
        <w:rPr>
          <w:rFonts w:ascii="Arial" w:hAnsi="Arial" w:cs="Arial"/>
          <w:bCs/>
        </w:rPr>
        <w:t xml:space="preserve"> the CASFC committee had a chance to meet to discuss the proposal, and that some members may not have </w:t>
      </w:r>
      <w:r w:rsidR="00A172B2">
        <w:rPr>
          <w:rFonts w:ascii="Arial" w:hAnsi="Arial" w:cs="Arial"/>
          <w:bCs/>
        </w:rPr>
        <w:t>approved the proposal as written</w:t>
      </w:r>
      <w:r w:rsidR="003225B2">
        <w:rPr>
          <w:rFonts w:ascii="Arial" w:hAnsi="Arial" w:cs="Arial"/>
          <w:bCs/>
        </w:rPr>
        <w:t xml:space="preserve">. Laura noted that the CASFC would like to have the chance to discuss the proposal in more detail. Laura recommended that the proposal be returned </w:t>
      </w:r>
    </w:p>
    <w:p w14:paraId="5D258BE3" w14:textId="26546FCB" w:rsidR="003225B2" w:rsidRDefault="003225B2" w:rsidP="00937A5D">
      <w:pPr>
        <w:rPr>
          <w:rFonts w:ascii="Arial" w:hAnsi="Arial" w:cs="Arial"/>
          <w:bCs/>
        </w:rPr>
      </w:pPr>
      <w:r>
        <w:rPr>
          <w:rFonts w:ascii="Arial" w:hAnsi="Arial" w:cs="Arial"/>
          <w:bCs/>
        </w:rPr>
        <w:t>Comment (R. Graefe-Anderson): The UCC was in favor of the proposal in general and noted that it is a repackaging of existing courses</w:t>
      </w:r>
      <w:r w:rsidR="00A172B2">
        <w:rPr>
          <w:rFonts w:ascii="Arial" w:hAnsi="Arial" w:cs="Arial"/>
          <w:bCs/>
        </w:rPr>
        <w:t xml:space="preserve">; it would be a shame to hold this up for an entire year, especially in light of Nina’s comments during this meeting. </w:t>
      </w:r>
    </w:p>
    <w:p w14:paraId="105187E1" w14:textId="391D6299" w:rsidR="00A172B2" w:rsidRDefault="00A172B2" w:rsidP="00937A5D">
      <w:pPr>
        <w:rPr>
          <w:rFonts w:ascii="Arial" w:hAnsi="Arial" w:cs="Arial"/>
          <w:bCs/>
        </w:rPr>
      </w:pPr>
      <w:r>
        <w:rPr>
          <w:rFonts w:ascii="Arial" w:hAnsi="Arial" w:cs="Arial"/>
          <w:bCs/>
        </w:rPr>
        <w:t xml:space="preserve">Comment: Multiple members offered support for Laura, noting that this problem is understandable during this move to a new approval system. </w:t>
      </w:r>
    </w:p>
    <w:p w14:paraId="2561C591" w14:textId="01F3EB6F" w:rsidR="00A172B2" w:rsidRDefault="00A172B2" w:rsidP="00937A5D">
      <w:pPr>
        <w:rPr>
          <w:rFonts w:ascii="Arial" w:hAnsi="Arial" w:cs="Arial"/>
          <w:bCs/>
        </w:rPr>
      </w:pPr>
      <w:r>
        <w:rPr>
          <w:rFonts w:ascii="Arial" w:hAnsi="Arial" w:cs="Arial"/>
          <w:bCs/>
        </w:rPr>
        <w:t xml:space="preserve">Comment: We will act on this approval electronically, so there will be time if the CASFC wants to meet and discuss the matter again. </w:t>
      </w:r>
    </w:p>
    <w:p w14:paraId="059BC0B8" w14:textId="7A044B50" w:rsidR="00A172B2" w:rsidRDefault="00A172B2" w:rsidP="00937A5D">
      <w:pPr>
        <w:rPr>
          <w:rFonts w:ascii="Arial" w:hAnsi="Arial" w:cs="Arial"/>
          <w:bCs/>
        </w:rPr>
      </w:pPr>
      <w:r>
        <w:rPr>
          <w:rFonts w:ascii="Arial" w:hAnsi="Arial" w:cs="Arial"/>
          <w:bCs/>
        </w:rPr>
        <w:t xml:space="preserve">Comment: This does highlight that we need to ensure that we all are clear on how the CIM system fits within our committee work. </w:t>
      </w:r>
    </w:p>
    <w:p w14:paraId="11CA2EA2" w14:textId="559DC0FD" w:rsidR="00A172B2" w:rsidRDefault="00A172B2" w:rsidP="00937A5D">
      <w:pPr>
        <w:rPr>
          <w:rFonts w:ascii="Arial" w:hAnsi="Arial" w:cs="Arial"/>
          <w:bCs/>
        </w:rPr>
      </w:pPr>
      <w:r>
        <w:rPr>
          <w:rFonts w:ascii="Arial" w:hAnsi="Arial" w:cs="Arial"/>
          <w:bCs/>
        </w:rPr>
        <w:t>There was a discussion about the process of discussion and approvals</w:t>
      </w:r>
      <w:r w:rsidR="001974C2">
        <w:rPr>
          <w:rFonts w:ascii="Arial" w:hAnsi="Arial" w:cs="Arial"/>
          <w:bCs/>
        </w:rPr>
        <w:t xml:space="preserve">, and the general consensus was that CASFC should review and vote on the proposal between now and February 10. </w:t>
      </w:r>
    </w:p>
    <w:p w14:paraId="20019F2D" w14:textId="0BCCFACA" w:rsidR="00B826F4" w:rsidRDefault="00B826F4" w:rsidP="00937A5D">
      <w:pPr>
        <w:rPr>
          <w:rFonts w:ascii="Arial" w:hAnsi="Arial" w:cs="Arial"/>
          <w:bCs/>
        </w:rPr>
      </w:pPr>
      <w:r>
        <w:rPr>
          <w:rFonts w:ascii="Arial" w:hAnsi="Arial" w:cs="Arial"/>
          <w:bCs/>
        </w:rPr>
        <w:t xml:space="preserve">The minutes and reports were approved by a unanimous vote. </w:t>
      </w:r>
    </w:p>
    <w:p w14:paraId="2848390C" w14:textId="77777777" w:rsidR="00937A5D" w:rsidRPr="00937A5D" w:rsidRDefault="00937A5D" w:rsidP="00937A5D">
      <w:pPr>
        <w:rPr>
          <w:rFonts w:ascii="Arial" w:hAnsi="Arial" w:cs="Arial"/>
          <w:bCs/>
        </w:rPr>
      </w:pPr>
    </w:p>
    <w:p w14:paraId="00ADCB48" w14:textId="77777777" w:rsidR="006E2367" w:rsidRPr="00937A5D" w:rsidRDefault="006E2367" w:rsidP="006E2367">
      <w:pPr>
        <w:rPr>
          <w:rFonts w:ascii="Arial" w:hAnsi="Arial" w:cs="Arial"/>
          <w:b/>
        </w:rPr>
      </w:pPr>
      <w:r w:rsidRPr="00937A5D">
        <w:rPr>
          <w:rFonts w:ascii="Arial" w:hAnsi="Arial" w:cs="Arial"/>
          <w:b/>
        </w:rPr>
        <w:t>IV. Unfinished Business</w:t>
      </w:r>
    </w:p>
    <w:p w14:paraId="265C4793" w14:textId="0C6F2AE4" w:rsidR="006E2367" w:rsidRPr="00937A5D" w:rsidRDefault="006E2367" w:rsidP="006E2367">
      <w:pPr>
        <w:pStyle w:val="ListParagraph"/>
        <w:numPr>
          <w:ilvl w:val="0"/>
          <w:numId w:val="19"/>
        </w:numPr>
        <w:rPr>
          <w:rFonts w:ascii="Arial" w:hAnsi="Arial" w:cs="Arial"/>
          <w:bCs/>
          <w:sz w:val="24"/>
          <w:szCs w:val="24"/>
        </w:rPr>
      </w:pPr>
      <w:r w:rsidRPr="00937A5D">
        <w:rPr>
          <w:rFonts w:ascii="Arial" w:hAnsi="Arial" w:cs="Arial"/>
          <w:bCs/>
          <w:sz w:val="24"/>
          <w:szCs w:val="24"/>
        </w:rPr>
        <w:t>Extension of alternative grading option to spring 2021</w:t>
      </w:r>
    </w:p>
    <w:p w14:paraId="3D3291A5" w14:textId="2FC79370" w:rsidR="006E2367" w:rsidRDefault="006E2367" w:rsidP="006E2367">
      <w:pPr>
        <w:pStyle w:val="ListParagraph"/>
        <w:spacing w:line="330" w:lineRule="atLeast"/>
        <w:ind w:left="1080"/>
        <w:rPr>
          <w:rFonts w:ascii="Arial" w:hAnsi="Arial" w:cs="Arial"/>
          <w:bCs/>
          <w:sz w:val="24"/>
          <w:szCs w:val="24"/>
        </w:rPr>
      </w:pPr>
      <w:r w:rsidRPr="00937A5D">
        <w:rPr>
          <w:rFonts w:ascii="Arial" w:hAnsi="Arial" w:cs="Arial"/>
          <w:bCs/>
          <w:sz w:val="24"/>
          <w:szCs w:val="24"/>
        </w:rPr>
        <w:t>(Data on Fall 2020 deployment of alternative grading by students and adoption by other Virginia higher education institutions is available on the </w:t>
      </w:r>
      <w:hyperlink r:id="rId45" w:history="1">
        <w:r w:rsidRPr="00937A5D">
          <w:rPr>
            <w:rStyle w:val="Hyperlink"/>
            <w:rFonts w:ascii="Arial" w:hAnsi="Arial" w:cs="Arial"/>
            <w:bCs/>
            <w:sz w:val="24"/>
            <w:szCs w:val="24"/>
          </w:rPr>
          <w:t>UFC Video Archive-Feb 3 meeting page</w:t>
        </w:r>
      </w:hyperlink>
      <w:r w:rsidRPr="00937A5D">
        <w:rPr>
          <w:rFonts w:ascii="Arial" w:hAnsi="Arial" w:cs="Arial"/>
          <w:bCs/>
          <w:sz w:val="24"/>
          <w:szCs w:val="24"/>
        </w:rPr>
        <w:t> (password protected).</w:t>
      </w:r>
    </w:p>
    <w:p w14:paraId="16700256" w14:textId="36943559" w:rsidR="001974C2" w:rsidRPr="001974C2" w:rsidRDefault="001974C2" w:rsidP="001974C2">
      <w:pPr>
        <w:spacing w:line="330" w:lineRule="atLeast"/>
        <w:rPr>
          <w:rFonts w:ascii="Arial" w:hAnsi="Arial" w:cs="Arial"/>
          <w:bCs/>
        </w:rPr>
      </w:pPr>
      <w:r>
        <w:rPr>
          <w:rFonts w:ascii="Arial" w:hAnsi="Arial" w:cs="Arial"/>
          <w:bCs/>
        </w:rPr>
        <w:tab/>
        <w:t xml:space="preserve">There was no support or motion advanced from the floor, although one comment noted that a compromise could be for students to have this option for only a small number of courses. </w:t>
      </w:r>
    </w:p>
    <w:p w14:paraId="5D9C7320" w14:textId="77777777" w:rsidR="006E2367" w:rsidRPr="00937A5D" w:rsidRDefault="006E2367" w:rsidP="006E2367">
      <w:pPr>
        <w:rPr>
          <w:rFonts w:ascii="Arial" w:hAnsi="Arial" w:cs="Arial"/>
          <w:b/>
        </w:rPr>
      </w:pPr>
    </w:p>
    <w:p w14:paraId="580A319B" w14:textId="1582FFCF" w:rsidR="006E2367" w:rsidRPr="00937A5D" w:rsidRDefault="006E2367" w:rsidP="006E2367">
      <w:pPr>
        <w:rPr>
          <w:rFonts w:ascii="Arial" w:hAnsi="Arial" w:cs="Arial"/>
          <w:b/>
        </w:rPr>
      </w:pPr>
      <w:r w:rsidRPr="00937A5D">
        <w:rPr>
          <w:rFonts w:ascii="Arial" w:hAnsi="Arial" w:cs="Arial"/>
          <w:b/>
        </w:rPr>
        <w:t>V. New Business</w:t>
      </w:r>
    </w:p>
    <w:p w14:paraId="1FA9B0D2" w14:textId="54322400" w:rsidR="00B826F4" w:rsidRDefault="006E2367" w:rsidP="00B826F4">
      <w:pPr>
        <w:ind w:left="360"/>
        <w:rPr>
          <w:rStyle w:val="Hyperlink"/>
          <w:rFonts w:ascii="Arial" w:hAnsi="Arial" w:cs="Arial"/>
          <w:bCs/>
        </w:rPr>
      </w:pPr>
      <w:r w:rsidRPr="00937A5D">
        <w:rPr>
          <w:rFonts w:ascii="Arial" w:hAnsi="Arial" w:cs="Arial"/>
          <w:bCs/>
        </w:rPr>
        <w:lastRenderedPageBreak/>
        <w:t>1. University Budget Advisory Committee action item: motion to revise Faculty Handbook to reflect change in staff representation approved by the UFC on December 3, 2020. </w:t>
      </w:r>
      <w:hyperlink r:id="rId46" w:history="1">
        <w:r w:rsidRPr="00937A5D">
          <w:rPr>
            <w:rStyle w:val="Hyperlink"/>
            <w:rFonts w:ascii="Arial" w:hAnsi="Arial" w:cs="Arial"/>
            <w:bCs/>
          </w:rPr>
          <w:t>Revised language</w:t>
        </w:r>
      </w:hyperlink>
    </w:p>
    <w:p w14:paraId="7F1019DA" w14:textId="5D7110C8" w:rsidR="00B826F4" w:rsidRPr="00937A5D" w:rsidRDefault="00B826F4" w:rsidP="006E2367">
      <w:pPr>
        <w:ind w:left="360"/>
        <w:rPr>
          <w:rFonts w:ascii="Arial" w:hAnsi="Arial" w:cs="Arial"/>
          <w:bCs/>
        </w:rPr>
      </w:pPr>
      <w:r>
        <w:rPr>
          <w:rFonts w:ascii="Arial" w:hAnsi="Arial" w:cs="Arial"/>
          <w:bCs/>
        </w:rPr>
        <w:tab/>
        <w:t xml:space="preserve">The motion was approved by a unanimous vote. </w:t>
      </w:r>
    </w:p>
    <w:p w14:paraId="0A3BBEFC" w14:textId="5BE5455A" w:rsidR="006E2367" w:rsidRPr="00B826F4" w:rsidRDefault="007862CC" w:rsidP="00B826F4">
      <w:pPr>
        <w:pStyle w:val="ListParagraph"/>
        <w:numPr>
          <w:ilvl w:val="0"/>
          <w:numId w:val="27"/>
        </w:numPr>
        <w:rPr>
          <w:rStyle w:val="Hyperlink"/>
          <w:rFonts w:ascii="Arial" w:hAnsi="Arial" w:cs="Arial"/>
          <w:bCs/>
        </w:rPr>
      </w:pPr>
      <w:hyperlink r:id="rId47" w:history="1">
        <w:r w:rsidR="006E2367" w:rsidRPr="00B826F4">
          <w:rPr>
            <w:rStyle w:val="Hyperlink"/>
            <w:rFonts w:ascii="Arial" w:hAnsi="Arial" w:cs="Arial"/>
            <w:bCs/>
            <w:sz w:val="24"/>
            <w:szCs w:val="24"/>
          </w:rPr>
          <w:t>University Curriculum Committee action items approved on December 7*</w:t>
        </w:r>
      </w:hyperlink>
    </w:p>
    <w:p w14:paraId="7C6C2570" w14:textId="13D6C088" w:rsidR="00B826F4" w:rsidRPr="00D87369" w:rsidRDefault="00B826F4" w:rsidP="00B826F4">
      <w:pPr>
        <w:pStyle w:val="ListParagraph"/>
        <w:rPr>
          <w:rFonts w:ascii="Arial" w:hAnsi="Arial" w:cs="Arial"/>
          <w:bCs/>
          <w:sz w:val="24"/>
          <w:szCs w:val="24"/>
        </w:rPr>
      </w:pPr>
      <w:r w:rsidRPr="00D87369">
        <w:rPr>
          <w:rFonts w:ascii="Arial" w:hAnsi="Arial" w:cs="Arial"/>
          <w:bCs/>
          <w:sz w:val="24"/>
          <w:szCs w:val="24"/>
        </w:rPr>
        <w:t>These items were approved by a unanimous vote.</w:t>
      </w:r>
    </w:p>
    <w:p w14:paraId="6FCFDFAD" w14:textId="30A4CAB2" w:rsidR="006E2367" w:rsidRPr="00B826F4" w:rsidRDefault="00C45893" w:rsidP="006E2367">
      <w:pPr>
        <w:pStyle w:val="ListParagraph"/>
        <w:numPr>
          <w:ilvl w:val="0"/>
          <w:numId w:val="27"/>
        </w:numPr>
        <w:rPr>
          <w:rStyle w:val="Hyperlink"/>
          <w:rFonts w:ascii="Arial" w:hAnsi="Arial" w:cs="Arial"/>
          <w:bCs/>
          <w:color w:val="auto"/>
          <w:sz w:val="24"/>
          <w:szCs w:val="24"/>
          <w:u w:val="none"/>
        </w:rPr>
      </w:pPr>
      <w:hyperlink r:id="rId48" w:history="1">
        <w:r w:rsidR="006E2367" w:rsidRPr="00937A5D">
          <w:rPr>
            <w:rStyle w:val="Hyperlink"/>
            <w:rFonts w:ascii="Arial" w:hAnsi="Arial" w:cs="Arial"/>
            <w:bCs/>
            <w:sz w:val="24"/>
            <w:szCs w:val="24"/>
          </w:rPr>
          <w:t>University General Education Committee action items approved on December 7</w:t>
        </w:r>
      </w:hyperlink>
      <w:r w:rsidR="006E2367" w:rsidRPr="00937A5D">
        <w:rPr>
          <w:rFonts w:ascii="Arial" w:hAnsi="Arial" w:cs="Arial"/>
          <w:bCs/>
          <w:sz w:val="24"/>
          <w:szCs w:val="24"/>
        </w:rPr>
        <w:t> ; </w:t>
      </w:r>
      <w:hyperlink r:id="rId49" w:history="1">
        <w:r w:rsidR="006E2367" w:rsidRPr="00937A5D">
          <w:rPr>
            <w:rStyle w:val="Hyperlink"/>
            <w:rFonts w:ascii="Arial" w:hAnsi="Arial" w:cs="Arial"/>
            <w:bCs/>
            <w:sz w:val="24"/>
            <w:szCs w:val="24"/>
          </w:rPr>
          <w:t>UGEC action items approved on February 1</w:t>
        </w:r>
      </w:hyperlink>
    </w:p>
    <w:p w14:paraId="3D00D0DD" w14:textId="65B5883B" w:rsidR="00B826F4" w:rsidRPr="00B826F4" w:rsidRDefault="00B826F4" w:rsidP="00B826F4">
      <w:pPr>
        <w:pStyle w:val="ListParagraph"/>
        <w:rPr>
          <w:rFonts w:ascii="Arial" w:hAnsi="Arial" w:cs="Arial"/>
          <w:bCs/>
          <w:color w:val="000000" w:themeColor="text1"/>
          <w:sz w:val="24"/>
          <w:szCs w:val="24"/>
        </w:rPr>
      </w:pPr>
      <w:r>
        <w:rPr>
          <w:rStyle w:val="Hyperlink"/>
          <w:rFonts w:ascii="Arial" w:hAnsi="Arial" w:cs="Arial"/>
          <w:bCs/>
          <w:color w:val="000000" w:themeColor="text1"/>
          <w:sz w:val="24"/>
          <w:szCs w:val="24"/>
          <w:u w:val="none"/>
        </w:rPr>
        <w:t>These items were approved by a unanimous vote.</w:t>
      </w:r>
    </w:p>
    <w:p w14:paraId="612F75DB" w14:textId="0038299C" w:rsidR="006E2367"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 </w:t>
      </w:r>
      <w:hyperlink r:id="rId50" w:history="1">
        <w:r w:rsidRPr="00937A5D">
          <w:rPr>
            <w:rStyle w:val="Hyperlink"/>
            <w:rFonts w:ascii="Arial" w:hAnsi="Arial" w:cs="Arial"/>
            <w:bCs/>
            <w:sz w:val="24"/>
            <w:szCs w:val="24"/>
          </w:rPr>
          <w:t xml:space="preserve">Distance and Blended Learning Committee action item: approval process for majority </w:t>
        </w:r>
        <w:proofErr w:type="gramStart"/>
        <w:r w:rsidRPr="00937A5D">
          <w:rPr>
            <w:rStyle w:val="Hyperlink"/>
            <w:rFonts w:ascii="Arial" w:hAnsi="Arial" w:cs="Arial"/>
            <w:bCs/>
            <w:sz w:val="24"/>
            <w:szCs w:val="24"/>
          </w:rPr>
          <w:t>online  Summer</w:t>
        </w:r>
        <w:proofErr w:type="gramEnd"/>
        <w:r w:rsidRPr="00937A5D">
          <w:rPr>
            <w:rStyle w:val="Hyperlink"/>
            <w:rFonts w:ascii="Arial" w:hAnsi="Arial" w:cs="Arial"/>
            <w:bCs/>
            <w:sz w:val="24"/>
            <w:szCs w:val="24"/>
          </w:rPr>
          <w:t xml:space="preserve"> 2021 courses approved on January 26. </w:t>
        </w:r>
      </w:hyperlink>
      <w:r w:rsidRPr="00937A5D">
        <w:rPr>
          <w:rFonts w:ascii="Arial" w:hAnsi="Arial" w:cs="Arial"/>
          <w:bCs/>
          <w:sz w:val="24"/>
          <w:szCs w:val="24"/>
        </w:rPr>
        <w:t>  (Adoption of approval process for Fall 2020 courses.)</w:t>
      </w:r>
    </w:p>
    <w:p w14:paraId="05A107EA" w14:textId="4A0FEF80" w:rsidR="00B826F4" w:rsidRPr="00937A5D" w:rsidRDefault="00B826F4" w:rsidP="00B826F4">
      <w:pPr>
        <w:pStyle w:val="ListParagraph"/>
        <w:rPr>
          <w:rFonts w:ascii="Arial" w:hAnsi="Arial" w:cs="Arial"/>
          <w:bCs/>
          <w:sz w:val="24"/>
          <w:szCs w:val="24"/>
        </w:rPr>
      </w:pPr>
      <w:r>
        <w:rPr>
          <w:rFonts w:ascii="Arial" w:hAnsi="Arial" w:cs="Arial"/>
          <w:bCs/>
          <w:sz w:val="24"/>
          <w:szCs w:val="24"/>
        </w:rPr>
        <w:t xml:space="preserve">These items were approved by a unanimous vote. </w:t>
      </w:r>
    </w:p>
    <w:p w14:paraId="74C94D4A" w14:textId="5E14488A" w:rsidR="006E2367" w:rsidRDefault="00C45893" w:rsidP="006E2367">
      <w:pPr>
        <w:pStyle w:val="ListParagraph"/>
        <w:numPr>
          <w:ilvl w:val="0"/>
          <w:numId w:val="27"/>
        </w:numPr>
        <w:rPr>
          <w:rFonts w:ascii="Arial" w:hAnsi="Arial" w:cs="Arial"/>
          <w:bCs/>
          <w:sz w:val="24"/>
          <w:szCs w:val="24"/>
        </w:rPr>
      </w:pPr>
      <w:hyperlink r:id="rId51" w:history="1">
        <w:r w:rsidR="006E2367" w:rsidRPr="00937A5D">
          <w:rPr>
            <w:rStyle w:val="Hyperlink"/>
            <w:rFonts w:ascii="Arial" w:hAnsi="Arial" w:cs="Arial"/>
            <w:bCs/>
            <w:sz w:val="24"/>
            <w:szCs w:val="24"/>
          </w:rPr>
          <w:t>First Year Seminar Committee action items approved on December 18.</w:t>
        </w:r>
      </w:hyperlink>
    </w:p>
    <w:p w14:paraId="4B2FBBCF" w14:textId="26BA9211" w:rsidR="00B826F4" w:rsidRPr="00B826F4" w:rsidRDefault="00B826F4" w:rsidP="00B826F4">
      <w:pPr>
        <w:pStyle w:val="ListParagraph"/>
        <w:rPr>
          <w:rFonts w:ascii="Arial" w:hAnsi="Arial" w:cs="Arial"/>
          <w:bCs/>
          <w:sz w:val="24"/>
          <w:szCs w:val="24"/>
        </w:rPr>
      </w:pPr>
      <w:r>
        <w:rPr>
          <w:rFonts w:ascii="Arial" w:hAnsi="Arial" w:cs="Arial"/>
          <w:bCs/>
          <w:sz w:val="24"/>
          <w:szCs w:val="24"/>
        </w:rPr>
        <w:t xml:space="preserve">These items were approved by a unanimous vote. </w:t>
      </w:r>
    </w:p>
    <w:p w14:paraId="69A6FDF3" w14:textId="5E826034" w:rsidR="006E2367" w:rsidRPr="00B826F4" w:rsidRDefault="00C45893" w:rsidP="006E2367">
      <w:pPr>
        <w:pStyle w:val="ListParagraph"/>
        <w:numPr>
          <w:ilvl w:val="0"/>
          <w:numId w:val="27"/>
        </w:numPr>
        <w:rPr>
          <w:rStyle w:val="Hyperlink"/>
          <w:rFonts w:ascii="Arial" w:hAnsi="Arial" w:cs="Arial"/>
          <w:bCs/>
          <w:color w:val="auto"/>
          <w:sz w:val="24"/>
          <w:szCs w:val="24"/>
          <w:u w:val="none"/>
        </w:rPr>
      </w:pPr>
      <w:hyperlink r:id="rId52" w:history="1">
        <w:r w:rsidR="006E2367" w:rsidRPr="00937A5D">
          <w:rPr>
            <w:rStyle w:val="Hyperlink"/>
            <w:rFonts w:ascii="Arial" w:hAnsi="Arial" w:cs="Arial"/>
            <w:bCs/>
            <w:sz w:val="24"/>
            <w:szCs w:val="24"/>
          </w:rPr>
          <w:t>Speaking Intensive Committee action items approved on January 25.</w:t>
        </w:r>
      </w:hyperlink>
    </w:p>
    <w:p w14:paraId="4AB1966A" w14:textId="45692F99" w:rsidR="00B826F4" w:rsidRPr="00B826F4" w:rsidRDefault="00B826F4" w:rsidP="00B826F4">
      <w:pPr>
        <w:pStyle w:val="ListParagraph"/>
        <w:rPr>
          <w:rFonts w:ascii="Arial" w:hAnsi="Arial" w:cs="Arial"/>
          <w:bCs/>
          <w:sz w:val="24"/>
          <w:szCs w:val="24"/>
        </w:rPr>
      </w:pPr>
      <w:r>
        <w:rPr>
          <w:rFonts w:ascii="Arial" w:hAnsi="Arial" w:cs="Arial"/>
          <w:bCs/>
          <w:sz w:val="24"/>
          <w:szCs w:val="24"/>
        </w:rPr>
        <w:t xml:space="preserve">These items were approved by a unanimous vote. </w:t>
      </w:r>
    </w:p>
    <w:p w14:paraId="46694D09" w14:textId="33412C59" w:rsidR="006E2367" w:rsidRPr="00937A5D"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Replacement of “Staff Advisory Council” with “University Staff Council” throughout the Faculty Handbook. (The SAC has approved this name change.)</w:t>
      </w:r>
    </w:p>
    <w:p w14:paraId="50BD327A" w14:textId="7479CA3B" w:rsidR="006E2367" w:rsidRPr="00937A5D"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2021 J-term assessment report and processes for studying impacts and feasibility of a permanent J-term. (Debra Schleef and University Academic Affairs Committee)</w:t>
      </w:r>
    </w:p>
    <w:p w14:paraId="7F84AC2D" w14:textId="670CB30C" w:rsidR="00B826F4" w:rsidRDefault="00C45893" w:rsidP="00B826F4">
      <w:pPr>
        <w:pStyle w:val="ListParagraph"/>
        <w:spacing w:line="330" w:lineRule="atLeast"/>
        <w:rPr>
          <w:rStyle w:val="Hyperlink"/>
          <w:rFonts w:ascii="Arial" w:hAnsi="Arial" w:cs="Arial"/>
          <w:bCs/>
          <w:sz w:val="24"/>
          <w:szCs w:val="24"/>
        </w:rPr>
      </w:pPr>
      <w:hyperlink r:id="rId53" w:history="1">
        <w:r w:rsidR="006E2367" w:rsidRPr="00937A5D">
          <w:rPr>
            <w:rStyle w:val="Hyperlink"/>
            <w:rFonts w:ascii="Arial" w:hAnsi="Arial" w:cs="Arial"/>
            <w:bCs/>
            <w:sz w:val="24"/>
            <w:szCs w:val="24"/>
          </w:rPr>
          <w:t>January term course evaluation data</w:t>
        </w:r>
      </w:hyperlink>
    </w:p>
    <w:p w14:paraId="6D3DBE21" w14:textId="72E59C0A" w:rsidR="00B826F4" w:rsidRPr="00B826F4" w:rsidRDefault="00B826F4" w:rsidP="00B826F4">
      <w:pPr>
        <w:pStyle w:val="ListParagraph"/>
        <w:spacing w:line="330" w:lineRule="atLeast"/>
        <w:rPr>
          <w:rFonts w:ascii="Arial" w:hAnsi="Arial" w:cs="Arial"/>
          <w:bCs/>
          <w:color w:val="000000" w:themeColor="text1"/>
          <w:sz w:val="24"/>
          <w:szCs w:val="24"/>
        </w:rPr>
      </w:pPr>
      <w:r>
        <w:rPr>
          <w:rStyle w:val="Hyperlink"/>
          <w:rFonts w:ascii="Arial" w:hAnsi="Arial" w:cs="Arial"/>
          <w:bCs/>
          <w:color w:val="000000" w:themeColor="text1"/>
          <w:sz w:val="24"/>
          <w:szCs w:val="24"/>
          <w:u w:val="none"/>
        </w:rPr>
        <w:t xml:space="preserve">Andrew proposed a faculty forum on Feb. 17 to determine if faculty support exists for establishing a permanent J-term. Debra Schleef added that the response rate </w:t>
      </w:r>
      <w:r w:rsidR="00EE1B22">
        <w:rPr>
          <w:rStyle w:val="Hyperlink"/>
          <w:rFonts w:ascii="Arial" w:hAnsi="Arial" w:cs="Arial"/>
          <w:bCs/>
          <w:color w:val="000000" w:themeColor="text1"/>
          <w:sz w:val="24"/>
          <w:szCs w:val="24"/>
          <w:u w:val="none"/>
        </w:rPr>
        <w:t xml:space="preserve">for the student surveys </w:t>
      </w:r>
      <w:r>
        <w:rPr>
          <w:rStyle w:val="Hyperlink"/>
          <w:rFonts w:ascii="Arial" w:hAnsi="Arial" w:cs="Arial"/>
          <w:bCs/>
          <w:color w:val="000000" w:themeColor="text1"/>
          <w:sz w:val="24"/>
          <w:szCs w:val="24"/>
          <w:u w:val="none"/>
        </w:rPr>
        <w:t xml:space="preserve">was 56%, and that </w:t>
      </w:r>
      <w:r w:rsidR="00EE1B22">
        <w:rPr>
          <w:rStyle w:val="Hyperlink"/>
          <w:rFonts w:ascii="Arial" w:hAnsi="Arial" w:cs="Arial"/>
          <w:bCs/>
          <w:color w:val="000000" w:themeColor="text1"/>
          <w:sz w:val="24"/>
          <w:szCs w:val="24"/>
          <w:u w:val="none"/>
        </w:rPr>
        <w:t>there were many positive comments about the courses.</w:t>
      </w:r>
      <w:r w:rsidR="00FF57DA">
        <w:rPr>
          <w:rStyle w:val="Hyperlink"/>
          <w:rFonts w:ascii="Arial" w:hAnsi="Arial" w:cs="Arial"/>
          <w:bCs/>
          <w:color w:val="000000" w:themeColor="text1"/>
          <w:sz w:val="24"/>
          <w:szCs w:val="24"/>
          <w:u w:val="none"/>
        </w:rPr>
        <w:t xml:space="preserve"> </w:t>
      </w:r>
      <w:r w:rsidR="00EE1B22">
        <w:rPr>
          <w:rStyle w:val="Hyperlink"/>
          <w:rFonts w:ascii="Arial" w:hAnsi="Arial" w:cs="Arial"/>
          <w:bCs/>
          <w:color w:val="000000" w:themeColor="text1"/>
          <w:sz w:val="24"/>
          <w:szCs w:val="24"/>
          <w:u w:val="none"/>
        </w:rPr>
        <w:t xml:space="preserve">There was about $400,000 of revenue from J-term and profit was around $200,000. </w:t>
      </w:r>
    </w:p>
    <w:p w14:paraId="76320390" w14:textId="10FF8968" w:rsidR="006E2367" w:rsidRDefault="006E2367" w:rsidP="006E2367">
      <w:pPr>
        <w:pStyle w:val="ListParagraph"/>
        <w:numPr>
          <w:ilvl w:val="0"/>
          <w:numId w:val="27"/>
        </w:numPr>
        <w:rPr>
          <w:rFonts w:ascii="Arial" w:hAnsi="Arial" w:cs="Arial"/>
          <w:bCs/>
          <w:sz w:val="24"/>
          <w:szCs w:val="24"/>
        </w:rPr>
      </w:pPr>
      <w:r w:rsidRPr="00937A5D">
        <w:rPr>
          <w:rFonts w:ascii="Arial" w:hAnsi="Arial" w:cs="Arial"/>
          <w:bCs/>
          <w:sz w:val="24"/>
          <w:szCs w:val="24"/>
        </w:rPr>
        <w:t>Discussion of issues relating to a proposed African American Studies minor program brought by CAS Faculty Council.</w:t>
      </w:r>
    </w:p>
    <w:p w14:paraId="36471E38" w14:textId="656DB228" w:rsidR="00EE1B22" w:rsidRPr="00937A5D" w:rsidRDefault="00EE1B22" w:rsidP="00EE1B22">
      <w:pPr>
        <w:pStyle w:val="ListParagraph"/>
        <w:rPr>
          <w:rFonts w:ascii="Arial" w:hAnsi="Arial" w:cs="Arial"/>
          <w:bCs/>
          <w:sz w:val="24"/>
          <w:szCs w:val="24"/>
        </w:rPr>
      </w:pPr>
      <w:r>
        <w:rPr>
          <w:rFonts w:ascii="Arial" w:hAnsi="Arial" w:cs="Arial"/>
          <w:bCs/>
          <w:sz w:val="24"/>
          <w:szCs w:val="24"/>
        </w:rPr>
        <w:t xml:space="preserve">Andrew will work with those involved in this proposal to help during the process. </w:t>
      </w:r>
      <w:r w:rsidR="00D87369">
        <w:rPr>
          <w:rFonts w:ascii="Arial" w:hAnsi="Arial" w:cs="Arial"/>
          <w:bCs/>
          <w:sz w:val="24"/>
          <w:szCs w:val="24"/>
        </w:rPr>
        <w:t>The discussion was not held during this meeting.</w:t>
      </w:r>
    </w:p>
    <w:p w14:paraId="77BF9961" w14:textId="77777777" w:rsidR="006E2367" w:rsidRPr="00937A5D" w:rsidRDefault="006E2367" w:rsidP="006E2367">
      <w:pPr>
        <w:ind w:left="360"/>
        <w:rPr>
          <w:rFonts w:ascii="Arial" w:hAnsi="Arial" w:cs="Arial"/>
          <w:bCs/>
        </w:rPr>
      </w:pPr>
      <w:r w:rsidRPr="00937A5D">
        <w:rPr>
          <w:rFonts w:ascii="Arial" w:hAnsi="Arial" w:cs="Arial"/>
          <w:bCs/>
        </w:rPr>
        <w:t>*University Curriculum Committee actions taken during its January 29 meeting will be handled electronically by the UFC on February 10.</w:t>
      </w:r>
    </w:p>
    <w:p w14:paraId="6F0F3470" w14:textId="7A19FD6A" w:rsidR="00307E3A" w:rsidRDefault="00307E3A" w:rsidP="006E2367">
      <w:pPr>
        <w:shd w:val="clear" w:color="auto" w:fill="FFFFFF"/>
        <w:spacing w:line="330" w:lineRule="atLeast"/>
        <w:rPr>
          <w:rFonts w:ascii="Arial" w:hAnsi="Arial" w:cs="Arial"/>
        </w:rPr>
      </w:pPr>
    </w:p>
    <w:p w14:paraId="521BD719" w14:textId="25C09263" w:rsidR="00EE1B22" w:rsidRPr="00937A5D" w:rsidRDefault="00EE1B22" w:rsidP="006E2367">
      <w:pPr>
        <w:shd w:val="clear" w:color="auto" w:fill="FFFFFF"/>
        <w:spacing w:line="330" w:lineRule="atLeast"/>
        <w:rPr>
          <w:rFonts w:ascii="Arial" w:hAnsi="Arial" w:cs="Arial"/>
        </w:rPr>
      </w:pPr>
      <w:r>
        <w:rPr>
          <w:rFonts w:ascii="Arial" w:hAnsi="Arial" w:cs="Arial"/>
        </w:rPr>
        <w:t xml:space="preserve">The meeting adjourned at 5:28 P.M. </w:t>
      </w:r>
    </w:p>
    <w:p w14:paraId="061688E5" w14:textId="77777777" w:rsidR="006E2367" w:rsidRPr="00937A5D" w:rsidRDefault="006E2367" w:rsidP="006E2367">
      <w:pPr>
        <w:shd w:val="clear" w:color="auto" w:fill="FFFFFF"/>
        <w:spacing w:line="330" w:lineRule="atLeast"/>
        <w:rPr>
          <w:rFonts w:ascii="Arial" w:hAnsi="Arial" w:cs="Arial"/>
        </w:rPr>
      </w:pPr>
    </w:p>
    <w:p w14:paraId="54238146" w14:textId="563AFC0E" w:rsidR="006E2367" w:rsidRPr="00937A5D" w:rsidRDefault="00B826F4" w:rsidP="006E2367">
      <w:pPr>
        <w:shd w:val="clear" w:color="auto" w:fill="FFFFFF"/>
        <w:spacing w:line="330" w:lineRule="atLeast"/>
        <w:rPr>
          <w:rFonts w:ascii="Arial" w:hAnsi="Arial" w:cs="Arial"/>
        </w:rPr>
      </w:pPr>
      <w:r>
        <w:rPr>
          <w:rFonts w:ascii="Arial" w:hAnsi="Arial" w:cs="Arial"/>
        </w:rPr>
        <w:t>Respectfully s</w:t>
      </w:r>
      <w:r w:rsidR="006E2367" w:rsidRPr="00937A5D">
        <w:rPr>
          <w:rFonts w:ascii="Arial" w:hAnsi="Arial" w:cs="Arial"/>
        </w:rPr>
        <w:t xml:space="preserve">ubmitted by Janine Davis </w:t>
      </w:r>
    </w:p>
    <w:sectPr w:rsidR="006E2367" w:rsidRPr="00937A5D" w:rsidSect="00192A1C">
      <w:footerReference w:type="even"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E75D" w14:textId="77777777" w:rsidR="00C45893" w:rsidRDefault="00C45893" w:rsidP="000B49D8">
      <w:r>
        <w:separator/>
      </w:r>
    </w:p>
  </w:endnote>
  <w:endnote w:type="continuationSeparator" w:id="0">
    <w:p w14:paraId="3E3BE217" w14:textId="77777777" w:rsidR="00C45893" w:rsidRDefault="00C45893"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0A3777" w:rsidRDefault="000A3777"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0A3777" w:rsidRDefault="000A3777"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652F" w14:textId="77777777" w:rsidR="00C45893" w:rsidRDefault="00C45893" w:rsidP="000B49D8">
      <w:r>
        <w:separator/>
      </w:r>
    </w:p>
  </w:footnote>
  <w:footnote w:type="continuationSeparator" w:id="0">
    <w:p w14:paraId="0F983AA1" w14:textId="77777777" w:rsidR="00C45893" w:rsidRDefault="00C45893"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F7C45"/>
    <w:multiLevelType w:val="hybridMultilevel"/>
    <w:tmpl w:val="B8842C3C"/>
    <w:lvl w:ilvl="0" w:tplc="2A5C8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CB2A28"/>
    <w:multiLevelType w:val="hybridMultilevel"/>
    <w:tmpl w:val="18DE5202"/>
    <w:lvl w:ilvl="0" w:tplc="2056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43922"/>
    <w:multiLevelType w:val="hybridMultilevel"/>
    <w:tmpl w:val="F1AA970C"/>
    <w:lvl w:ilvl="0" w:tplc="28FCA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27E"/>
    <w:multiLevelType w:val="hybridMultilevel"/>
    <w:tmpl w:val="B70E0236"/>
    <w:lvl w:ilvl="0" w:tplc="11DA5BB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B5E"/>
    <w:multiLevelType w:val="hybridMultilevel"/>
    <w:tmpl w:val="E78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24093"/>
    <w:multiLevelType w:val="hybridMultilevel"/>
    <w:tmpl w:val="A88A21FE"/>
    <w:lvl w:ilvl="0" w:tplc="87263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725F9"/>
    <w:multiLevelType w:val="multilevel"/>
    <w:tmpl w:val="D06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33DD7"/>
    <w:multiLevelType w:val="hybridMultilevel"/>
    <w:tmpl w:val="0B448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47499"/>
    <w:multiLevelType w:val="multilevel"/>
    <w:tmpl w:val="B6F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AE3070"/>
    <w:multiLevelType w:val="hybridMultilevel"/>
    <w:tmpl w:val="3F9837A4"/>
    <w:lvl w:ilvl="0" w:tplc="106A0BDC">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
  </w:num>
  <w:num w:numId="4">
    <w:abstractNumId w:val="5"/>
  </w:num>
  <w:num w:numId="5">
    <w:abstractNumId w:val="14"/>
  </w:num>
  <w:num w:numId="6">
    <w:abstractNumId w:val="19"/>
  </w:num>
  <w:num w:numId="7">
    <w:abstractNumId w:val="7"/>
  </w:num>
  <w:num w:numId="8">
    <w:abstractNumId w:val="15"/>
  </w:num>
  <w:num w:numId="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24"/>
  </w:num>
  <w:num w:numId="12">
    <w:abstractNumId w:val="16"/>
  </w:num>
  <w:num w:numId="13">
    <w:abstractNumId w:val="21"/>
  </w:num>
  <w:num w:numId="14">
    <w:abstractNumId w:val="27"/>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9"/>
  </w:num>
  <w:num w:numId="17">
    <w:abstractNumId w:val="18"/>
  </w:num>
  <w:num w:numId="18">
    <w:abstractNumId w:val="23"/>
  </w:num>
  <w:num w:numId="19">
    <w:abstractNumId w:val="32"/>
  </w:num>
  <w:num w:numId="20">
    <w:abstractNumId w:val="22"/>
  </w:num>
  <w:num w:numId="21">
    <w:abstractNumId w:val="31"/>
  </w:num>
  <w:num w:numId="22">
    <w:abstractNumId w:val="30"/>
  </w:num>
  <w:num w:numId="23">
    <w:abstractNumId w:val="1"/>
  </w:num>
  <w:num w:numId="24">
    <w:abstractNumId w:val="26"/>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num>
  <w:num w:numId="28">
    <w:abstractNumId w:val="3"/>
  </w:num>
  <w:num w:numId="29">
    <w:abstractNumId w:val="6"/>
  </w:num>
  <w:num w:numId="30">
    <w:abstractNumId w:val="8"/>
  </w:num>
  <w:num w:numId="31">
    <w:abstractNumId w:val="4"/>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4069"/>
    <w:rsid w:val="000A3777"/>
    <w:rsid w:val="000B3A82"/>
    <w:rsid w:val="000B49D8"/>
    <w:rsid w:val="000C5E24"/>
    <w:rsid w:val="000C7B83"/>
    <w:rsid w:val="00120DC4"/>
    <w:rsid w:val="001268D9"/>
    <w:rsid w:val="00192A1C"/>
    <w:rsid w:val="001974C2"/>
    <w:rsid w:val="001A02CE"/>
    <w:rsid w:val="001A17BD"/>
    <w:rsid w:val="001F5F52"/>
    <w:rsid w:val="002619F0"/>
    <w:rsid w:val="00264432"/>
    <w:rsid w:val="00267951"/>
    <w:rsid w:val="002A6A70"/>
    <w:rsid w:val="002C4648"/>
    <w:rsid w:val="002C7877"/>
    <w:rsid w:val="0030290B"/>
    <w:rsid w:val="00304187"/>
    <w:rsid w:val="00307E3A"/>
    <w:rsid w:val="00320AC3"/>
    <w:rsid w:val="003225B2"/>
    <w:rsid w:val="00335AFD"/>
    <w:rsid w:val="003A2F9C"/>
    <w:rsid w:val="003B468C"/>
    <w:rsid w:val="003F47AC"/>
    <w:rsid w:val="00403653"/>
    <w:rsid w:val="00430C62"/>
    <w:rsid w:val="00431FCE"/>
    <w:rsid w:val="00473AE0"/>
    <w:rsid w:val="004843FC"/>
    <w:rsid w:val="0049746C"/>
    <w:rsid w:val="004A6CAD"/>
    <w:rsid w:val="004B7601"/>
    <w:rsid w:val="004C2559"/>
    <w:rsid w:val="004D3633"/>
    <w:rsid w:val="004D3643"/>
    <w:rsid w:val="00507010"/>
    <w:rsid w:val="00535F04"/>
    <w:rsid w:val="005406DE"/>
    <w:rsid w:val="005416B5"/>
    <w:rsid w:val="00546AE2"/>
    <w:rsid w:val="005531B9"/>
    <w:rsid w:val="006361A3"/>
    <w:rsid w:val="00670BCF"/>
    <w:rsid w:val="006A03C4"/>
    <w:rsid w:val="006E2367"/>
    <w:rsid w:val="006E24C7"/>
    <w:rsid w:val="006F1307"/>
    <w:rsid w:val="007417CF"/>
    <w:rsid w:val="00771DB7"/>
    <w:rsid w:val="007862CC"/>
    <w:rsid w:val="007C6B58"/>
    <w:rsid w:val="007D1CC8"/>
    <w:rsid w:val="007F0E42"/>
    <w:rsid w:val="007F5124"/>
    <w:rsid w:val="00857220"/>
    <w:rsid w:val="0085774F"/>
    <w:rsid w:val="008661B0"/>
    <w:rsid w:val="008F5D46"/>
    <w:rsid w:val="00902020"/>
    <w:rsid w:val="00927C3B"/>
    <w:rsid w:val="00937A5D"/>
    <w:rsid w:val="00960F43"/>
    <w:rsid w:val="009A0268"/>
    <w:rsid w:val="009C0C39"/>
    <w:rsid w:val="009D5487"/>
    <w:rsid w:val="009E210A"/>
    <w:rsid w:val="009E2D8D"/>
    <w:rsid w:val="009F2C65"/>
    <w:rsid w:val="00A172B2"/>
    <w:rsid w:val="00A20159"/>
    <w:rsid w:val="00AA2145"/>
    <w:rsid w:val="00AE44FC"/>
    <w:rsid w:val="00AE7E3F"/>
    <w:rsid w:val="00AF1E2D"/>
    <w:rsid w:val="00B1723D"/>
    <w:rsid w:val="00B31330"/>
    <w:rsid w:val="00B40D5D"/>
    <w:rsid w:val="00B826F4"/>
    <w:rsid w:val="00BA7C97"/>
    <w:rsid w:val="00BE709E"/>
    <w:rsid w:val="00C34083"/>
    <w:rsid w:val="00C40874"/>
    <w:rsid w:val="00C45893"/>
    <w:rsid w:val="00C62C66"/>
    <w:rsid w:val="00C9073F"/>
    <w:rsid w:val="00CA323E"/>
    <w:rsid w:val="00CD48F5"/>
    <w:rsid w:val="00CE3515"/>
    <w:rsid w:val="00D126D1"/>
    <w:rsid w:val="00D1647B"/>
    <w:rsid w:val="00D73902"/>
    <w:rsid w:val="00D851A6"/>
    <w:rsid w:val="00D87369"/>
    <w:rsid w:val="00DB0C7C"/>
    <w:rsid w:val="00E1086C"/>
    <w:rsid w:val="00E74A03"/>
    <w:rsid w:val="00ED61CF"/>
    <w:rsid w:val="00EE1B22"/>
    <w:rsid w:val="00EF3C7A"/>
    <w:rsid w:val="00F27A99"/>
    <w:rsid w:val="00F9092C"/>
    <w:rsid w:val="00F96E35"/>
    <w:rsid w:val="00FB0AA8"/>
    <w:rsid w:val="00FB3BA2"/>
    <w:rsid w:val="00FC4282"/>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55621359">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1/01/UFC-Chairs-Report-to-BOV-January-2021.docx" TargetMode="External"/><Relationship Id="rId18" Type="http://schemas.openxmlformats.org/officeDocument/2006/relationships/hyperlink" Target="https://ufc.umw.edu/wp-content/blogs.dir/3211/files/2021/01/UAACMINUTES-2021-01-21.docx" TargetMode="External"/><Relationship Id="rId26" Type="http://schemas.openxmlformats.org/officeDocument/2006/relationships/hyperlink" Target="https://ufc.umw.edu/committees/university-general-education-committee/" TargetMode="External"/><Relationship Id="rId39" Type="http://schemas.openxmlformats.org/officeDocument/2006/relationships/hyperlink" Target="https://ufc.umw.edu/committees/other-university-advisory-and-special-interest-committees/journalism-advisory-committee/" TargetMode="External"/><Relationship Id="rId21" Type="http://schemas.openxmlformats.org/officeDocument/2006/relationships/hyperlink" Target="https://academics.umw.edu/curriculumcommittee/" TargetMode="External"/><Relationship Id="rId34" Type="http://schemas.openxmlformats.org/officeDocument/2006/relationships/hyperlink" Target="https://ufc.umw.edu/wp-content/blogs.dir/3211/files/2021/01/DBLC-Minutes-January-26-2021.docx" TargetMode="External"/><Relationship Id="rId42" Type="http://schemas.openxmlformats.org/officeDocument/2006/relationships/hyperlink" Target="https://ufc.umw.edu/wp-content/blogs.dir/3211/files/2021/01/SI-committee-action-items-Jan-25-2021.pdf" TargetMode="External"/><Relationship Id="rId47" Type="http://schemas.openxmlformats.org/officeDocument/2006/relationships/hyperlink" Target="https://ufc.umw.edu/wp-content/blogs.dir/3211/files/2021/01/UCC_Dec07_Minutes.pdf" TargetMode="External"/><Relationship Id="rId50" Type="http://schemas.openxmlformats.org/officeDocument/2006/relationships/hyperlink" Target="https://ufc.umw.edu/wp-content/blogs.dir/3211/files/2021/01/DBLC-Minutes-January-26-2021.docx"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committees/university-academic-affairs-committee/" TargetMode="External"/><Relationship Id="rId29" Type="http://schemas.openxmlformats.org/officeDocument/2006/relationships/hyperlink" Target="https://ufc.umw.edu/committees/university-sabbaticals-fellowships-faculty-awards-committee/" TargetMode="External"/><Relationship Id="rId11" Type="http://schemas.openxmlformats.org/officeDocument/2006/relationships/hyperlink" Target="https://ufc.umw.edu/wp-content/blogs.dir/3211/files/2021/01/CAS-Dean-Report-to-UFC-Feb-2021.pdf" TargetMode="External"/><Relationship Id="rId24" Type="http://schemas.openxmlformats.org/officeDocument/2006/relationships/hyperlink" Target="https://ufc.umw.edu/committees/university-faculty-affairs-committee/" TargetMode="External"/><Relationship Id="rId32" Type="http://schemas.openxmlformats.org/officeDocument/2006/relationships/hyperlink" Target="https://ufc.umw.edu/committees/other-university-advisory-and-special-interest-committees/bachelor-liberal-studies-bls-committee/" TargetMode="External"/><Relationship Id="rId37" Type="http://schemas.openxmlformats.org/officeDocument/2006/relationships/hyperlink" Target="https://ufc.umw.edu/committees/other-university-advisory-and-special-interest-committees/honors-program-committee/" TargetMode="External"/><Relationship Id="rId40" Type="http://schemas.openxmlformats.org/officeDocument/2006/relationships/hyperlink" Target="https://ufc.umw.edu/wp-content/blogs.dir/3211/files/2021/01/JAC-minutes-1-8-2021.pdf" TargetMode="External"/><Relationship Id="rId45" Type="http://schemas.openxmlformats.org/officeDocument/2006/relationships/hyperlink" Target="https://ufc.umw.edu/recordings/feb-3-2021-ufc-meeting/" TargetMode="External"/><Relationship Id="rId53" Type="http://schemas.openxmlformats.org/officeDocument/2006/relationships/hyperlink" Target="https://ufc.umw.edu/recordings/feb-3-2021-ufc-meeting/" TargetMode="External"/><Relationship Id="rId5" Type="http://schemas.openxmlformats.org/officeDocument/2006/relationships/webSettings" Target="webSettings.xml"/><Relationship Id="rId19" Type="http://schemas.openxmlformats.org/officeDocument/2006/relationships/hyperlink" Target="https://ufc.umw.edu/committees/university-budget-advisory-committee/" TargetMode="External"/><Relationship Id="rId4" Type="http://schemas.openxmlformats.org/officeDocument/2006/relationships/settings" Target="settings.xml"/><Relationship Id="rId9" Type="http://schemas.openxmlformats.org/officeDocument/2006/relationships/hyperlink" Target="https://ufc.umw.edu/wp-content/blogs.dir/3211/files/2021/01/UFC-Meeting-Draft-Minutes-December-2-2020-1.docx" TargetMode="External"/><Relationship Id="rId14" Type="http://schemas.openxmlformats.org/officeDocument/2006/relationships/hyperlink" Target="https://ufc.umw.edu/wp-content/blogs.dir/3211/files/2021/01/FSVA-Report-to-UFC-2-3-2021.docx" TargetMode="External"/><Relationship Id="rId22" Type="http://schemas.openxmlformats.org/officeDocument/2006/relationships/hyperlink" Target="https://ufc.umw.edu/wp-content/blogs.dir/3211/files/2021/01/UCC_Dec07_Minutes.pdf" TargetMode="External"/><Relationship Id="rId27" Type="http://schemas.openxmlformats.org/officeDocument/2006/relationships/hyperlink" Target="https://ufc.umw.edu/wp-content/blogs.dir/3211/files/2021/01/General-Education-Committee-Action-Items-December-7-2020.docx" TargetMode="External"/><Relationship Id="rId30" Type="http://schemas.openxmlformats.org/officeDocument/2006/relationships/hyperlink" Target="https://ufc.umw.edu/committees/university-student-affairs-campus-life-advisory-committee/" TargetMode="External"/><Relationship Id="rId35" Type="http://schemas.openxmlformats.org/officeDocument/2006/relationships/hyperlink" Target="https://ufc.umw.edu/committees/other-university-advisory-and-special-interest-committees/first-year-seminar-committee/" TargetMode="External"/><Relationship Id="rId43" Type="http://schemas.openxmlformats.org/officeDocument/2006/relationships/hyperlink" Target="https://ufc.umw.edu/committees/other-university-advisory-and-special-interest-committees/teaching-center-advisory-committee/" TargetMode="External"/><Relationship Id="rId48" Type="http://schemas.openxmlformats.org/officeDocument/2006/relationships/hyperlink" Target="https://ufc.umw.edu/wp-content/blogs.dir/3211/files/2021/01/General-Education-Committee-Action-Items-December-7-2020.docx" TargetMode="External"/><Relationship Id="rId56" Type="http://schemas.openxmlformats.org/officeDocument/2006/relationships/fontTable" Target="fontTable.xml"/><Relationship Id="rId8" Type="http://schemas.openxmlformats.org/officeDocument/2006/relationships/hyperlink" Target="https://ufc.umw.edu/recordings/feb-3-2021-ufc-meeting/" TargetMode="External"/><Relationship Id="rId51" Type="http://schemas.openxmlformats.org/officeDocument/2006/relationships/hyperlink" Target="https://ufc.umw.edu/wp-content/blogs.dir/3211/files/2021/01/FSEM-Meeting-minutes12.18.21.pdf" TargetMode="External"/><Relationship Id="rId3" Type="http://schemas.openxmlformats.org/officeDocument/2006/relationships/styles" Target="styles.xml"/><Relationship Id="rId12" Type="http://schemas.openxmlformats.org/officeDocument/2006/relationships/hyperlink" Target="https://ufc.umw.edu/wp-content/blogs.dir/3211/files/2021/01/02.03.2021-SAC-Report-to-UFC.docx" TargetMode="External"/><Relationship Id="rId17" Type="http://schemas.openxmlformats.org/officeDocument/2006/relationships/hyperlink" Target="https://ufc.umw.edu/wp-content/blogs.dir/3211/files/2021/01/UAAC_MINUTES-12-3-2020R.docx" TargetMode="External"/><Relationship Id="rId25" Type="http://schemas.openxmlformats.org/officeDocument/2006/relationships/hyperlink" Target="https://ufc.umw.edu/committees/university-faculty-organization-committee/" TargetMode="External"/><Relationship Id="rId33" Type="http://schemas.openxmlformats.org/officeDocument/2006/relationships/hyperlink" Target="https://ufc.umw.edu/committees/other-university-advisory-and-special-interest-committees/distance-and-blended-learning-committee/" TargetMode="External"/><Relationship Id="rId38" Type="http://schemas.openxmlformats.org/officeDocument/2006/relationships/hyperlink" Target="https://ufc.umw.edu/committees/other-university-advisory-and-special-interest-committees/james-farmer-multicultural-center-advisory-committee/" TargetMode="External"/><Relationship Id="rId46" Type="http://schemas.openxmlformats.org/officeDocument/2006/relationships/hyperlink" Target="https://ufc.umw.edu/wp-content/blogs.dir/3211/files/2021/01/UBAC-Handbook-Language.docx" TargetMode="External"/><Relationship Id="rId20" Type="http://schemas.openxmlformats.org/officeDocument/2006/relationships/hyperlink" Target="https://ufc.umw.edu/wp-content/blogs.dir/3211/files/2020/12/UBAC-minutes-12.3.2020_final.pdf" TargetMode="External"/><Relationship Id="rId41" Type="http://schemas.openxmlformats.org/officeDocument/2006/relationships/hyperlink" Target="https://ufc.umw.edu/committees/other-university-advisory-and-special-interest-committees/speaking-intensive-committe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wp-content/blogs.dir/3211/files/2021/01/Position-paper-2021.pdf" TargetMode="External"/><Relationship Id="rId23" Type="http://schemas.openxmlformats.org/officeDocument/2006/relationships/hyperlink" Target="https://ufc.umw.edu/wp-content/blogs.dir/3211/files/2021/01/UCC_Jan29_Minutes.pdf" TargetMode="External"/><Relationship Id="rId28" Type="http://schemas.openxmlformats.org/officeDocument/2006/relationships/hyperlink" Target="https://ufc.umw.edu/wp-content/blogs.dir/3211/files/2021/01/GenEd-2.1-Action-Items.docx" TargetMode="External"/><Relationship Id="rId36" Type="http://schemas.openxmlformats.org/officeDocument/2006/relationships/hyperlink" Target="https://ufc.umw.edu/wp-content/blogs.dir/3211/files/2021/01/FSEM-Meeting-minutes12.18.21.pdf" TargetMode="External"/><Relationship Id="rId49" Type="http://schemas.openxmlformats.org/officeDocument/2006/relationships/hyperlink" Target="https://ufc.umw.edu/wp-content/blogs.dir/3211/files/2021/01/GenEd-2.1-Action-Items.docx" TargetMode="External"/><Relationship Id="rId57" Type="http://schemas.openxmlformats.org/officeDocument/2006/relationships/theme" Target="theme/theme1.xml"/><Relationship Id="rId10" Type="http://schemas.openxmlformats.org/officeDocument/2006/relationships/hyperlink" Target="https://ufc.umw.edu/wp-content/blogs.dir/3211/files/2021/01/COE-Dean-report-UFC-Jan-2021.docx" TargetMode="External"/><Relationship Id="rId31" Type="http://schemas.openxmlformats.org/officeDocument/2006/relationships/hyperlink" Target="https://ufc.umw.edu/wp-content/blogs.dir/3211/files/2021/02/SACL-Minutes-1_29-.pdf" TargetMode="External"/><Relationship Id="rId44" Type="http://schemas.openxmlformats.org/officeDocument/2006/relationships/hyperlink" Target="https://ufc.umw.edu/committees/other-university-advisory-and-special-interest-committees/writing-intensive-committee/" TargetMode="External"/><Relationship Id="rId52" Type="http://schemas.openxmlformats.org/officeDocument/2006/relationships/hyperlink" Target="https://ufc.umw.edu/wp-content/blogs.dir/3211/files/2021/01/SI-committee-action-items-Jan-25-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EAFC-82C9-4B28-8194-684498F9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Andrew Dolby (adolby)</cp:lastModifiedBy>
  <cp:revision>6</cp:revision>
  <dcterms:created xsi:type="dcterms:W3CDTF">2021-02-02T19:18:00Z</dcterms:created>
  <dcterms:modified xsi:type="dcterms:W3CDTF">2021-03-12T14:23:00Z</dcterms:modified>
</cp:coreProperties>
</file>