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6B8F" w14:textId="77777777"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UFC Meeting</w:t>
      </w:r>
    </w:p>
    <w:p w14:paraId="4606342A" w14:textId="01A34981"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Wednesday,</w:t>
      </w:r>
      <w:r>
        <w:rPr>
          <w:rFonts w:ascii="Aerial" w:eastAsia="Times New Roman" w:hAnsi="Aerial" w:cs="Times New Roman"/>
          <w:color w:val="25150C"/>
        </w:rPr>
        <w:t xml:space="preserve"> </w:t>
      </w:r>
      <w:r w:rsidR="008D376D">
        <w:rPr>
          <w:rFonts w:ascii="Aerial" w:eastAsia="Times New Roman" w:hAnsi="Aerial" w:cs="Times New Roman"/>
          <w:color w:val="25150C"/>
        </w:rPr>
        <w:t>April 15</w:t>
      </w:r>
      <w:r w:rsidRPr="00937921">
        <w:rPr>
          <w:rFonts w:ascii="Aerial" w:eastAsia="Times New Roman" w:hAnsi="Aerial" w:cs="Times New Roman"/>
          <w:color w:val="25150C"/>
        </w:rPr>
        <w:t>, 20</w:t>
      </w:r>
      <w:r>
        <w:rPr>
          <w:rFonts w:ascii="Aerial" w:eastAsia="Times New Roman" w:hAnsi="Aerial" w:cs="Times New Roman"/>
          <w:color w:val="25150C"/>
        </w:rPr>
        <w:t>20</w:t>
      </w:r>
    </w:p>
    <w:p w14:paraId="770BFDEE" w14:textId="5ED59688" w:rsidR="00621FFB" w:rsidRPr="00937921" w:rsidRDefault="003C38A1" w:rsidP="00621FFB">
      <w:pPr>
        <w:shd w:val="clear" w:color="auto" w:fill="FFFFFF"/>
        <w:spacing w:after="0" w:line="330" w:lineRule="atLeast"/>
        <w:jc w:val="center"/>
        <w:rPr>
          <w:rFonts w:ascii="Aerial" w:eastAsia="Times New Roman" w:hAnsi="Aerial" w:cs="Times New Roman"/>
          <w:color w:val="25150C"/>
        </w:rPr>
      </w:pPr>
      <w:r>
        <w:rPr>
          <w:rFonts w:ascii="Aerial" w:eastAsia="Times New Roman" w:hAnsi="Aerial" w:cs="Times New Roman"/>
          <w:color w:val="25150C"/>
        </w:rPr>
        <w:t>Online (via Zoom)</w:t>
      </w:r>
      <w:r w:rsidR="00621FFB" w:rsidRPr="00937921">
        <w:rPr>
          <w:rFonts w:ascii="Aerial" w:eastAsia="Times New Roman" w:hAnsi="Aerial" w:cs="Times New Roman"/>
          <w:color w:val="25150C"/>
        </w:rPr>
        <w:t>, 3:30-5:30pm</w:t>
      </w:r>
    </w:p>
    <w:p w14:paraId="22198907" w14:textId="77777777"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p>
    <w:p w14:paraId="48AA84DE" w14:textId="70478C4A" w:rsidR="00621FFB" w:rsidRPr="00937921" w:rsidRDefault="00621FFB" w:rsidP="00621FFB">
      <w:pPr>
        <w:shd w:val="clear" w:color="auto" w:fill="FFFFFF"/>
        <w:spacing w:after="0" w:line="330" w:lineRule="atLeast"/>
        <w:rPr>
          <w:rFonts w:ascii="Aerial" w:eastAsia="Times New Roman" w:hAnsi="Aerial" w:cs="Times New Roman"/>
          <w:color w:val="25150C"/>
        </w:rPr>
      </w:pPr>
      <w:r w:rsidRPr="00937921">
        <w:rPr>
          <w:rFonts w:ascii="Aerial" w:hAnsi="Aerial" w:cs="Times New Roman"/>
          <w:color w:val="000000"/>
        </w:rPr>
        <w:t xml:space="preserve">Members in Attendance: Janine Davis (COE), John Broome (COE), </w:t>
      </w:r>
      <w:r>
        <w:rPr>
          <w:rFonts w:ascii="Aerial" w:hAnsi="Aerial" w:cs="Times New Roman"/>
          <w:color w:val="000000"/>
        </w:rPr>
        <w:t xml:space="preserve">Jennifer Walker (COE), </w:t>
      </w:r>
      <w:r w:rsidRPr="00937921">
        <w:rPr>
          <w:rFonts w:ascii="Aerial" w:hAnsi="Aerial" w:cs="Times New Roman"/>
          <w:color w:val="000000"/>
        </w:rPr>
        <w:t xml:space="preserve">Dave Henderson (COB), </w:t>
      </w:r>
      <w:r>
        <w:rPr>
          <w:rFonts w:ascii="Aerial" w:hAnsi="Aerial" w:cs="Times New Roman"/>
          <w:color w:val="000000"/>
        </w:rPr>
        <w:t xml:space="preserve">Kenneth G. </w:t>
      </w:r>
      <w:proofErr w:type="spellStart"/>
      <w:r>
        <w:rPr>
          <w:rFonts w:ascii="Aerial" w:hAnsi="Aerial" w:cs="Times New Roman"/>
          <w:color w:val="000000"/>
        </w:rPr>
        <w:t>Machande</w:t>
      </w:r>
      <w:proofErr w:type="spellEnd"/>
      <w:r>
        <w:rPr>
          <w:rFonts w:ascii="Aerial" w:hAnsi="Aerial" w:cs="Times New Roman"/>
          <w:color w:val="000000"/>
        </w:rPr>
        <w:t xml:space="preserve"> (COB), </w:t>
      </w:r>
      <w:r w:rsidRPr="00937921">
        <w:rPr>
          <w:rFonts w:ascii="Aerial" w:hAnsi="Aerial" w:cs="Times New Roman"/>
          <w:color w:val="000000"/>
        </w:rPr>
        <w:t>Kashef Majid (COB - UFC Secretary), Sarah</w:t>
      </w:r>
      <w:r w:rsidR="00F61603">
        <w:rPr>
          <w:rFonts w:ascii="Aerial" w:hAnsi="Aerial" w:cs="Times New Roman"/>
          <w:color w:val="000000"/>
        </w:rPr>
        <w:t xml:space="preserve"> </w:t>
      </w:r>
      <w:proofErr w:type="spellStart"/>
      <w:r w:rsidRPr="00937921">
        <w:rPr>
          <w:rFonts w:ascii="Aerial" w:hAnsi="Aerial" w:cs="Times New Roman"/>
          <w:color w:val="000000"/>
        </w:rPr>
        <w:t>Morealli</w:t>
      </w:r>
      <w:proofErr w:type="spellEnd"/>
      <w:r w:rsidRPr="00937921">
        <w:rPr>
          <w:rFonts w:ascii="Aerial" w:hAnsi="Aerial" w:cs="Times New Roman"/>
          <w:color w:val="000000"/>
        </w:rPr>
        <w:t xml:space="preserve"> (CAS, Health, PE, &amp; STEM), Jackie Gallagher (CAS, Social Sciences, UFC), </w:t>
      </w:r>
      <w:r>
        <w:rPr>
          <w:rFonts w:ascii="Aerial" w:hAnsi="Aerial" w:cs="Times New Roman"/>
          <w:color w:val="000000"/>
        </w:rPr>
        <w:t xml:space="preserve">Laura </w:t>
      </w:r>
      <w:proofErr w:type="spellStart"/>
      <w:r>
        <w:rPr>
          <w:rFonts w:ascii="Aerial" w:hAnsi="Aerial" w:cs="Times New Roman"/>
          <w:color w:val="000000"/>
        </w:rPr>
        <w:t>Mentore</w:t>
      </w:r>
      <w:proofErr w:type="spellEnd"/>
      <w:r>
        <w:rPr>
          <w:rFonts w:ascii="Aerial" w:hAnsi="Aerial" w:cs="Times New Roman"/>
          <w:color w:val="000000"/>
        </w:rPr>
        <w:t xml:space="preserve"> (CAS, Social Sciences), </w:t>
      </w:r>
      <w:r>
        <w:rPr>
          <w:rFonts w:ascii="Aerial" w:eastAsia="Times New Roman" w:hAnsi="Aerial" w:cs="Times New Roman"/>
          <w:color w:val="000000"/>
        </w:rPr>
        <w:t xml:space="preserve">Helen Housley (CAS – Arts &amp; Humanities), </w:t>
      </w:r>
      <w:r w:rsidRPr="00937921">
        <w:rPr>
          <w:rFonts w:ascii="Aerial" w:hAnsi="Aerial" w:cs="Times New Roman"/>
          <w:color w:val="000000"/>
        </w:rPr>
        <w:t xml:space="preserve">Miriam </w:t>
      </w:r>
      <w:proofErr w:type="spellStart"/>
      <w:r w:rsidRPr="00937921">
        <w:rPr>
          <w:rFonts w:ascii="Aerial" w:hAnsi="Aerial" w:cs="Times New Roman"/>
          <w:color w:val="000000"/>
        </w:rPr>
        <w:t>Liss</w:t>
      </w:r>
      <w:proofErr w:type="spellEnd"/>
      <w:r w:rsidRPr="00937921">
        <w:rPr>
          <w:rFonts w:ascii="Aerial" w:hAnsi="Aerial" w:cs="Times New Roman"/>
          <w:color w:val="000000"/>
        </w:rPr>
        <w:t xml:space="preserve"> (CAS, Social Sciences),</w:t>
      </w:r>
      <w:r>
        <w:rPr>
          <w:rFonts w:ascii="Aerial" w:hAnsi="Aerial" w:cs="Times New Roman"/>
          <w:color w:val="000000"/>
        </w:rPr>
        <w:t xml:space="preserve"> Helen Housley (CAS, Social Sciences), Larry Lehman (CAS, Health, PE, &amp; STEM), </w:t>
      </w:r>
      <w:r w:rsidRPr="00937921">
        <w:rPr>
          <w:rFonts w:ascii="Aerial" w:hAnsi="Aerial" w:cs="Times New Roman"/>
          <w:color w:val="000000"/>
        </w:rPr>
        <w:t>Anand Rao (CAS, At-Large, UFC Chair), Andrew Dolby (CAS, At-Large</w:t>
      </w:r>
      <w:r>
        <w:rPr>
          <w:rFonts w:ascii="Aerial" w:hAnsi="Aerial" w:cs="Times New Roman"/>
          <w:color w:val="000000"/>
        </w:rPr>
        <w:t>, UFC Vice-Chair</w:t>
      </w:r>
      <w:r w:rsidRPr="00937921">
        <w:rPr>
          <w:rFonts w:ascii="Aerial" w:hAnsi="Aerial" w:cs="Times New Roman"/>
          <w:color w:val="000000"/>
        </w:rPr>
        <w:t xml:space="preserve">), </w:t>
      </w:r>
      <w:r>
        <w:rPr>
          <w:rFonts w:ascii="Aerial" w:hAnsi="Aerial" w:cs="Times New Roman"/>
          <w:color w:val="000000"/>
        </w:rPr>
        <w:t xml:space="preserve">Angela Pitts (CAS – Arts &amp; Humanities, CASFC Chair), Gregg Stull (CAS – Arts &amp; Humanities), </w:t>
      </w:r>
      <w:r w:rsidRPr="00937921">
        <w:rPr>
          <w:rFonts w:ascii="Aerial" w:hAnsi="Aerial" w:cs="Times New Roman"/>
          <w:color w:val="000000"/>
        </w:rPr>
        <w:t>Marcel Rotter (CAS, At-Large, UFC Parliamentarian),</w:t>
      </w:r>
      <w:r w:rsidRPr="003214C4">
        <w:rPr>
          <w:rFonts w:ascii="Aerial" w:hAnsi="Aerial" w:cs="Times New Roman"/>
          <w:color w:val="000000"/>
        </w:rPr>
        <w:t xml:space="preserve"> </w:t>
      </w:r>
    </w:p>
    <w:p w14:paraId="50B822BF" w14:textId="2A62D022" w:rsidR="00621FFB" w:rsidRPr="00937921" w:rsidRDefault="00621FFB" w:rsidP="00621FFB">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Proxies:</w:t>
      </w:r>
      <w:r w:rsidRPr="007E4F96">
        <w:rPr>
          <w:rFonts w:ascii="Times New Roman" w:eastAsia="Times New Roman" w:hAnsi="Times New Roman" w:cs="Times New Roman"/>
          <w:color w:val="385623" w:themeColor="accent6" w:themeShade="80"/>
          <w:sz w:val="24"/>
          <w:szCs w:val="24"/>
        </w:rPr>
        <w:t xml:space="preserve"> </w:t>
      </w:r>
      <w:r w:rsidR="007E4F96" w:rsidRPr="007E4F96">
        <w:rPr>
          <w:rFonts w:ascii="Times New Roman" w:eastAsia="Times New Roman" w:hAnsi="Times New Roman" w:cs="Times New Roman"/>
          <w:color w:val="385623" w:themeColor="accent6" w:themeShade="80"/>
          <w:sz w:val="24"/>
          <w:szCs w:val="24"/>
        </w:rPr>
        <w:t xml:space="preserve">Laura </w:t>
      </w:r>
      <w:proofErr w:type="spellStart"/>
      <w:r w:rsidR="007E4F96" w:rsidRPr="007E4F96">
        <w:rPr>
          <w:rFonts w:ascii="Times New Roman" w:eastAsia="Times New Roman" w:hAnsi="Times New Roman" w:cs="Times New Roman"/>
          <w:color w:val="385623" w:themeColor="accent6" w:themeShade="80"/>
          <w:sz w:val="24"/>
          <w:szCs w:val="24"/>
        </w:rPr>
        <w:t>Mentore</w:t>
      </w:r>
      <w:proofErr w:type="spellEnd"/>
      <w:r w:rsidR="007E4F96" w:rsidRPr="007E4F96">
        <w:rPr>
          <w:rFonts w:ascii="Times New Roman" w:eastAsia="Times New Roman" w:hAnsi="Times New Roman" w:cs="Times New Roman"/>
          <w:color w:val="385623" w:themeColor="accent6" w:themeShade="80"/>
          <w:sz w:val="24"/>
          <w:szCs w:val="24"/>
        </w:rPr>
        <w:t xml:space="preserve"> held the proxy for Angela Pitts</w:t>
      </w:r>
    </w:p>
    <w:p w14:paraId="51F41C4B" w14:textId="4743EF30" w:rsidR="00621FFB" w:rsidRPr="0077505B" w:rsidRDefault="00621FFB" w:rsidP="0077505B">
      <w:pPr>
        <w:spacing w:before="100" w:beforeAutospacing="1" w:after="100" w:afterAutospacing="1" w:line="240" w:lineRule="auto"/>
        <w:rPr>
          <w:rFonts w:ascii="Aerial" w:eastAsia="Times New Roman" w:hAnsi="Aerial" w:cs="Times New Roman"/>
          <w:color w:val="385623" w:themeColor="accent6" w:themeShade="80"/>
        </w:rPr>
      </w:pPr>
      <w:r w:rsidRPr="0077505B">
        <w:rPr>
          <w:rFonts w:ascii="Aerial" w:eastAsia="Times New Roman" w:hAnsi="Aerial" w:cs="Times New Roman"/>
          <w:color w:val="385623" w:themeColor="accent6" w:themeShade="80"/>
        </w:rPr>
        <w:t xml:space="preserve">Guests: </w:t>
      </w:r>
      <w:r w:rsidR="0077505B" w:rsidRPr="0077505B">
        <w:rPr>
          <w:rFonts w:ascii="Aerial" w:eastAsia="Times New Roman" w:hAnsi="Aerial" w:cs="Times New Roman"/>
          <w:color w:val="385623" w:themeColor="accent6" w:themeShade="80"/>
        </w:rPr>
        <w:t xml:space="preserve">There were </w:t>
      </w:r>
      <w:r w:rsidR="00230256">
        <w:rPr>
          <w:rFonts w:ascii="Aerial" w:eastAsia="Times New Roman" w:hAnsi="Aerial" w:cs="Times New Roman"/>
          <w:color w:val="385623" w:themeColor="accent6" w:themeShade="80"/>
        </w:rPr>
        <w:t>45</w:t>
      </w:r>
      <w:r w:rsidR="0077505B" w:rsidRPr="0077505B">
        <w:rPr>
          <w:rFonts w:ascii="Aerial" w:eastAsia="Times New Roman" w:hAnsi="Aerial" w:cs="Times New Roman"/>
          <w:color w:val="385623" w:themeColor="accent6" w:themeShade="80"/>
        </w:rPr>
        <w:t xml:space="preserve"> people logged into the meeting. Included within this number were: </w:t>
      </w:r>
      <w:r w:rsidR="001A0501" w:rsidRPr="0077505B">
        <w:rPr>
          <w:rFonts w:ascii="Aerial" w:hAnsi="Aerial" w:cs="Times New Roman"/>
          <w:color w:val="385623" w:themeColor="accent6" w:themeShade="80"/>
        </w:rPr>
        <w:t xml:space="preserve">UMW Provost Nina </w:t>
      </w:r>
      <w:proofErr w:type="spellStart"/>
      <w:r w:rsidR="001A0501" w:rsidRPr="0077505B">
        <w:rPr>
          <w:rFonts w:ascii="Aerial" w:hAnsi="Aerial" w:cs="Times New Roman"/>
          <w:color w:val="385623" w:themeColor="accent6" w:themeShade="80"/>
        </w:rPr>
        <w:t>Mikhalevsky</w:t>
      </w:r>
      <w:proofErr w:type="spellEnd"/>
      <w:r w:rsidR="001A0501" w:rsidRPr="0077505B">
        <w:rPr>
          <w:rFonts w:ascii="Aerial" w:hAnsi="Aerial" w:cs="Times New Roman"/>
          <w:color w:val="385623" w:themeColor="accent6" w:themeShade="80"/>
        </w:rPr>
        <w:t xml:space="preserve"> (Ex-Officio), </w:t>
      </w:r>
      <w:r w:rsidR="0077505B" w:rsidRPr="0077505B">
        <w:rPr>
          <w:rFonts w:ascii="Aerial" w:hAnsi="Aerial" w:cs="Times New Roman"/>
          <w:color w:val="385623" w:themeColor="accent6" w:themeShade="80"/>
        </w:rPr>
        <w:t xml:space="preserve">Peter Kelly (Dean COE), </w:t>
      </w:r>
      <w:r w:rsidR="001A0501" w:rsidRPr="0077505B">
        <w:rPr>
          <w:rFonts w:ascii="Aerial" w:hAnsi="Aerial" w:cs="Times New Roman"/>
          <w:color w:val="385623" w:themeColor="accent6" w:themeShade="80"/>
        </w:rPr>
        <w:t>Lynne Richardson (Dean COB)</w:t>
      </w:r>
      <w:r w:rsidR="0077505B" w:rsidRPr="0077505B">
        <w:rPr>
          <w:rFonts w:ascii="Aerial" w:hAnsi="Aerial" w:cs="Times New Roman"/>
          <w:color w:val="385623" w:themeColor="accent6" w:themeShade="80"/>
        </w:rPr>
        <w:t xml:space="preserve">, Keith Mellinger (Dean CAS), Troy </w:t>
      </w:r>
      <w:proofErr w:type="spellStart"/>
      <w:r w:rsidR="0077505B" w:rsidRPr="0077505B">
        <w:rPr>
          <w:rFonts w:ascii="Aerial" w:hAnsi="Aerial" w:cs="Times New Roman"/>
          <w:color w:val="385623" w:themeColor="accent6" w:themeShade="80"/>
        </w:rPr>
        <w:t>Paino</w:t>
      </w:r>
      <w:proofErr w:type="spellEnd"/>
      <w:r w:rsidR="0077505B" w:rsidRPr="0077505B">
        <w:rPr>
          <w:rFonts w:ascii="Aerial" w:hAnsi="Aerial" w:cs="Times New Roman"/>
          <w:color w:val="385623" w:themeColor="accent6" w:themeShade="80"/>
        </w:rPr>
        <w:t xml:space="preserve"> (Ex-Officio), Tim O’Donnell (Associate Provost for Academic Engagement &amp; Student Success)</w:t>
      </w:r>
    </w:p>
    <w:p w14:paraId="1CEE3C0B" w14:textId="396984C6" w:rsidR="00621FFB" w:rsidRDefault="00621FFB" w:rsidP="00621FFB">
      <w:pPr>
        <w:shd w:val="clear" w:color="auto" w:fill="FFFFFF"/>
        <w:spacing w:after="0" w:line="330" w:lineRule="atLeast"/>
        <w:rPr>
          <w:rFonts w:ascii="Aerial" w:hAnsi="Aerial" w:cs="Times New Roman"/>
          <w:color w:val="000000"/>
        </w:rPr>
      </w:pPr>
      <w:r w:rsidRPr="00937921">
        <w:rPr>
          <w:rFonts w:ascii="Aerial" w:hAnsi="Aerial" w:cs="Times New Roman"/>
          <w:color w:val="000000"/>
        </w:rPr>
        <w:t xml:space="preserve">This meeting can be viewed </w:t>
      </w:r>
      <w:hyperlink r:id="rId5" w:history="1">
        <w:r w:rsidRPr="00937921">
          <w:rPr>
            <w:rStyle w:val="Hyperlink"/>
            <w:rFonts w:ascii="Aerial" w:hAnsi="Aerial" w:cs="Times New Roman"/>
          </w:rPr>
          <w:t>here</w:t>
        </w:r>
      </w:hyperlink>
      <w:r w:rsidRPr="00937921">
        <w:rPr>
          <w:rFonts w:ascii="Aerial" w:hAnsi="Aerial" w:cs="Times New Roman"/>
          <w:color w:val="000000"/>
        </w:rPr>
        <w:t xml:space="preserve"> (UMW log-in required)</w:t>
      </w:r>
    </w:p>
    <w:p w14:paraId="20177487" w14:textId="3EDE154B" w:rsidR="0089064C" w:rsidRDefault="0089064C" w:rsidP="00621FFB">
      <w:pPr>
        <w:shd w:val="clear" w:color="auto" w:fill="FFFFFF"/>
        <w:spacing w:after="0" w:line="330" w:lineRule="atLeast"/>
        <w:rPr>
          <w:rFonts w:ascii="Aerial" w:hAnsi="Aerial" w:cs="Times New Roman"/>
          <w:color w:val="000000"/>
        </w:rPr>
      </w:pPr>
    </w:p>
    <w:p w14:paraId="68E3A533" w14:textId="5440CD8A" w:rsidR="0089064C" w:rsidRPr="00002AE1" w:rsidRDefault="0089064C" w:rsidP="00621FFB">
      <w:pPr>
        <w:shd w:val="clear" w:color="auto" w:fill="FFFFFF"/>
        <w:spacing w:after="0" w:line="330" w:lineRule="atLeast"/>
        <w:rPr>
          <w:rFonts w:ascii="Times New Roman" w:hAnsi="Times New Roman" w:cs="Times New Roman"/>
          <w:color w:val="70AD47" w:themeColor="accent6"/>
          <w:sz w:val="24"/>
          <w:szCs w:val="24"/>
        </w:rPr>
      </w:pPr>
      <w:r w:rsidRPr="00002AE1">
        <w:rPr>
          <w:rFonts w:ascii="Times New Roman" w:hAnsi="Times New Roman" w:cs="Times New Roman"/>
          <w:color w:val="70AD47" w:themeColor="accent6"/>
          <w:sz w:val="24"/>
          <w:szCs w:val="24"/>
        </w:rPr>
        <w:t xml:space="preserve">Notes: </w:t>
      </w:r>
      <w:r w:rsidR="0077505B" w:rsidRPr="00002AE1">
        <w:rPr>
          <w:rFonts w:ascii="Times New Roman" w:hAnsi="Times New Roman" w:cs="Times New Roman"/>
          <w:color w:val="70AD47" w:themeColor="accent6"/>
          <w:sz w:val="24"/>
          <w:szCs w:val="24"/>
        </w:rPr>
        <w:t>T</w:t>
      </w:r>
      <w:r w:rsidRPr="00002AE1">
        <w:rPr>
          <w:rFonts w:ascii="Times New Roman" w:hAnsi="Times New Roman" w:cs="Times New Roman"/>
          <w:color w:val="70AD47" w:themeColor="accent6"/>
          <w:sz w:val="24"/>
          <w:szCs w:val="24"/>
        </w:rPr>
        <w:t xml:space="preserve">he meeting was held via Zoom with both UFC members and outside members (including students). UFC members were encouraged to indicate that they would like to speak by initiating the request via the chat function. </w:t>
      </w:r>
    </w:p>
    <w:p w14:paraId="551A0BD6" w14:textId="6344EF60" w:rsidR="00720D41" w:rsidRDefault="00720D41" w:rsidP="00621FFB">
      <w:pPr>
        <w:shd w:val="clear" w:color="auto" w:fill="FFFFFF"/>
        <w:spacing w:after="0" w:line="330" w:lineRule="atLeast"/>
        <w:rPr>
          <w:rFonts w:ascii="Times New Roman" w:hAnsi="Times New Roman" w:cs="Times New Roman"/>
          <w:color w:val="385623" w:themeColor="accent6" w:themeShade="80"/>
          <w:sz w:val="24"/>
          <w:szCs w:val="24"/>
        </w:rPr>
      </w:pPr>
    </w:p>
    <w:p w14:paraId="5F091BDE" w14:textId="351CE8E0" w:rsidR="004F4044" w:rsidRPr="00EA32A1" w:rsidRDefault="004F4044" w:rsidP="004F4044">
      <w:pPr>
        <w:pStyle w:val="Heading2"/>
        <w:shd w:val="clear" w:color="auto" w:fill="FFFFFF"/>
        <w:spacing w:before="0" w:beforeAutospacing="0" w:after="75" w:afterAutospacing="0" w:line="330" w:lineRule="atLeast"/>
        <w:rPr>
          <w:b w:val="0"/>
          <w:bCs w:val="0"/>
          <w:color w:val="385623" w:themeColor="accent6" w:themeShade="80"/>
          <w:sz w:val="24"/>
          <w:szCs w:val="24"/>
        </w:rPr>
      </w:pPr>
      <w:r>
        <w:rPr>
          <w:rFonts w:ascii="Arial" w:hAnsi="Arial" w:cs="Arial"/>
          <w:b w:val="0"/>
          <w:bCs w:val="0"/>
          <w:color w:val="25150C"/>
          <w:sz w:val="27"/>
          <w:szCs w:val="27"/>
        </w:rPr>
        <w:t>I. Call to Order</w:t>
      </w:r>
      <w:r w:rsidR="00EA32A1">
        <w:rPr>
          <w:rFonts w:ascii="Arial" w:hAnsi="Arial" w:cs="Arial"/>
          <w:b w:val="0"/>
          <w:bCs w:val="0"/>
          <w:color w:val="25150C"/>
          <w:sz w:val="27"/>
          <w:szCs w:val="27"/>
        </w:rPr>
        <w:t xml:space="preserve"> </w:t>
      </w:r>
      <w:r w:rsidR="00EA32A1" w:rsidRPr="00EA32A1">
        <w:rPr>
          <w:b w:val="0"/>
          <w:bCs w:val="0"/>
          <w:color w:val="385623" w:themeColor="accent6" w:themeShade="80"/>
          <w:sz w:val="24"/>
          <w:szCs w:val="24"/>
        </w:rPr>
        <w:t xml:space="preserve">– Meeting called to order online at 3:30pm. </w:t>
      </w:r>
    </w:p>
    <w:p w14:paraId="6E8F4975" w14:textId="1CEAECB7" w:rsidR="00EA32A1" w:rsidRPr="00EA32A1" w:rsidRDefault="004F4044" w:rsidP="00EA32A1">
      <w:pPr>
        <w:pStyle w:val="Heading2"/>
        <w:shd w:val="clear" w:color="auto" w:fill="FFFFFF"/>
        <w:spacing w:before="0" w:beforeAutospacing="0" w:after="75" w:afterAutospacing="0" w:line="330" w:lineRule="atLeast"/>
        <w:rPr>
          <w:b w:val="0"/>
          <w:bCs w:val="0"/>
          <w:color w:val="385623" w:themeColor="accent6" w:themeShade="80"/>
          <w:sz w:val="24"/>
          <w:szCs w:val="24"/>
        </w:rPr>
      </w:pPr>
      <w:r>
        <w:rPr>
          <w:rFonts w:ascii="Arial" w:hAnsi="Arial" w:cs="Arial"/>
          <w:b w:val="0"/>
          <w:bCs w:val="0"/>
          <w:color w:val="25150C"/>
          <w:sz w:val="27"/>
          <w:szCs w:val="27"/>
        </w:rPr>
        <w:t xml:space="preserve">II. Meeting Minutes </w:t>
      </w:r>
      <w:r w:rsidRPr="00EA32A1">
        <w:rPr>
          <w:b w:val="0"/>
          <w:bCs w:val="0"/>
          <w:color w:val="385623" w:themeColor="accent6" w:themeShade="80"/>
          <w:sz w:val="24"/>
          <w:szCs w:val="24"/>
        </w:rPr>
        <w:t>–</w:t>
      </w:r>
      <w:r w:rsidR="00EA32A1" w:rsidRPr="00EA32A1">
        <w:rPr>
          <w:b w:val="0"/>
          <w:bCs w:val="0"/>
          <w:color w:val="385623" w:themeColor="accent6" w:themeShade="80"/>
          <w:sz w:val="24"/>
          <w:szCs w:val="24"/>
        </w:rPr>
        <w:t xml:space="preserve"> Approved unanimously with no abstentions </w:t>
      </w:r>
    </w:p>
    <w:p w14:paraId="51B6EB92" w14:textId="77777777" w:rsidR="004F4044" w:rsidRDefault="00002AE1" w:rsidP="004F4044">
      <w:pPr>
        <w:pStyle w:val="NormalWeb"/>
        <w:shd w:val="clear" w:color="auto" w:fill="FFFFFF"/>
        <w:spacing w:before="0" w:beforeAutospacing="0" w:after="0" w:afterAutospacing="0" w:line="330" w:lineRule="atLeast"/>
        <w:rPr>
          <w:rFonts w:ascii="Arial" w:hAnsi="Arial" w:cs="Arial"/>
          <w:color w:val="25150C"/>
          <w:sz w:val="21"/>
          <w:szCs w:val="21"/>
        </w:rPr>
      </w:pPr>
      <w:hyperlink r:id="rId6" w:history="1">
        <w:r w:rsidR="004F4044">
          <w:rPr>
            <w:rStyle w:val="Hyperlink"/>
            <w:rFonts w:ascii="Arial" w:hAnsi="Arial" w:cs="Arial"/>
            <w:color w:val="002B5A"/>
            <w:sz w:val="21"/>
            <w:szCs w:val="21"/>
          </w:rPr>
          <w:t>UFC Meeting – Minutes – March 25 2020</w:t>
        </w:r>
      </w:hyperlink>
    </w:p>
    <w:p w14:paraId="717818AD" w14:textId="77777777" w:rsidR="004F4044" w:rsidRDefault="004F4044" w:rsidP="004F404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III. Reports</w:t>
      </w:r>
    </w:p>
    <w:p w14:paraId="2757A07B" w14:textId="6AEC7964" w:rsidR="004F4044" w:rsidRDefault="004F4044" w:rsidP="004F4044">
      <w:pPr>
        <w:numPr>
          <w:ilvl w:val="0"/>
          <w:numId w:val="20"/>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President </w:t>
      </w:r>
      <w:proofErr w:type="spellStart"/>
      <w:r>
        <w:rPr>
          <w:rFonts w:ascii="Arial" w:hAnsi="Arial" w:cs="Arial"/>
          <w:color w:val="25150C"/>
          <w:sz w:val="21"/>
          <w:szCs w:val="21"/>
        </w:rPr>
        <w:t>Paino</w:t>
      </w:r>
      <w:proofErr w:type="spellEnd"/>
    </w:p>
    <w:p w14:paraId="0CF9D9B5" w14:textId="3F474238" w:rsidR="00230256" w:rsidRPr="00002AE1" w:rsidRDefault="00230256" w:rsidP="00230256">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 xml:space="preserve">Spoke about the task force regarding the fall semester. Questions such as what </w:t>
      </w:r>
      <w:proofErr w:type="gramStart"/>
      <w:r w:rsidRPr="00002AE1">
        <w:rPr>
          <w:rFonts w:ascii="Arial" w:hAnsi="Arial" w:cs="Arial"/>
          <w:color w:val="70AD47" w:themeColor="accent6"/>
          <w:sz w:val="21"/>
          <w:szCs w:val="21"/>
        </w:rPr>
        <w:t>is the drop</w:t>
      </w:r>
      <w:r w:rsidR="00EC6E31" w:rsidRPr="00002AE1">
        <w:rPr>
          <w:rFonts w:ascii="Arial" w:hAnsi="Arial" w:cs="Arial"/>
          <w:color w:val="70AD47" w:themeColor="accent6"/>
          <w:sz w:val="21"/>
          <w:szCs w:val="21"/>
        </w:rPr>
        <w:t>-</w:t>
      </w:r>
      <w:r w:rsidRPr="00002AE1">
        <w:rPr>
          <w:rFonts w:ascii="Arial" w:hAnsi="Arial" w:cs="Arial"/>
          <w:color w:val="70AD47" w:themeColor="accent6"/>
          <w:sz w:val="21"/>
          <w:szCs w:val="21"/>
        </w:rPr>
        <w:t>dead date</w:t>
      </w:r>
      <w:proofErr w:type="gramEnd"/>
      <w:r w:rsidRPr="00002AE1">
        <w:rPr>
          <w:rFonts w:ascii="Arial" w:hAnsi="Arial" w:cs="Arial"/>
          <w:color w:val="70AD47" w:themeColor="accent6"/>
          <w:sz w:val="21"/>
          <w:szCs w:val="21"/>
        </w:rPr>
        <w:t xml:space="preserve"> and when could the school open. The task force is currently comprised of an administration only group. Based on the advice of this task force then outside experts may be brought in with how to execute any plans. The rationale was to begin an early development of plans moving forward.  </w:t>
      </w:r>
    </w:p>
    <w:p w14:paraId="2BC4351D" w14:textId="2D872958" w:rsidR="00EC6E31" w:rsidRPr="00002AE1" w:rsidRDefault="00EC6E31" w:rsidP="00230256">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 xml:space="preserve">Another topic discussed was the CARES act regarding funds that could be dispersed to Mary Washington. $14 billion will go to higher education. Mary Washington will receive $2.9 million from the act and has received $1.45 of this which is to be directed to the students and alleviating the costs that COVID-19 has imposed on them. The administration has been working through how best to distribute this to the students. It can not be used for student refunds. We have a year to spend the $1.45 million. The other $1.45 million, we have not heard how we can use that. </w:t>
      </w:r>
    </w:p>
    <w:p w14:paraId="3549EC7C" w14:textId="3004AE05" w:rsidR="00EC6E31" w:rsidRPr="00002AE1" w:rsidRDefault="00EC6E31" w:rsidP="00230256">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lastRenderedPageBreak/>
        <w:t>We are down in terms of deposits, last year at this point we had 670 and now we are at 586. Students may be deferring their decision. We are up in terms of transfer students but down in terms of traditional four</w:t>
      </w:r>
      <w:r w:rsidR="00535B19" w:rsidRPr="00002AE1">
        <w:rPr>
          <w:rFonts w:ascii="Arial" w:hAnsi="Arial" w:cs="Arial"/>
          <w:color w:val="70AD47" w:themeColor="accent6"/>
          <w:sz w:val="21"/>
          <w:szCs w:val="21"/>
        </w:rPr>
        <w:t>-</w:t>
      </w:r>
      <w:r w:rsidRPr="00002AE1">
        <w:rPr>
          <w:rFonts w:ascii="Arial" w:hAnsi="Arial" w:cs="Arial"/>
          <w:color w:val="70AD47" w:themeColor="accent6"/>
          <w:sz w:val="21"/>
          <w:szCs w:val="21"/>
        </w:rPr>
        <w:t xml:space="preserve">year students at Mary Washington. </w:t>
      </w:r>
    </w:p>
    <w:p w14:paraId="4D048FAB" w14:textId="14217232" w:rsidR="00535B19" w:rsidRPr="00002AE1" w:rsidRDefault="00535B19" w:rsidP="00230256">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 xml:space="preserve">Governor Northam has put a pause on all spending decisions until June, we will not get an </w:t>
      </w:r>
      <w:proofErr w:type="gramStart"/>
      <w:r w:rsidRPr="00002AE1">
        <w:rPr>
          <w:rFonts w:ascii="Arial" w:hAnsi="Arial" w:cs="Arial"/>
          <w:color w:val="70AD47" w:themeColor="accent6"/>
          <w:sz w:val="21"/>
          <w:szCs w:val="21"/>
        </w:rPr>
        <w:t>increase</w:t>
      </w:r>
      <w:proofErr w:type="gramEnd"/>
      <w:r w:rsidRPr="00002AE1">
        <w:rPr>
          <w:rFonts w:ascii="Arial" w:hAnsi="Arial" w:cs="Arial"/>
          <w:color w:val="70AD47" w:themeColor="accent6"/>
          <w:sz w:val="21"/>
          <w:szCs w:val="21"/>
        </w:rPr>
        <w:t xml:space="preserve"> but it is unclear if we will have any cuts. </w:t>
      </w:r>
    </w:p>
    <w:p w14:paraId="6E67EF4B" w14:textId="2453FCAB" w:rsidR="00230256" w:rsidRDefault="00230256" w:rsidP="00230256">
      <w:pPr>
        <w:shd w:val="clear" w:color="auto" w:fill="FFFFFF"/>
        <w:spacing w:after="0" w:line="240" w:lineRule="auto"/>
        <w:rPr>
          <w:rFonts w:ascii="Arial" w:hAnsi="Arial" w:cs="Arial"/>
          <w:color w:val="25150C"/>
          <w:sz w:val="21"/>
          <w:szCs w:val="21"/>
        </w:rPr>
      </w:pPr>
    </w:p>
    <w:p w14:paraId="4510FFAB" w14:textId="77777777" w:rsidR="00230256" w:rsidRDefault="00230256" w:rsidP="00230256">
      <w:pPr>
        <w:shd w:val="clear" w:color="auto" w:fill="FFFFFF"/>
        <w:spacing w:after="0" w:line="240" w:lineRule="auto"/>
        <w:rPr>
          <w:rFonts w:ascii="Arial" w:hAnsi="Arial" w:cs="Arial"/>
          <w:color w:val="25150C"/>
          <w:sz w:val="21"/>
          <w:szCs w:val="21"/>
        </w:rPr>
      </w:pPr>
    </w:p>
    <w:p w14:paraId="67B45D6E" w14:textId="62269DE3" w:rsidR="004F4044" w:rsidRDefault="004F4044" w:rsidP="004F4044">
      <w:pPr>
        <w:numPr>
          <w:ilvl w:val="0"/>
          <w:numId w:val="20"/>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Provost </w:t>
      </w:r>
      <w:proofErr w:type="spellStart"/>
      <w:r>
        <w:rPr>
          <w:rFonts w:ascii="Arial" w:hAnsi="Arial" w:cs="Arial"/>
          <w:color w:val="25150C"/>
          <w:sz w:val="21"/>
          <w:szCs w:val="21"/>
        </w:rPr>
        <w:t>Mikhalevsky</w:t>
      </w:r>
      <w:proofErr w:type="spellEnd"/>
    </w:p>
    <w:p w14:paraId="7E83F05E" w14:textId="39EEA6DF" w:rsidR="00535B19" w:rsidRPr="00002AE1" w:rsidRDefault="00535B19" w:rsidP="00535B19">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Early indications are that online teaching has gone better than anticipated</w:t>
      </w:r>
    </w:p>
    <w:p w14:paraId="13849E18" w14:textId="0CA5EA93" w:rsidR="00535B19" w:rsidRPr="00002AE1" w:rsidRDefault="00535B19" w:rsidP="00535B19">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Summer school will be remote</w:t>
      </w:r>
    </w:p>
    <w:p w14:paraId="5424BED3" w14:textId="57B8A912" w:rsidR="00CC3B67" w:rsidRPr="00002AE1" w:rsidRDefault="00CC3B67" w:rsidP="00535B19">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All probationary faculty have had their tenure clocks</w:t>
      </w:r>
    </w:p>
    <w:p w14:paraId="623AFF2A" w14:textId="65C1FE24" w:rsidR="00CC3B67" w:rsidRPr="00002AE1" w:rsidRDefault="00CC3B67" w:rsidP="00535B19">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The teaching evaluations have been revised for this semester and are unique to this semester</w:t>
      </w:r>
    </w:p>
    <w:p w14:paraId="70E517E1" w14:textId="5E3F8C1C" w:rsidR="00CC3B67" w:rsidRPr="00002AE1" w:rsidRDefault="00CC3B67" w:rsidP="00535B19">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 xml:space="preserve">There are not plans to change APRs or FAARs from the Provost. However, if changes are requested from Department Chairs or Associate Deans then the Provost will consider this. </w:t>
      </w:r>
    </w:p>
    <w:p w14:paraId="46EEF0A1" w14:textId="34755966" w:rsidR="00CC3B67" w:rsidRPr="00002AE1" w:rsidRDefault="00CC3B67" w:rsidP="00535B19">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Our ability to support faculty research and conference travel will be limited</w:t>
      </w:r>
    </w:p>
    <w:p w14:paraId="14F375CC" w14:textId="5DB2E9A5" w:rsidR="00CC3B67" w:rsidRPr="00002AE1" w:rsidRDefault="00CC3B67" w:rsidP="00535B19">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 xml:space="preserve">Commencement is being planned for the fall </w:t>
      </w:r>
    </w:p>
    <w:p w14:paraId="2FD2A870" w14:textId="54AAF97C" w:rsidR="00CC3B67" w:rsidRPr="00002AE1" w:rsidRDefault="00CC3B67" w:rsidP="00CC3B67">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Question: regarding hiring students in the summer, is there any expectation how long it will take to get permission to hire students this summer. Response: part of this process comes from the Governor’s office but it’s not clear when the hiring may happen</w:t>
      </w:r>
    </w:p>
    <w:p w14:paraId="45A3CBF6" w14:textId="77777777" w:rsidR="00535B19" w:rsidRDefault="00535B19" w:rsidP="00535B19">
      <w:pPr>
        <w:shd w:val="clear" w:color="auto" w:fill="FFFFFF"/>
        <w:spacing w:after="0" w:line="240" w:lineRule="auto"/>
        <w:rPr>
          <w:rFonts w:ascii="Arial" w:hAnsi="Arial" w:cs="Arial"/>
          <w:color w:val="25150C"/>
          <w:sz w:val="21"/>
          <w:szCs w:val="21"/>
        </w:rPr>
      </w:pPr>
    </w:p>
    <w:p w14:paraId="0D71417F" w14:textId="77777777" w:rsidR="004F4044" w:rsidRDefault="004F4044" w:rsidP="004F4044">
      <w:pPr>
        <w:numPr>
          <w:ilvl w:val="0"/>
          <w:numId w:val="20"/>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College Deans</w:t>
      </w:r>
    </w:p>
    <w:p w14:paraId="4CEA5444" w14:textId="77777777" w:rsidR="004F4044" w:rsidRDefault="004F4044" w:rsidP="004F4044">
      <w:pPr>
        <w:numPr>
          <w:ilvl w:val="1"/>
          <w:numId w:val="20"/>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Pete Kelly, </w:t>
      </w:r>
      <w:proofErr w:type="spellStart"/>
      <w:r>
        <w:rPr>
          <w:rFonts w:ascii="Arial" w:hAnsi="Arial" w:cs="Arial"/>
          <w:color w:val="25150C"/>
          <w:sz w:val="21"/>
          <w:szCs w:val="21"/>
        </w:rPr>
        <w:t>CoE</w:t>
      </w:r>
      <w:proofErr w:type="spellEnd"/>
    </w:p>
    <w:p w14:paraId="54AF9835" w14:textId="77777777" w:rsidR="004F4044" w:rsidRDefault="004F4044" w:rsidP="004F4044">
      <w:pPr>
        <w:numPr>
          <w:ilvl w:val="1"/>
          <w:numId w:val="20"/>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Dean Keith Mellinger, CAS</w:t>
      </w:r>
    </w:p>
    <w:p w14:paraId="6F6F0B7B" w14:textId="77777777" w:rsidR="004F4044" w:rsidRDefault="004F4044" w:rsidP="004F4044">
      <w:pPr>
        <w:numPr>
          <w:ilvl w:val="1"/>
          <w:numId w:val="20"/>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Lynne Richardson, </w:t>
      </w:r>
      <w:proofErr w:type="spellStart"/>
      <w:r>
        <w:rPr>
          <w:rFonts w:ascii="Arial" w:hAnsi="Arial" w:cs="Arial"/>
          <w:color w:val="25150C"/>
          <w:sz w:val="21"/>
          <w:szCs w:val="21"/>
        </w:rPr>
        <w:t>CoB</w:t>
      </w:r>
      <w:proofErr w:type="spellEnd"/>
    </w:p>
    <w:p w14:paraId="121872E9" w14:textId="77777777" w:rsidR="004F4044" w:rsidRDefault="004F4044" w:rsidP="004F4044">
      <w:pPr>
        <w:numPr>
          <w:ilvl w:val="0"/>
          <w:numId w:val="20"/>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SGA Representative’s Report (Aneesa Noor)</w:t>
      </w:r>
    </w:p>
    <w:p w14:paraId="4EFD069F" w14:textId="77777777" w:rsidR="004F4044" w:rsidRDefault="004F4044" w:rsidP="004F4044">
      <w:pPr>
        <w:numPr>
          <w:ilvl w:val="0"/>
          <w:numId w:val="20"/>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SAC Representative Report (Christy Pack)</w:t>
      </w:r>
    </w:p>
    <w:p w14:paraId="5BF3E185" w14:textId="77777777" w:rsidR="004F4044" w:rsidRDefault="004F4044" w:rsidP="004F4044">
      <w:pPr>
        <w:numPr>
          <w:ilvl w:val="0"/>
          <w:numId w:val="20"/>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Chair’s Report (Anand Rao)</w:t>
      </w:r>
    </w:p>
    <w:p w14:paraId="361F8A67" w14:textId="55092C64" w:rsidR="004F4044" w:rsidRDefault="004F4044" w:rsidP="004F4044">
      <w:pPr>
        <w:numPr>
          <w:ilvl w:val="0"/>
          <w:numId w:val="20"/>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Vice Chair’s Report (Andrew Dolby)</w:t>
      </w:r>
    </w:p>
    <w:p w14:paraId="5BF8DC6E" w14:textId="752D5B93" w:rsidR="00002AE1" w:rsidRDefault="00002AE1" w:rsidP="00002AE1">
      <w:pPr>
        <w:shd w:val="clear" w:color="auto" w:fill="FFFFFF"/>
        <w:spacing w:after="0" w:line="240" w:lineRule="auto"/>
        <w:rPr>
          <w:rFonts w:ascii="Arial" w:hAnsi="Arial" w:cs="Arial"/>
          <w:color w:val="25150C"/>
          <w:sz w:val="21"/>
          <w:szCs w:val="21"/>
        </w:rPr>
      </w:pPr>
    </w:p>
    <w:p w14:paraId="681EFAA7" w14:textId="4A390450" w:rsidR="00002AE1" w:rsidRPr="00002AE1" w:rsidRDefault="00002AE1" w:rsidP="00002AE1">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No reports from Deans or representatives</w:t>
      </w:r>
    </w:p>
    <w:p w14:paraId="08674BE1" w14:textId="77777777" w:rsidR="00002AE1" w:rsidRPr="00002AE1" w:rsidRDefault="00002AE1" w:rsidP="00002AE1">
      <w:pPr>
        <w:pStyle w:val="ListParagraph"/>
        <w:shd w:val="clear" w:color="auto" w:fill="FFFFFF"/>
        <w:spacing w:after="0" w:line="240" w:lineRule="auto"/>
        <w:rPr>
          <w:rFonts w:ascii="Arial" w:hAnsi="Arial" w:cs="Arial"/>
          <w:color w:val="25150C"/>
          <w:sz w:val="21"/>
          <w:szCs w:val="21"/>
        </w:rPr>
      </w:pPr>
    </w:p>
    <w:p w14:paraId="730D5826" w14:textId="7C599EEA" w:rsidR="004F4044" w:rsidRDefault="004F4044" w:rsidP="004F4044">
      <w:pPr>
        <w:numPr>
          <w:ilvl w:val="0"/>
          <w:numId w:val="20"/>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Faculty Senate of Virginia (Marcel Rotter)</w:t>
      </w:r>
    </w:p>
    <w:p w14:paraId="153268E7" w14:textId="77777777" w:rsidR="00002AE1" w:rsidRDefault="00002AE1" w:rsidP="00002AE1">
      <w:pPr>
        <w:shd w:val="clear" w:color="auto" w:fill="FFFFFF"/>
        <w:spacing w:after="0" w:line="240" w:lineRule="auto"/>
        <w:ind w:left="525"/>
        <w:rPr>
          <w:rFonts w:ascii="Arial" w:hAnsi="Arial" w:cs="Arial"/>
          <w:color w:val="25150C"/>
          <w:sz w:val="21"/>
          <w:szCs w:val="21"/>
        </w:rPr>
      </w:pPr>
    </w:p>
    <w:p w14:paraId="1FE7ABDF" w14:textId="18543DE7" w:rsidR="00EA32A1" w:rsidRPr="00002AE1" w:rsidRDefault="00EA32A1" w:rsidP="00EA32A1">
      <w:pPr>
        <w:pStyle w:val="ListParagraph"/>
        <w:numPr>
          <w:ilvl w:val="0"/>
          <w:numId w:val="23"/>
        </w:numPr>
        <w:shd w:val="clear" w:color="auto" w:fill="FFFFFF"/>
        <w:spacing w:after="0" w:line="240" w:lineRule="auto"/>
        <w:rPr>
          <w:rFonts w:ascii="Arial" w:hAnsi="Arial" w:cs="Arial"/>
          <w:color w:val="70AD47" w:themeColor="accent6"/>
          <w:sz w:val="21"/>
          <w:szCs w:val="21"/>
        </w:rPr>
      </w:pPr>
      <w:r w:rsidRPr="00002AE1">
        <w:rPr>
          <w:rFonts w:ascii="Arial" w:hAnsi="Arial" w:cs="Arial"/>
          <w:color w:val="70AD47" w:themeColor="accent6"/>
          <w:sz w:val="21"/>
          <w:szCs w:val="21"/>
        </w:rPr>
        <w:t>Faculty Senate of Virginia was cancelled</w:t>
      </w:r>
    </w:p>
    <w:p w14:paraId="72D78721" w14:textId="77777777" w:rsidR="00EA32A1" w:rsidRPr="00EA32A1" w:rsidRDefault="00EA32A1" w:rsidP="00EA32A1">
      <w:pPr>
        <w:pStyle w:val="ListParagraph"/>
        <w:shd w:val="clear" w:color="auto" w:fill="FFFFFF"/>
        <w:spacing w:after="0" w:line="240" w:lineRule="auto"/>
        <w:rPr>
          <w:rFonts w:ascii="Arial" w:hAnsi="Arial" w:cs="Arial"/>
          <w:color w:val="25150C"/>
          <w:sz w:val="21"/>
          <w:szCs w:val="21"/>
        </w:rPr>
      </w:pPr>
    </w:p>
    <w:p w14:paraId="61FB95A0" w14:textId="77777777" w:rsidR="004F4044" w:rsidRDefault="004F4044" w:rsidP="004F4044">
      <w:pPr>
        <w:numPr>
          <w:ilvl w:val="0"/>
          <w:numId w:val="20"/>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University Committees – minutes, reports, and action </w:t>
      </w:r>
      <w:proofErr w:type="gramStart"/>
      <w:r>
        <w:rPr>
          <w:rFonts w:ascii="Arial" w:hAnsi="Arial" w:cs="Arial"/>
          <w:color w:val="25150C"/>
          <w:sz w:val="21"/>
          <w:szCs w:val="21"/>
        </w:rPr>
        <w:t>items  [</w:t>
      </w:r>
      <w:proofErr w:type="gramEnd"/>
      <w:r>
        <w:rPr>
          <w:rFonts w:ascii="Arial" w:hAnsi="Arial" w:cs="Arial"/>
          <w:color w:val="25150C"/>
          <w:sz w:val="21"/>
          <w:szCs w:val="21"/>
        </w:rPr>
        <w:t>approved]</w:t>
      </w:r>
    </w:p>
    <w:p w14:paraId="0BA803A7" w14:textId="77777777" w:rsidR="004F4044" w:rsidRDefault="004F4044" w:rsidP="004F4044">
      <w:pPr>
        <w:numPr>
          <w:ilvl w:val="1"/>
          <w:numId w:val="20"/>
        </w:numPr>
        <w:shd w:val="clear" w:color="auto" w:fill="FFFFFF"/>
        <w:spacing w:after="0" w:line="240" w:lineRule="auto"/>
        <w:ind w:left="1050"/>
        <w:rPr>
          <w:rFonts w:ascii="Arial" w:hAnsi="Arial" w:cs="Arial"/>
          <w:color w:val="25150C"/>
          <w:sz w:val="21"/>
          <w:szCs w:val="21"/>
        </w:rPr>
      </w:pPr>
    </w:p>
    <w:p w14:paraId="47A0E00E"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7" w:history="1">
        <w:r w:rsidR="004F4044">
          <w:rPr>
            <w:rStyle w:val="Hyperlink"/>
            <w:rFonts w:ascii="Arial" w:hAnsi="Arial" w:cs="Arial"/>
            <w:color w:val="002B5A"/>
            <w:sz w:val="21"/>
            <w:szCs w:val="21"/>
          </w:rPr>
          <w:t>University Academic Affairs Committee</w:t>
        </w:r>
      </w:hyperlink>
    </w:p>
    <w:p w14:paraId="01C05062" w14:textId="77777777" w:rsidR="004F4044" w:rsidRDefault="004F4044" w:rsidP="004F4044">
      <w:pPr>
        <w:numPr>
          <w:ilvl w:val="3"/>
          <w:numId w:val="20"/>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49D8642B"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8" w:history="1">
        <w:r w:rsidR="004F4044">
          <w:rPr>
            <w:rStyle w:val="Hyperlink"/>
            <w:rFonts w:ascii="Arial" w:hAnsi="Arial" w:cs="Arial"/>
            <w:color w:val="002B5A"/>
            <w:sz w:val="21"/>
            <w:szCs w:val="21"/>
          </w:rPr>
          <w:t>University Budget Advisory Committee</w:t>
        </w:r>
      </w:hyperlink>
    </w:p>
    <w:p w14:paraId="0D8791AE" w14:textId="77777777" w:rsidR="004F4044" w:rsidRDefault="00002AE1" w:rsidP="004F4044">
      <w:pPr>
        <w:numPr>
          <w:ilvl w:val="3"/>
          <w:numId w:val="20"/>
        </w:numPr>
        <w:shd w:val="clear" w:color="auto" w:fill="FFFFFF"/>
        <w:spacing w:after="0" w:line="240" w:lineRule="auto"/>
        <w:ind w:left="2100"/>
        <w:rPr>
          <w:rFonts w:ascii="Arial" w:hAnsi="Arial" w:cs="Arial"/>
          <w:color w:val="25150C"/>
          <w:sz w:val="21"/>
          <w:szCs w:val="21"/>
        </w:rPr>
      </w:pPr>
      <w:hyperlink r:id="rId9" w:history="1">
        <w:r w:rsidR="004F4044">
          <w:rPr>
            <w:rStyle w:val="Hyperlink"/>
            <w:rFonts w:ascii="Arial" w:hAnsi="Arial" w:cs="Arial"/>
            <w:color w:val="002B5A"/>
            <w:sz w:val="21"/>
            <w:szCs w:val="21"/>
          </w:rPr>
          <w:t>March 30, 2020 Meeting Minutes</w:t>
        </w:r>
      </w:hyperlink>
    </w:p>
    <w:p w14:paraId="24EC7257"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10" w:history="1">
        <w:r w:rsidR="004F4044">
          <w:rPr>
            <w:rStyle w:val="Hyperlink"/>
            <w:rFonts w:ascii="Arial" w:hAnsi="Arial" w:cs="Arial"/>
            <w:color w:val="002B5A"/>
            <w:sz w:val="21"/>
            <w:szCs w:val="21"/>
          </w:rPr>
          <w:t>University Curriculum Committee</w:t>
        </w:r>
      </w:hyperlink>
    </w:p>
    <w:p w14:paraId="1DEB3AF1" w14:textId="77777777" w:rsidR="004F4044" w:rsidRDefault="004F4044" w:rsidP="004F4044">
      <w:pPr>
        <w:numPr>
          <w:ilvl w:val="3"/>
          <w:numId w:val="20"/>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6440E007"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11" w:history="1">
        <w:r w:rsidR="004F4044">
          <w:rPr>
            <w:rStyle w:val="Hyperlink"/>
            <w:rFonts w:ascii="Arial" w:hAnsi="Arial" w:cs="Arial"/>
            <w:color w:val="002B5A"/>
            <w:sz w:val="21"/>
            <w:szCs w:val="21"/>
          </w:rPr>
          <w:t>University Faculty Affairs Committee</w:t>
        </w:r>
      </w:hyperlink>
    </w:p>
    <w:p w14:paraId="27DF5A64" w14:textId="77777777" w:rsidR="004F4044" w:rsidRDefault="004F4044" w:rsidP="004F4044">
      <w:pPr>
        <w:numPr>
          <w:ilvl w:val="3"/>
          <w:numId w:val="20"/>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3E9B6CBE"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12" w:history="1">
        <w:r w:rsidR="004F4044">
          <w:rPr>
            <w:rStyle w:val="Hyperlink"/>
            <w:rFonts w:ascii="Arial" w:hAnsi="Arial" w:cs="Arial"/>
            <w:color w:val="002B5A"/>
            <w:sz w:val="21"/>
            <w:szCs w:val="21"/>
          </w:rPr>
          <w:t>University Faculty Organization Committee</w:t>
        </w:r>
      </w:hyperlink>
    </w:p>
    <w:p w14:paraId="6BA79AA0" w14:textId="77777777" w:rsidR="004F4044" w:rsidRDefault="004F4044" w:rsidP="004F4044">
      <w:pPr>
        <w:numPr>
          <w:ilvl w:val="3"/>
          <w:numId w:val="20"/>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17E3D1A8"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13" w:history="1">
        <w:r w:rsidR="004F4044">
          <w:rPr>
            <w:rStyle w:val="Hyperlink"/>
            <w:rFonts w:ascii="Arial" w:hAnsi="Arial" w:cs="Arial"/>
            <w:color w:val="002B5A"/>
            <w:sz w:val="21"/>
            <w:szCs w:val="21"/>
          </w:rPr>
          <w:t>University General Education Committee</w:t>
        </w:r>
      </w:hyperlink>
    </w:p>
    <w:p w14:paraId="19EED24E" w14:textId="77777777" w:rsidR="004F4044" w:rsidRDefault="004F4044" w:rsidP="004F4044">
      <w:pPr>
        <w:numPr>
          <w:ilvl w:val="3"/>
          <w:numId w:val="20"/>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7A06BD9E"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14" w:history="1">
        <w:r w:rsidR="004F4044">
          <w:rPr>
            <w:rStyle w:val="Hyperlink"/>
            <w:rFonts w:ascii="Arial" w:hAnsi="Arial" w:cs="Arial"/>
            <w:color w:val="002B5A"/>
            <w:sz w:val="21"/>
            <w:szCs w:val="21"/>
          </w:rPr>
          <w:t>University Sabbaticals, Fellowships &amp; Faculty Awards Committee</w:t>
        </w:r>
      </w:hyperlink>
    </w:p>
    <w:p w14:paraId="6FA55AF2" w14:textId="77777777" w:rsidR="004F4044" w:rsidRDefault="00002AE1" w:rsidP="004F4044">
      <w:pPr>
        <w:numPr>
          <w:ilvl w:val="3"/>
          <w:numId w:val="20"/>
        </w:numPr>
        <w:shd w:val="clear" w:color="auto" w:fill="FFFFFF"/>
        <w:spacing w:after="0" w:line="240" w:lineRule="auto"/>
        <w:ind w:left="2100"/>
        <w:rPr>
          <w:rFonts w:ascii="Arial" w:hAnsi="Arial" w:cs="Arial"/>
          <w:color w:val="25150C"/>
          <w:sz w:val="21"/>
          <w:szCs w:val="21"/>
        </w:rPr>
      </w:pPr>
      <w:hyperlink r:id="rId15" w:history="1">
        <w:r w:rsidR="004F4044">
          <w:rPr>
            <w:rStyle w:val="Hyperlink"/>
            <w:rFonts w:ascii="Arial" w:hAnsi="Arial" w:cs="Arial"/>
            <w:color w:val="002B5A"/>
            <w:sz w:val="21"/>
            <w:szCs w:val="21"/>
          </w:rPr>
          <w:t>March 10, 2020 Meeting Minutes</w:t>
        </w:r>
      </w:hyperlink>
    </w:p>
    <w:p w14:paraId="359EDC31"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16" w:history="1">
        <w:r w:rsidR="004F4044">
          <w:rPr>
            <w:rStyle w:val="Hyperlink"/>
            <w:rFonts w:ascii="Arial" w:hAnsi="Arial" w:cs="Arial"/>
            <w:color w:val="002B5A"/>
            <w:sz w:val="21"/>
            <w:szCs w:val="21"/>
          </w:rPr>
          <w:t>University Student Affairs &amp; Campus Life Advisory Committee</w:t>
        </w:r>
      </w:hyperlink>
    </w:p>
    <w:p w14:paraId="2A721B65" w14:textId="77777777" w:rsidR="004F4044" w:rsidRDefault="00002AE1" w:rsidP="004F4044">
      <w:pPr>
        <w:numPr>
          <w:ilvl w:val="3"/>
          <w:numId w:val="20"/>
        </w:numPr>
        <w:shd w:val="clear" w:color="auto" w:fill="FFFFFF"/>
        <w:spacing w:after="0" w:line="240" w:lineRule="auto"/>
        <w:ind w:left="2100"/>
        <w:rPr>
          <w:rFonts w:ascii="Arial" w:hAnsi="Arial" w:cs="Arial"/>
          <w:color w:val="25150C"/>
          <w:sz w:val="21"/>
          <w:szCs w:val="21"/>
        </w:rPr>
      </w:pPr>
      <w:hyperlink r:id="rId17" w:history="1">
        <w:r w:rsidR="004F4044">
          <w:rPr>
            <w:rStyle w:val="Hyperlink"/>
            <w:rFonts w:ascii="Arial" w:hAnsi="Arial" w:cs="Arial"/>
            <w:color w:val="002B5A"/>
            <w:sz w:val="21"/>
            <w:szCs w:val="21"/>
          </w:rPr>
          <w:t>March 19, 2020 DRAFT Meeting Minutes</w:t>
        </w:r>
      </w:hyperlink>
    </w:p>
    <w:p w14:paraId="7691B220"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18" w:history="1">
        <w:r w:rsidR="004F4044">
          <w:rPr>
            <w:rStyle w:val="Hyperlink"/>
            <w:rFonts w:ascii="Arial" w:hAnsi="Arial" w:cs="Arial"/>
            <w:color w:val="002B5A"/>
            <w:sz w:val="21"/>
            <w:szCs w:val="21"/>
          </w:rPr>
          <w:t>Bachelor of Liberal Studies (BLS) Committee</w:t>
        </w:r>
      </w:hyperlink>
    </w:p>
    <w:p w14:paraId="4E6B7DEB" w14:textId="77777777" w:rsidR="004F4044" w:rsidRDefault="004F4044" w:rsidP="004F4044">
      <w:pPr>
        <w:numPr>
          <w:ilvl w:val="3"/>
          <w:numId w:val="20"/>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0CCA89CC"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19" w:history="1">
        <w:r w:rsidR="004F4044">
          <w:rPr>
            <w:rStyle w:val="Hyperlink"/>
            <w:rFonts w:ascii="Arial" w:hAnsi="Arial" w:cs="Arial"/>
            <w:color w:val="002B5A"/>
            <w:sz w:val="21"/>
            <w:szCs w:val="21"/>
          </w:rPr>
          <w:t>Distance and Blended Learning Committee</w:t>
        </w:r>
      </w:hyperlink>
    </w:p>
    <w:p w14:paraId="51152063" w14:textId="77777777" w:rsidR="004F4044" w:rsidRDefault="00002AE1" w:rsidP="004F4044">
      <w:pPr>
        <w:numPr>
          <w:ilvl w:val="3"/>
          <w:numId w:val="20"/>
        </w:numPr>
        <w:shd w:val="clear" w:color="auto" w:fill="FFFFFF"/>
        <w:spacing w:after="0" w:line="240" w:lineRule="auto"/>
        <w:ind w:left="2100"/>
        <w:rPr>
          <w:rFonts w:ascii="Arial" w:hAnsi="Arial" w:cs="Arial"/>
          <w:color w:val="25150C"/>
          <w:sz w:val="21"/>
          <w:szCs w:val="21"/>
        </w:rPr>
      </w:pPr>
      <w:hyperlink r:id="rId20" w:history="1">
        <w:r w:rsidR="004F4044">
          <w:rPr>
            <w:rStyle w:val="Hyperlink"/>
            <w:rFonts w:ascii="Arial" w:hAnsi="Arial" w:cs="Arial"/>
            <w:color w:val="002B5A"/>
            <w:sz w:val="21"/>
            <w:szCs w:val="21"/>
          </w:rPr>
          <w:t>April 2020 Online Meeting Minutes</w:t>
        </w:r>
      </w:hyperlink>
    </w:p>
    <w:p w14:paraId="32886888" w14:textId="77777777" w:rsidR="004F4044" w:rsidRDefault="004F4044" w:rsidP="004F4044">
      <w:pPr>
        <w:numPr>
          <w:ilvl w:val="3"/>
          <w:numId w:val="20"/>
        </w:numPr>
        <w:shd w:val="clear" w:color="auto" w:fill="FFFFFF"/>
        <w:spacing w:after="0" w:line="240" w:lineRule="auto"/>
        <w:ind w:left="2100"/>
        <w:rPr>
          <w:rFonts w:ascii="Arial" w:hAnsi="Arial" w:cs="Arial"/>
          <w:color w:val="25150C"/>
          <w:sz w:val="21"/>
          <w:szCs w:val="21"/>
        </w:rPr>
      </w:pPr>
      <w:r>
        <w:rPr>
          <w:rFonts w:ascii="Arial" w:hAnsi="Arial" w:cs="Arial"/>
          <w:color w:val="25150C"/>
          <w:sz w:val="21"/>
          <w:szCs w:val="21"/>
        </w:rPr>
        <w:t>Action item regarding Fall 2020 Approved Courses expected</w:t>
      </w:r>
    </w:p>
    <w:p w14:paraId="361EF8D5"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21" w:history="1">
        <w:r w:rsidR="004F4044">
          <w:rPr>
            <w:rStyle w:val="Hyperlink"/>
            <w:rFonts w:ascii="Arial" w:hAnsi="Arial" w:cs="Arial"/>
            <w:color w:val="002B5A"/>
            <w:sz w:val="21"/>
            <w:szCs w:val="21"/>
          </w:rPr>
          <w:t>First Year Seminar Committee</w:t>
        </w:r>
      </w:hyperlink>
    </w:p>
    <w:p w14:paraId="5D3CCB89" w14:textId="77777777" w:rsidR="004F4044" w:rsidRDefault="00002AE1" w:rsidP="004F4044">
      <w:pPr>
        <w:numPr>
          <w:ilvl w:val="3"/>
          <w:numId w:val="20"/>
        </w:numPr>
        <w:shd w:val="clear" w:color="auto" w:fill="FFFFFF"/>
        <w:spacing w:after="0" w:line="240" w:lineRule="auto"/>
        <w:ind w:left="2100"/>
        <w:rPr>
          <w:rFonts w:ascii="Arial" w:hAnsi="Arial" w:cs="Arial"/>
          <w:color w:val="25150C"/>
          <w:sz w:val="21"/>
          <w:szCs w:val="21"/>
        </w:rPr>
      </w:pPr>
      <w:hyperlink r:id="rId22" w:history="1">
        <w:r w:rsidR="004F4044">
          <w:rPr>
            <w:rStyle w:val="Hyperlink"/>
            <w:rFonts w:ascii="Arial" w:hAnsi="Arial" w:cs="Arial"/>
            <w:color w:val="002B5A"/>
            <w:sz w:val="21"/>
            <w:szCs w:val="21"/>
          </w:rPr>
          <w:t>April 6, 2020 Meeting Minutes</w:t>
        </w:r>
      </w:hyperlink>
    </w:p>
    <w:p w14:paraId="00591D8A"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23" w:history="1">
        <w:r w:rsidR="004F4044">
          <w:rPr>
            <w:rStyle w:val="Hyperlink"/>
            <w:rFonts w:ascii="Arial" w:hAnsi="Arial" w:cs="Arial"/>
            <w:color w:val="002B5A"/>
            <w:sz w:val="21"/>
            <w:szCs w:val="21"/>
          </w:rPr>
          <w:t>Honors Program Committee</w:t>
        </w:r>
      </w:hyperlink>
    </w:p>
    <w:p w14:paraId="75CEF7A5" w14:textId="77777777" w:rsidR="004F4044" w:rsidRDefault="00002AE1" w:rsidP="004F4044">
      <w:pPr>
        <w:numPr>
          <w:ilvl w:val="3"/>
          <w:numId w:val="20"/>
        </w:numPr>
        <w:shd w:val="clear" w:color="auto" w:fill="FFFFFF"/>
        <w:spacing w:after="0" w:line="240" w:lineRule="auto"/>
        <w:ind w:left="2100"/>
        <w:rPr>
          <w:rFonts w:ascii="Arial" w:hAnsi="Arial" w:cs="Arial"/>
          <w:color w:val="25150C"/>
          <w:sz w:val="21"/>
          <w:szCs w:val="21"/>
        </w:rPr>
      </w:pPr>
      <w:hyperlink r:id="rId24" w:history="1">
        <w:r w:rsidR="004F4044">
          <w:rPr>
            <w:rStyle w:val="Hyperlink"/>
            <w:rFonts w:ascii="Arial" w:hAnsi="Arial" w:cs="Arial"/>
            <w:color w:val="002B5A"/>
            <w:sz w:val="21"/>
            <w:szCs w:val="21"/>
          </w:rPr>
          <w:t>March 26, 2020 Action Items</w:t>
        </w:r>
      </w:hyperlink>
    </w:p>
    <w:p w14:paraId="1FFF5DD8"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25" w:history="1">
        <w:r w:rsidR="004F4044">
          <w:rPr>
            <w:rStyle w:val="Hyperlink"/>
            <w:rFonts w:ascii="Arial" w:hAnsi="Arial" w:cs="Arial"/>
            <w:color w:val="002B5A"/>
            <w:sz w:val="21"/>
            <w:szCs w:val="21"/>
          </w:rPr>
          <w:t>James Farmer Multicultural Center Advisory Committee</w:t>
        </w:r>
      </w:hyperlink>
    </w:p>
    <w:p w14:paraId="22BFF4B9" w14:textId="77777777" w:rsidR="004F4044" w:rsidRDefault="00002AE1" w:rsidP="004F4044">
      <w:pPr>
        <w:numPr>
          <w:ilvl w:val="3"/>
          <w:numId w:val="20"/>
        </w:numPr>
        <w:shd w:val="clear" w:color="auto" w:fill="FFFFFF"/>
        <w:spacing w:after="0" w:line="240" w:lineRule="auto"/>
        <w:ind w:left="2100"/>
        <w:rPr>
          <w:rFonts w:ascii="Arial" w:hAnsi="Arial" w:cs="Arial"/>
          <w:color w:val="25150C"/>
          <w:sz w:val="21"/>
          <w:szCs w:val="21"/>
        </w:rPr>
      </w:pPr>
      <w:hyperlink r:id="rId26" w:history="1">
        <w:r w:rsidR="004F4044">
          <w:rPr>
            <w:rStyle w:val="Hyperlink"/>
            <w:rFonts w:ascii="Arial" w:hAnsi="Arial" w:cs="Arial"/>
            <w:color w:val="002B5A"/>
            <w:sz w:val="21"/>
            <w:szCs w:val="21"/>
          </w:rPr>
          <w:t>April 6, 2020 Meeting Minutes</w:t>
        </w:r>
      </w:hyperlink>
    </w:p>
    <w:p w14:paraId="391C1B19"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27" w:history="1">
        <w:r w:rsidR="004F4044">
          <w:rPr>
            <w:rStyle w:val="Hyperlink"/>
            <w:rFonts w:ascii="Arial" w:hAnsi="Arial" w:cs="Arial"/>
            <w:color w:val="002B5A"/>
            <w:sz w:val="21"/>
            <w:szCs w:val="21"/>
          </w:rPr>
          <w:t>Journalism Advisory Committee</w:t>
        </w:r>
      </w:hyperlink>
    </w:p>
    <w:p w14:paraId="06486946" w14:textId="77777777" w:rsidR="004F4044" w:rsidRDefault="004F4044" w:rsidP="004F4044">
      <w:pPr>
        <w:numPr>
          <w:ilvl w:val="3"/>
          <w:numId w:val="20"/>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22FB5815"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28" w:history="1">
        <w:r w:rsidR="004F4044">
          <w:rPr>
            <w:rStyle w:val="Hyperlink"/>
            <w:rFonts w:ascii="Arial" w:hAnsi="Arial" w:cs="Arial"/>
            <w:color w:val="002B5A"/>
            <w:sz w:val="21"/>
            <w:szCs w:val="21"/>
          </w:rPr>
          <w:t>Speaking Intensive Committee</w:t>
        </w:r>
      </w:hyperlink>
    </w:p>
    <w:p w14:paraId="1F6ED334" w14:textId="77777777" w:rsidR="004F4044" w:rsidRDefault="00002AE1" w:rsidP="004F4044">
      <w:pPr>
        <w:numPr>
          <w:ilvl w:val="3"/>
          <w:numId w:val="20"/>
        </w:numPr>
        <w:shd w:val="clear" w:color="auto" w:fill="FFFFFF"/>
        <w:spacing w:after="0" w:line="240" w:lineRule="auto"/>
        <w:ind w:left="2100"/>
        <w:rPr>
          <w:rFonts w:ascii="Arial" w:hAnsi="Arial" w:cs="Arial"/>
          <w:color w:val="25150C"/>
          <w:sz w:val="21"/>
          <w:szCs w:val="21"/>
        </w:rPr>
      </w:pPr>
      <w:hyperlink r:id="rId29" w:history="1">
        <w:r w:rsidR="004F4044">
          <w:rPr>
            <w:rStyle w:val="Hyperlink"/>
            <w:rFonts w:ascii="Arial" w:hAnsi="Arial" w:cs="Arial"/>
            <w:color w:val="002B5A"/>
            <w:sz w:val="21"/>
            <w:szCs w:val="21"/>
          </w:rPr>
          <w:t>SI Committee Action Items – April 10, 2020</w:t>
        </w:r>
      </w:hyperlink>
    </w:p>
    <w:p w14:paraId="79A946DB" w14:textId="77777777" w:rsidR="004F4044" w:rsidRDefault="00002AE1" w:rsidP="004F4044">
      <w:pPr>
        <w:numPr>
          <w:ilvl w:val="4"/>
          <w:numId w:val="20"/>
        </w:numPr>
        <w:shd w:val="clear" w:color="auto" w:fill="FFFFFF"/>
        <w:spacing w:after="0" w:line="240" w:lineRule="auto"/>
        <w:ind w:left="2625"/>
        <w:rPr>
          <w:rFonts w:ascii="Arial" w:hAnsi="Arial" w:cs="Arial"/>
          <w:color w:val="25150C"/>
          <w:sz w:val="21"/>
          <w:szCs w:val="21"/>
        </w:rPr>
      </w:pPr>
      <w:hyperlink r:id="rId30" w:history="1">
        <w:r w:rsidR="004F4044">
          <w:rPr>
            <w:rStyle w:val="Hyperlink"/>
            <w:rFonts w:ascii="Arial" w:hAnsi="Arial" w:cs="Arial"/>
            <w:color w:val="002B5A"/>
            <w:sz w:val="21"/>
            <w:szCs w:val="21"/>
          </w:rPr>
          <w:t>SI Online Course Proposal Form</w:t>
        </w:r>
      </w:hyperlink>
    </w:p>
    <w:p w14:paraId="6E103F02"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31" w:history="1">
        <w:r w:rsidR="004F4044">
          <w:rPr>
            <w:rStyle w:val="Hyperlink"/>
            <w:rFonts w:ascii="Arial" w:hAnsi="Arial" w:cs="Arial"/>
            <w:color w:val="002B5A"/>
            <w:sz w:val="21"/>
            <w:szCs w:val="21"/>
          </w:rPr>
          <w:t>Teaching Center Advisory Committee</w:t>
        </w:r>
      </w:hyperlink>
    </w:p>
    <w:p w14:paraId="004E2EE2" w14:textId="77777777" w:rsidR="004F4044" w:rsidRDefault="00002AE1" w:rsidP="004F4044">
      <w:pPr>
        <w:numPr>
          <w:ilvl w:val="3"/>
          <w:numId w:val="20"/>
        </w:numPr>
        <w:shd w:val="clear" w:color="auto" w:fill="FFFFFF"/>
        <w:spacing w:after="0" w:line="240" w:lineRule="auto"/>
        <w:ind w:left="2100"/>
        <w:rPr>
          <w:rFonts w:ascii="Arial" w:hAnsi="Arial" w:cs="Arial"/>
          <w:color w:val="25150C"/>
          <w:sz w:val="21"/>
          <w:szCs w:val="21"/>
        </w:rPr>
      </w:pPr>
      <w:hyperlink r:id="rId32" w:history="1">
        <w:r w:rsidR="004F4044">
          <w:rPr>
            <w:rStyle w:val="Hyperlink"/>
            <w:rFonts w:ascii="Arial" w:hAnsi="Arial" w:cs="Arial"/>
            <w:color w:val="002B5A"/>
            <w:sz w:val="21"/>
            <w:szCs w:val="21"/>
          </w:rPr>
          <w:t>February 24, 2020 Meeting Minutes</w:t>
        </w:r>
      </w:hyperlink>
    </w:p>
    <w:p w14:paraId="52695104" w14:textId="77777777" w:rsidR="004F4044" w:rsidRDefault="00002AE1" w:rsidP="004F4044">
      <w:pPr>
        <w:numPr>
          <w:ilvl w:val="2"/>
          <w:numId w:val="20"/>
        </w:numPr>
        <w:shd w:val="clear" w:color="auto" w:fill="FFFFFF"/>
        <w:spacing w:after="0" w:line="240" w:lineRule="auto"/>
        <w:ind w:left="1575"/>
        <w:rPr>
          <w:rFonts w:ascii="Arial" w:hAnsi="Arial" w:cs="Arial"/>
          <w:color w:val="25150C"/>
          <w:sz w:val="21"/>
          <w:szCs w:val="21"/>
        </w:rPr>
      </w:pPr>
      <w:hyperlink r:id="rId33" w:history="1">
        <w:r w:rsidR="004F4044">
          <w:rPr>
            <w:rStyle w:val="Hyperlink"/>
            <w:rFonts w:ascii="Arial" w:hAnsi="Arial" w:cs="Arial"/>
            <w:color w:val="002B5A"/>
            <w:sz w:val="21"/>
            <w:szCs w:val="21"/>
          </w:rPr>
          <w:t>Writing Intensive Committee</w:t>
        </w:r>
      </w:hyperlink>
    </w:p>
    <w:p w14:paraId="2D55FA25" w14:textId="78A2060A" w:rsidR="004F4044" w:rsidRPr="00EA32A1" w:rsidRDefault="004F4044" w:rsidP="004F4044">
      <w:pPr>
        <w:numPr>
          <w:ilvl w:val="3"/>
          <w:numId w:val="20"/>
        </w:numPr>
        <w:shd w:val="clear" w:color="auto" w:fill="FFFFFF"/>
        <w:spacing w:after="0" w:line="240" w:lineRule="auto"/>
        <w:ind w:left="2100"/>
        <w:rPr>
          <w:rStyle w:val="Emphasis"/>
          <w:rFonts w:ascii="Arial" w:hAnsi="Arial" w:cs="Arial"/>
          <w:i w:val="0"/>
          <w:iCs w:val="0"/>
          <w:color w:val="25150C"/>
          <w:sz w:val="21"/>
          <w:szCs w:val="21"/>
        </w:rPr>
      </w:pPr>
      <w:r>
        <w:rPr>
          <w:rStyle w:val="Emphasis"/>
          <w:rFonts w:ascii="Arial" w:hAnsi="Arial" w:cs="Arial"/>
          <w:color w:val="25150C"/>
          <w:sz w:val="21"/>
          <w:szCs w:val="21"/>
        </w:rPr>
        <w:t>no report</w:t>
      </w:r>
    </w:p>
    <w:p w14:paraId="7ACE9DCC" w14:textId="290540C8" w:rsidR="00EA32A1" w:rsidRDefault="00EA32A1" w:rsidP="00EA32A1">
      <w:pPr>
        <w:shd w:val="clear" w:color="auto" w:fill="FFFFFF"/>
        <w:spacing w:after="0" w:line="240" w:lineRule="auto"/>
        <w:rPr>
          <w:rStyle w:val="Emphasis"/>
          <w:rFonts w:ascii="Arial" w:hAnsi="Arial" w:cs="Arial"/>
          <w:color w:val="25150C"/>
          <w:sz w:val="21"/>
          <w:szCs w:val="21"/>
        </w:rPr>
      </w:pPr>
    </w:p>
    <w:p w14:paraId="499307EE" w14:textId="6611092E" w:rsidR="00EA32A1" w:rsidRPr="00EA32A1" w:rsidRDefault="00EA32A1" w:rsidP="00EA32A1">
      <w:pPr>
        <w:pStyle w:val="ListParagraph"/>
        <w:numPr>
          <w:ilvl w:val="0"/>
          <w:numId w:val="23"/>
        </w:numPr>
        <w:shd w:val="clear" w:color="auto" w:fill="FFFFFF"/>
        <w:spacing w:after="0" w:line="240" w:lineRule="auto"/>
        <w:rPr>
          <w:rStyle w:val="Emphasis"/>
          <w:rFonts w:ascii="Times New Roman" w:hAnsi="Times New Roman" w:cs="Times New Roman"/>
          <w:i w:val="0"/>
          <w:iCs w:val="0"/>
          <w:color w:val="385623" w:themeColor="accent6" w:themeShade="80"/>
          <w:sz w:val="24"/>
          <w:szCs w:val="24"/>
        </w:rPr>
      </w:pPr>
      <w:r w:rsidRPr="00EA32A1">
        <w:rPr>
          <w:rStyle w:val="Emphasis"/>
          <w:rFonts w:ascii="Times New Roman" w:hAnsi="Times New Roman" w:cs="Times New Roman"/>
          <w:i w:val="0"/>
          <w:iCs w:val="0"/>
          <w:color w:val="385623" w:themeColor="accent6" w:themeShade="80"/>
          <w:sz w:val="24"/>
          <w:szCs w:val="24"/>
        </w:rPr>
        <w:t>All committee reports unanimously with no abstentions</w:t>
      </w:r>
    </w:p>
    <w:p w14:paraId="39EE8302" w14:textId="77777777" w:rsidR="00EA32A1" w:rsidRDefault="00EA32A1" w:rsidP="00EA32A1">
      <w:pPr>
        <w:shd w:val="clear" w:color="auto" w:fill="FFFFFF"/>
        <w:spacing w:after="0" w:line="240" w:lineRule="auto"/>
        <w:rPr>
          <w:rFonts w:ascii="Arial" w:hAnsi="Arial" w:cs="Arial"/>
          <w:color w:val="25150C"/>
          <w:sz w:val="21"/>
          <w:szCs w:val="21"/>
        </w:rPr>
      </w:pPr>
    </w:p>
    <w:p w14:paraId="566A30B0" w14:textId="77777777" w:rsidR="004F4044" w:rsidRDefault="004F4044" w:rsidP="004F404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IV. Unfinished Business</w:t>
      </w:r>
    </w:p>
    <w:p w14:paraId="42DAA235" w14:textId="3E585913" w:rsidR="004F4044" w:rsidRDefault="00002AE1" w:rsidP="004F4044">
      <w:pPr>
        <w:numPr>
          <w:ilvl w:val="0"/>
          <w:numId w:val="21"/>
        </w:numPr>
        <w:shd w:val="clear" w:color="auto" w:fill="FFFFFF"/>
        <w:spacing w:after="0" w:line="240" w:lineRule="auto"/>
        <w:ind w:left="525"/>
        <w:rPr>
          <w:rFonts w:ascii="Arial" w:hAnsi="Arial" w:cs="Arial"/>
          <w:color w:val="25150C"/>
          <w:sz w:val="21"/>
          <w:szCs w:val="21"/>
        </w:rPr>
      </w:pPr>
      <w:hyperlink r:id="rId34" w:history="1">
        <w:r w:rsidR="004F4044">
          <w:rPr>
            <w:rStyle w:val="Hyperlink"/>
            <w:rFonts w:ascii="Arial" w:hAnsi="Arial" w:cs="Arial"/>
            <w:color w:val="002B5A"/>
            <w:sz w:val="21"/>
            <w:szCs w:val="21"/>
          </w:rPr>
          <w:t>Action Item</w:t>
        </w:r>
      </w:hyperlink>
      <w:r w:rsidR="004F4044">
        <w:rPr>
          <w:rFonts w:ascii="Arial" w:hAnsi="Arial" w:cs="Arial"/>
          <w:color w:val="25150C"/>
          <w:sz w:val="21"/>
          <w:szCs w:val="21"/>
        </w:rPr>
        <w:t> Contingent Faculty recommendation: This motion is to include on UFC someone at the rank of Adjunct, Professional Development Adjunct or Visiting, as an at-large member, to be compensated monetarily. We anticipate that this motion will remain tabled.</w:t>
      </w:r>
    </w:p>
    <w:p w14:paraId="5E5DFAA1" w14:textId="2F5C37C0" w:rsidR="00EA32A1" w:rsidRPr="008F553D" w:rsidRDefault="008F553D" w:rsidP="00EA32A1">
      <w:pPr>
        <w:pStyle w:val="ListParagraph"/>
        <w:numPr>
          <w:ilvl w:val="0"/>
          <w:numId w:val="23"/>
        </w:numPr>
        <w:shd w:val="clear" w:color="auto" w:fill="FFFFFF"/>
        <w:spacing w:after="0" w:line="240" w:lineRule="auto"/>
        <w:rPr>
          <w:rFonts w:ascii="Arial" w:hAnsi="Arial" w:cs="Arial"/>
          <w:color w:val="385623" w:themeColor="accent6" w:themeShade="80"/>
          <w:sz w:val="21"/>
          <w:szCs w:val="21"/>
        </w:rPr>
      </w:pPr>
      <w:r w:rsidRPr="008F553D">
        <w:rPr>
          <w:rFonts w:ascii="Arial" w:hAnsi="Arial" w:cs="Arial"/>
          <w:color w:val="385623" w:themeColor="accent6" w:themeShade="80"/>
          <w:sz w:val="21"/>
          <w:szCs w:val="21"/>
        </w:rPr>
        <w:t xml:space="preserve">Recommendation that this be tabled until our next meeting, no objections to this. Item was tabled. </w:t>
      </w:r>
    </w:p>
    <w:p w14:paraId="73FF842F" w14:textId="77777777" w:rsidR="00EA32A1" w:rsidRDefault="00EA32A1" w:rsidP="00EA32A1">
      <w:pPr>
        <w:shd w:val="clear" w:color="auto" w:fill="FFFFFF"/>
        <w:spacing w:after="0" w:line="240" w:lineRule="auto"/>
        <w:rPr>
          <w:rFonts w:ascii="Arial" w:hAnsi="Arial" w:cs="Arial"/>
          <w:color w:val="25150C"/>
          <w:sz w:val="21"/>
          <w:szCs w:val="21"/>
        </w:rPr>
      </w:pPr>
    </w:p>
    <w:p w14:paraId="588DB607" w14:textId="77777777" w:rsidR="004F4044" w:rsidRDefault="00002AE1" w:rsidP="004F4044">
      <w:pPr>
        <w:numPr>
          <w:ilvl w:val="0"/>
          <w:numId w:val="21"/>
        </w:numPr>
        <w:shd w:val="clear" w:color="auto" w:fill="FFFFFF"/>
        <w:spacing w:after="0" w:line="240" w:lineRule="auto"/>
        <w:ind w:left="525"/>
        <w:rPr>
          <w:rFonts w:ascii="Arial" w:hAnsi="Arial" w:cs="Arial"/>
          <w:color w:val="25150C"/>
          <w:sz w:val="21"/>
          <w:szCs w:val="21"/>
        </w:rPr>
      </w:pPr>
      <w:hyperlink r:id="rId35" w:history="1">
        <w:r w:rsidR="004F4044">
          <w:rPr>
            <w:rStyle w:val="Hyperlink"/>
            <w:rFonts w:ascii="Arial" w:hAnsi="Arial" w:cs="Arial"/>
            <w:color w:val="002B5A"/>
            <w:sz w:val="21"/>
            <w:szCs w:val="21"/>
          </w:rPr>
          <w:t>Motion: Changes to Section 6 “Faculty Evaluation Procedures” of the Faculty Handbook</w:t>
        </w:r>
      </w:hyperlink>
      <w:r w:rsidR="004F4044">
        <w:rPr>
          <w:rFonts w:ascii="Arial" w:hAnsi="Arial" w:cs="Arial"/>
          <w:color w:val="25150C"/>
          <w:sz w:val="21"/>
          <w:szCs w:val="21"/>
        </w:rPr>
        <w:t> – motion from UFAC after consideration of faculty evaluation procedures, updated to reflect feedback from university counsel and the Provost’s Office. Included here are:</w:t>
      </w:r>
    </w:p>
    <w:p w14:paraId="4F8CFE2A" w14:textId="77777777" w:rsidR="004F4044" w:rsidRDefault="00002AE1" w:rsidP="004F4044">
      <w:pPr>
        <w:numPr>
          <w:ilvl w:val="1"/>
          <w:numId w:val="21"/>
        </w:numPr>
        <w:shd w:val="clear" w:color="auto" w:fill="FFFFFF"/>
        <w:spacing w:after="0" w:line="240" w:lineRule="auto"/>
        <w:ind w:left="1050"/>
        <w:rPr>
          <w:rFonts w:ascii="Arial" w:hAnsi="Arial" w:cs="Arial"/>
          <w:color w:val="25150C"/>
          <w:sz w:val="21"/>
          <w:szCs w:val="21"/>
        </w:rPr>
      </w:pPr>
      <w:hyperlink r:id="rId36" w:history="1">
        <w:r w:rsidR="004F4044">
          <w:rPr>
            <w:rStyle w:val="Hyperlink"/>
            <w:rFonts w:ascii="Arial" w:hAnsi="Arial" w:cs="Arial"/>
            <w:color w:val="002B5A"/>
            <w:sz w:val="21"/>
            <w:szCs w:val="21"/>
          </w:rPr>
          <w:t>Section 6 – Track Changes Document</w:t>
        </w:r>
      </w:hyperlink>
    </w:p>
    <w:p w14:paraId="6EFF6001" w14:textId="77777777" w:rsidR="004F4044" w:rsidRDefault="00002AE1" w:rsidP="004F4044">
      <w:pPr>
        <w:numPr>
          <w:ilvl w:val="1"/>
          <w:numId w:val="21"/>
        </w:numPr>
        <w:shd w:val="clear" w:color="auto" w:fill="FFFFFF"/>
        <w:spacing w:after="0" w:line="240" w:lineRule="auto"/>
        <w:ind w:left="1050"/>
        <w:rPr>
          <w:rFonts w:ascii="Arial" w:hAnsi="Arial" w:cs="Arial"/>
          <w:color w:val="25150C"/>
          <w:sz w:val="21"/>
          <w:szCs w:val="21"/>
        </w:rPr>
      </w:pPr>
      <w:hyperlink r:id="rId37" w:history="1">
        <w:r w:rsidR="004F4044">
          <w:rPr>
            <w:rStyle w:val="Hyperlink"/>
            <w:rFonts w:ascii="Arial" w:hAnsi="Arial" w:cs="Arial"/>
            <w:color w:val="002B5A"/>
            <w:sz w:val="21"/>
            <w:szCs w:val="21"/>
          </w:rPr>
          <w:t>Section 6 – Revised Copy</w:t>
        </w:r>
      </w:hyperlink>
    </w:p>
    <w:p w14:paraId="561302E5" w14:textId="7789F87E" w:rsidR="004F4044" w:rsidRPr="00C44EA9" w:rsidRDefault="00002AE1" w:rsidP="004F4044">
      <w:pPr>
        <w:numPr>
          <w:ilvl w:val="1"/>
          <w:numId w:val="21"/>
        </w:numPr>
        <w:shd w:val="clear" w:color="auto" w:fill="FFFFFF"/>
        <w:spacing w:after="0" w:line="240" w:lineRule="auto"/>
        <w:ind w:left="1050"/>
        <w:rPr>
          <w:rStyle w:val="Emphasis"/>
          <w:rFonts w:ascii="Arial" w:hAnsi="Arial" w:cs="Arial"/>
          <w:i w:val="0"/>
          <w:iCs w:val="0"/>
          <w:color w:val="25150C"/>
          <w:sz w:val="21"/>
          <w:szCs w:val="21"/>
        </w:rPr>
      </w:pPr>
      <w:hyperlink r:id="rId38" w:history="1">
        <w:r w:rsidR="004F4044">
          <w:rPr>
            <w:rStyle w:val="Emphasis"/>
            <w:rFonts w:ascii="Arial" w:hAnsi="Arial" w:cs="Arial"/>
            <w:color w:val="002B5A"/>
            <w:sz w:val="21"/>
            <w:szCs w:val="21"/>
          </w:rPr>
          <w:t>Please provide your feedback for on this Google doc</w:t>
        </w:r>
      </w:hyperlink>
    </w:p>
    <w:p w14:paraId="030F0080" w14:textId="29CF88E0" w:rsidR="00C44EA9" w:rsidRDefault="00C44EA9" w:rsidP="00C44EA9">
      <w:pPr>
        <w:shd w:val="clear" w:color="auto" w:fill="FFFFFF"/>
        <w:spacing w:after="0" w:line="240" w:lineRule="auto"/>
        <w:rPr>
          <w:rStyle w:val="Emphasis"/>
          <w:rFonts w:ascii="Arial" w:hAnsi="Arial" w:cs="Arial"/>
          <w:color w:val="002B5A"/>
          <w:sz w:val="21"/>
          <w:szCs w:val="21"/>
        </w:rPr>
      </w:pPr>
    </w:p>
    <w:p w14:paraId="19C2CA4D" w14:textId="607AD475" w:rsidR="00C44EA9" w:rsidRPr="00C44EA9" w:rsidRDefault="00C44EA9" w:rsidP="00C44EA9">
      <w:pPr>
        <w:pStyle w:val="ListParagraph"/>
        <w:numPr>
          <w:ilvl w:val="0"/>
          <w:numId w:val="23"/>
        </w:numPr>
        <w:shd w:val="clear" w:color="auto" w:fill="FFFFFF"/>
        <w:spacing w:after="0" w:line="240" w:lineRule="auto"/>
        <w:rPr>
          <w:rStyle w:val="Emphasis"/>
          <w:rFonts w:ascii="Times New Roman" w:hAnsi="Times New Roman" w:cs="Times New Roman"/>
          <w:b/>
          <w:bCs/>
          <w:i w:val="0"/>
          <w:iCs w:val="0"/>
          <w:color w:val="002B5A"/>
          <w:sz w:val="24"/>
          <w:szCs w:val="24"/>
        </w:rPr>
      </w:pPr>
      <w:r w:rsidRPr="00C44EA9">
        <w:rPr>
          <w:rStyle w:val="Emphasis"/>
          <w:rFonts w:ascii="Times New Roman" w:hAnsi="Times New Roman" w:cs="Times New Roman"/>
          <w:b/>
          <w:bCs/>
          <w:i w:val="0"/>
          <w:iCs w:val="0"/>
          <w:color w:val="385623" w:themeColor="accent6" w:themeShade="80"/>
          <w:sz w:val="24"/>
          <w:szCs w:val="24"/>
        </w:rPr>
        <w:t xml:space="preserve">All voted in favor of the changes as submitted to the UFC, no abstentions. </w:t>
      </w:r>
    </w:p>
    <w:p w14:paraId="13B1DF48" w14:textId="77777777" w:rsidR="00C44EA9" w:rsidRPr="008F553D" w:rsidRDefault="00C44EA9" w:rsidP="00C44EA9">
      <w:pPr>
        <w:shd w:val="clear" w:color="auto" w:fill="FFFFFF"/>
        <w:spacing w:after="0" w:line="240" w:lineRule="auto"/>
        <w:rPr>
          <w:rStyle w:val="Emphasis"/>
          <w:rFonts w:ascii="Arial" w:hAnsi="Arial" w:cs="Arial"/>
          <w:i w:val="0"/>
          <w:iCs w:val="0"/>
          <w:color w:val="25150C"/>
          <w:sz w:val="21"/>
          <w:szCs w:val="21"/>
        </w:rPr>
      </w:pPr>
    </w:p>
    <w:p w14:paraId="4433DB71" w14:textId="7D0ABF1F" w:rsidR="008F553D" w:rsidRPr="00002AE1" w:rsidRDefault="00685AB1" w:rsidP="008F553D">
      <w:pPr>
        <w:pStyle w:val="ListParagraph"/>
        <w:numPr>
          <w:ilvl w:val="0"/>
          <w:numId w:val="23"/>
        </w:numPr>
        <w:shd w:val="clear" w:color="auto" w:fill="FFFFFF"/>
        <w:spacing w:after="0" w:line="240" w:lineRule="auto"/>
        <w:rPr>
          <w:rStyle w:val="Emphasis"/>
          <w:rFonts w:ascii="Times New Roman" w:hAnsi="Times New Roman" w:cs="Times New Roman"/>
          <w:i w:val="0"/>
          <w:iCs w:val="0"/>
          <w:color w:val="70AD47" w:themeColor="accent6"/>
          <w:sz w:val="24"/>
          <w:szCs w:val="24"/>
        </w:rPr>
      </w:pPr>
      <w:r w:rsidRPr="00002AE1">
        <w:rPr>
          <w:rStyle w:val="Emphasis"/>
          <w:rFonts w:ascii="Times New Roman" w:hAnsi="Times New Roman" w:cs="Times New Roman"/>
          <w:i w:val="0"/>
          <w:iCs w:val="0"/>
          <w:color w:val="70AD47" w:themeColor="accent6"/>
          <w:sz w:val="24"/>
          <w:szCs w:val="24"/>
        </w:rPr>
        <w:t>Based on what the language is now, it would have to be approved by the Board of Visitors and the AG’s office. Their (BOV) normal meeting was cancelled. They have a June meeting and a retreat in July where the items could be taken up. It is possible that this could be approved in July. Section six would require BOV approval. It may be out of our hands to approve this.</w:t>
      </w:r>
    </w:p>
    <w:p w14:paraId="20530BFD" w14:textId="7F450F27" w:rsidR="00685AB1" w:rsidRPr="00002AE1" w:rsidRDefault="00685AB1" w:rsidP="008F553D">
      <w:pPr>
        <w:pStyle w:val="ListParagraph"/>
        <w:numPr>
          <w:ilvl w:val="0"/>
          <w:numId w:val="23"/>
        </w:numPr>
        <w:shd w:val="clear" w:color="auto" w:fill="FFFFFF"/>
        <w:spacing w:after="0" w:line="240" w:lineRule="auto"/>
        <w:rPr>
          <w:rStyle w:val="Emphasis"/>
          <w:rFonts w:ascii="Times New Roman" w:hAnsi="Times New Roman" w:cs="Times New Roman"/>
          <w:i w:val="0"/>
          <w:iCs w:val="0"/>
          <w:color w:val="70AD47" w:themeColor="accent6"/>
          <w:sz w:val="24"/>
          <w:szCs w:val="24"/>
        </w:rPr>
      </w:pPr>
      <w:r w:rsidRPr="00002AE1">
        <w:rPr>
          <w:rStyle w:val="Emphasis"/>
          <w:rFonts w:ascii="Times New Roman" w:hAnsi="Times New Roman" w:cs="Times New Roman"/>
          <w:i w:val="0"/>
          <w:iCs w:val="0"/>
          <w:color w:val="70AD47" w:themeColor="accent6"/>
          <w:sz w:val="24"/>
          <w:szCs w:val="24"/>
        </w:rPr>
        <w:t>A question regarding section 6.2.2., this section states that “raise or lower the department’s rating”. The Dean can look at all departments and determine if they are within the norm of the department. Can this be reworded? It currently seems that the whole department is getting a rating. An amendment was proposed to change to “the department’s rating of tis faculty members”.</w:t>
      </w:r>
      <w:r w:rsidR="006832B0" w:rsidRPr="00002AE1">
        <w:rPr>
          <w:rStyle w:val="Emphasis"/>
          <w:rFonts w:ascii="Times New Roman" w:hAnsi="Times New Roman" w:cs="Times New Roman"/>
          <w:i w:val="0"/>
          <w:iCs w:val="0"/>
          <w:color w:val="70AD47" w:themeColor="accent6"/>
          <w:sz w:val="24"/>
          <w:szCs w:val="24"/>
        </w:rPr>
        <w:t xml:space="preserve"> This was submitted by Laura </w:t>
      </w:r>
      <w:proofErr w:type="spellStart"/>
      <w:r w:rsidR="006832B0" w:rsidRPr="00002AE1">
        <w:rPr>
          <w:rStyle w:val="Emphasis"/>
          <w:rFonts w:ascii="Times New Roman" w:hAnsi="Times New Roman" w:cs="Times New Roman"/>
          <w:i w:val="0"/>
          <w:iCs w:val="0"/>
          <w:color w:val="70AD47" w:themeColor="accent6"/>
          <w:sz w:val="24"/>
          <w:szCs w:val="24"/>
        </w:rPr>
        <w:t>Mentore</w:t>
      </w:r>
      <w:proofErr w:type="spellEnd"/>
    </w:p>
    <w:p w14:paraId="176357F6" w14:textId="77777777" w:rsidR="00C44EA9" w:rsidRPr="00C44EA9" w:rsidRDefault="00C44EA9" w:rsidP="00C44EA9">
      <w:pPr>
        <w:shd w:val="clear" w:color="auto" w:fill="FFFFFF"/>
        <w:spacing w:after="0" w:line="240" w:lineRule="auto"/>
        <w:rPr>
          <w:rStyle w:val="Emphasis"/>
          <w:rFonts w:ascii="Times New Roman" w:hAnsi="Times New Roman" w:cs="Times New Roman"/>
          <w:i w:val="0"/>
          <w:iCs w:val="0"/>
          <w:color w:val="385623" w:themeColor="accent6" w:themeShade="80"/>
          <w:sz w:val="24"/>
          <w:szCs w:val="24"/>
        </w:rPr>
      </w:pPr>
    </w:p>
    <w:p w14:paraId="144D46D4" w14:textId="7A685B44" w:rsidR="006832B0" w:rsidRDefault="006832B0" w:rsidP="00C44EA9">
      <w:pPr>
        <w:pStyle w:val="ListParagraph"/>
        <w:numPr>
          <w:ilvl w:val="0"/>
          <w:numId w:val="23"/>
        </w:numPr>
        <w:shd w:val="clear" w:color="auto" w:fill="FFFFFF"/>
        <w:spacing w:after="0" w:line="240" w:lineRule="auto"/>
        <w:rPr>
          <w:rStyle w:val="Emphasis"/>
          <w:rFonts w:ascii="Times New Roman" w:hAnsi="Times New Roman" w:cs="Times New Roman"/>
          <w:b/>
          <w:bCs/>
          <w:i w:val="0"/>
          <w:iCs w:val="0"/>
          <w:color w:val="385623" w:themeColor="accent6" w:themeShade="80"/>
          <w:sz w:val="24"/>
          <w:szCs w:val="24"/>
        </w:rPr>
      </w:pPr>
      <w:r w:rsidRPr="006832B0">
        <w:rPr>
          <w:rStyle w:val="Emphasis"/>
          <w:rFonts w:ascii="Times New Roman" w:hAnsi="Times New Roman" w:cs="Times New Roman"/>
          <w:b/>
          <w:bCs/>
          <w:i w:val="0"/>
          <w:iCs w:val="0"/>
          <w:color w:val="385623" w:themeColor="accent6" w:themeShade="80"/>
          <w:sz w:val="24"/>
          <w:szCs w:val="24"/>
        </w:rPr>
        <w:lastRenderedPageBreak/>
        <w:t>Voted on</w:t>
      </w:r>
      <w:r w:rsidR="00C44EA9">
        <w:rPr>
          <w:rStyle w:val="Emphasis"/>
          <w:rFonts w:ascii="Times New Roman" w:hAnsi="Times New Roman" w:cs="Times New Roman"/>
          <w:b/>
          <w:bCs/>
          <w:i w:val="0"/>
          <w:iCs w:val="0"/>
          <w:color w:val="385623" w:themeColor="accent6" w:themeShade="80"/>
          <w:sz w:val="24"/>
          <w:szCs w:val="24"/>
        </w:rPr>
        <w:t xml:space="preserve"> this amendment</w:t>
      </w:r>
      <w:r w:rsidRPr="006832B0">
        <w:rPr>
          <w:rStyle w:val="Emphasis"/>
          <w:rFonts w:ascii="Times New Roman" w:hAnsi="Times New Roman" w:cs="Times New Roman"/>
          <w:b/>
          <w:bCs/>
          <w:i w:val="0"/>
          <w:iCs w:val="0"/>
          <w:color w:val="385623" w:themeColor="accent6" w:themeShade="80"/>
          <w:sz w:val="24"/>
          <w:szCs w:val="24"/>
        </w:rPr>
        <w:t>, all in favor with no abstentions</w:t>
      </w:r>
    </w:p>
    <w:p w14:paraId="108238A4" w14:textId="77777777" w:rsidR="00C44EA9" w:rsidRPr="006832B0" w:rsidRDefault="00C44EA9" w:rsidP="00C44EA9">
      <w:pPr>
        <w:pStyle w:val="ListParagraph"/>
        <w:shd w:val="clear" w:color="auto" w:fill="FFFFFF"/>
        <w:spacing w:after="0" w:line="240" w:lineRule="auto"/>
        <w:ind w:left="1440"/>
        <w:rPr>
          <w:rStyle w:val="Emphasis"/>
          <w:rFonts w:ascii="Times New Roman" w:hAnsi="Times New Roman" w:cs="Times New Roman"/>
          <w:b/>
          <w:bCs/>
          <w:i w:val="0"/>
          <w:iCs w:val="0"/>
          <w:color w:val="385623" w:themeColor="accent6" w:themeShade="80"/>
          <w:sz w:val="24"/>
          <w:szCs w:val="24"/>
        </w:rPr>
      </w:pPr>
    </w:p>
    <w:p w14:paraId="493BBAD0" w14:textId="2BCF9FBD" w:rsidR="006832B0" w:rsidRPr="00002AE1" w:rsidRDefault="006832B0" w:rsidP="008F553D">
      <w:pPr>
        <w:pStyle w:val="ListParagraph"/>
        <w:numPr>
          <w:ilvl w:val="0"/>
          <w:numId w:val="23"/>
        </w:numPr>
        <w:shd w:val="clear" w:color="auto" w:fill="FFFFFF"/>
        <w:spacing w:after="0" w:line="240" w:lineRule="auto"/>
        <w:rPr>
          <w:rStyle w:val="Emphasis"/>
          <w:rFonts w:ascii="Times New Roman" w:hAnsi="Times New Roman" w:cs="Times New Roman"/>
          <w:i w:val="0"/>
          <w:iCs w:val="0"/>
          <w:color w:val="70AD47" w:themeColor="accent6"/>
          <w:sz w:val="24"/>
          <w:szCs w:val="24"/>
        </w:rPr>
      </w:pPr>
      <w:r w:rsidRPr="00002AE1">
        <w:rPr>
          <w:rStyle w:val="Emphasis"/>
          <w:rFonts w:ascii="Times New Roman" w:hAnsi="Times New Roman" w:cs="Times New Roman"/>
          <w:i w:val="0"/>
          <w:iCs w:val="0"/>
          <w:color w:val="70AD47" w:themeColor="accent6"/>
          <w:sz w:val="24"/>
          <w:szCs w:val="24"/>
        </w:rPr>
        <w:t>Section 6.2.1.2, the department chair has discretion when it comes to satisfactory or unsatisfactory in terms of teaching and research but not with teaching</w:t>
      </w:r>
    </w:p>
    <w:p w14:paraId="21DDE10E" w14:textId="77777777" w:rsidR="008F553D" w:rsidRDefault="008F553D" w:rsidP="008F553D">
      <w:pPr>
        <w:shd w:val="clear" w:color="auto" w:fill="FFFFFF"/>
        <w:spacing w:after="0" w:line="240" w:lineRule="auto"/>
        <w:rPr>
          <w:rFonts w:ascii="Arial" w:hAnsi="Arial" w:cs="Arial"/>
          <w:color w:val="25150C"/>
          <w:sz w:val="21"/>
          <w:szCs w:val="21"/>
        </w:rPr>
      </w:pPr>
    </w:p>
    <w:p w14:paraId="3262E0D6" w14:textId="77777777" w:rsidR="004F4044" w:rsidRDefault="004F4044" w:rsidP="004F4044">
      <w:pPr>
        <w:numPr>
          <w:ilvl w:val="0"/>
          <w:numId w:val="21"/>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Reconfiguration of the General Education Committee. In this discussion, the UFC will consider both a </w:t>
      </w:r>
      <w:hyperlink r:id="rId39" w:history="1">
        <w:r>
          <w:rPr>
            <w:rStyle w:val="Hyperlink"/>
            <w:rFonts w:ascii="Arial" w:hAnsi="Arial" w:cs="Arial"/>
            <w:color w:val="002B5A"/>
            <w:sz w:val="21"/>
            <w:szCs w:val="21"/>
          </w:rPr>
          <w:t>proposal for a ‘super Gen Ed committee’</w:t>
        </w:r>
      </w:hyperlink>
      <w:r>
        <w:rPr>
          <w:rFonts w:ascii="Arial" w:hAnsi="Arial" w:cs="Arial"/>
          <w:color w:val="25150C"/>
          <w:sz w:val="21"/>
          <w:szCs w:val="21"/>
        </w:rPr>
        <w:t> as well as proposals for Digital Intensive and Community Engagement Committees.</w:t>
      </w:r>
    </w:p>
    <w:p w14:paraId="16583CD3" w14:textId="77777777" w:rsidR="004F4044" w:rsidRDefault="00002AE1" w:rsidP="004F4044">
      <w:pPr>
        <w:numPr>
          <w:ilvl w:val="1"/>
          <w:numId w:val="21"/>
        </w:numPr>
        <w:shd w:val="clear" w:color="auto" w:fill="FFFFFF"/>
        <w:spacing w:after="0" w:line="240" w:lineRule="auto"/>
        <w:ind w:left="1050"/>
        <w:rPr>
          <w:rFonts w:ascii="Arial" w:hAnsi="Arial" w:cs="Arial"/>
          <w:color w:val="25150C"/>
          <w:sz w:val="21"/>
          <w:szCs w:val="21"/>
        </w:rPr>
      </w:pPr>
      <w:hyperlink r:id="rId40" w:history="1">
        <w:r w:rsidR="004F4044">
          <w:rPr>
            <w:rStyle w:val="Hyperlink"/>
            <w:rFonts w:ascii="Arial" w:hAnsi="Arial" w:cs="Arial"/>
            <w:color w:val="002B5A"/>
            <w:sz w:val="21"/>
            <w:szCs w:val="21"/>
          </w:rPr>
          <w:t>Digital Intensive Proposal</w:t>
        </w:r>
      </w:hyperlink>
    </w:p>
    <w:p w14:paraId="52221E47" w14:textId="77777777" w:rsidR="004F4044" w:rsidRDefault="00002AE1" w:rsidP="004F4044">
      <w:pPr>
        <w:numPr>
          <w:ilvl w:val="1"/>
          <w:numId w:val="21"/>
        </w:numPr>
        <w:shd w:val="clear" w:color="auto" w:fill="FFFFFF"/>
        <w:spacing w:after="0" w:line="240" w:lineRule="auto"/>
        <w:ind w:left="1050"/>
        <w:rPr>
          <w:rFonts w:ascii="Arial" w:hAnsi="Arial" w:cs="Arial"/>
          <w:color w:val="25150C"/>
          <w:sz w:val="21"/>
          <w:szCs w:val="21"/>
        </w:rPr>
      </w:pPr>
      <w:hyperlink r:id="rId41" w:history="1">
        <w:r w:rsidR="004F4044">
          <w:rPr>
            <w:rStyle w:val="Hyperlink"/>
            <w:rFonts w:ascii="Arial" w:hAnsi="Arial" w:cs="Arial"/>
            <w:color w:val="002B5A"/>
            <w:sz w:val="21"/>
            <w:szCs w:val="21"/>
          </w:rPr>
          <w:t>Community Engagement Proposal</w:t>
        </w:r>
      </w:hyperlink>
    </w:p>
    <w:p w14:paraId="01F06968" w14:textId="50DB728F" w:rsidR="004F4044" w:rsidRPr="00C44EA9" w:rsidRDefault="00002AE1" w:rsidP="004F4044">
      <w:pPr>
        <w:numPr>
          <w:ilvl w:val="1"/>
          <w:numId w:val="21"/>
        </w:numPr>
        <w:shd w:val="clear" w:color="auto" w:fill="FFFFFF"/>
        <w:spacing w:after="0" w:line="240" w:lineRule="auto"/>
        <w:ind w:left="1050"/>
        <w:rPr>
          <w:rStyle w:val="Hyperlink"/>
          <w:rFonts w:ascii="Arial" w:hAnsi="Arial" w:cs="Arial"/>
          <w:color w:val="25150C"/>
          <w:sz w:val="21"/>
          <w:szCs w:val="21"/>
          <w:u w:val="none"/>
        </w:rPr>
      </w:pPr>
      <w:hyperlink r:id="rId42" w:history="1">
        <w:r w:rsidR="004F4044">
          <w:rPr>
            <w:rStyle w:val="Hyperlink"/>
            <w:rFonts w:ascii="Arial" w:hAnsi="Arial" w:cs="Arial"/>
            <w:i/>
            <w:iCs/>
            <w:color w:val="002B5A"/>
            <w:sz w:val="21"/>
            <w:szCs w:val="21"/>
          </w:rPr>
          <w:t>Please provide your feedback on this Google doc</w:t>
        </w:r>
      </w:hyperlink>
    </w:p>
    <w:p w14:paraId="0DC6BEAE" w14:textId="73B56EEE" w:rsidR="00C44EA9" w:rsidRDefault="00C44EA9" w:rsidP="00C44EA9">
      <w:pPr>
        <w:shd w:val="clear" w:color="auto" w:fill="FFFFFF"/>
        <w:spacing w:after="0" w:line="240" w:lineRule="auto"/>
        <w:rPr>
          <w:rStyle w:val="Hyperlink"/>
          <w:rFonts w:ascii="Arial" w:hAnsi="Arial" w:cs="Arial"/>
          <w:i/>
          <w:iCs/>
          <w:color w:val="002B5A"/>
          <w:sz w:val="21"/>
          <w:szCs w:val="21"/>
        </w:rPr>
      </w:pPr>
    </w:p>
    <w:p w14:paraId="126D8372" w14:textId="3CA91DE6" w:rsidR="00C44EA9" w:rsidRDefault="007E4F96" w:rsidP="00C44EA9">
      <w:pPr>
        <w:pStyle w:val="ListParagraph"/>
        <w:numPr>
          <w:ilvl w:val="0"/>
          <w:numId w:val="23"/>
        </w:numPr>
        <w:shd w:val="clear" w:color="auto" w:fill="FFFFFF"/>
        <w:spacing w:after="0" w:line="240" w:lineRule="auto"/>
        <w:rPr>
          <w:rStyle w:val="Emphasis"/>
          <w:rFonts w:ascii="Times New Roman" w:hAnsi="Times New Roman" w:cs="Times New Roman"/>
          <w:i w:val="0"/>
          <w:iCs w:val="0"/>
          <w:color w:val="25150C"/>
          <w:sz w:val="24"/>
          <w:szCs w:val="24"/>
        </w:rPr>
      </w:pPr>
      <w:r>
        <w:rPr>
          <w:rStyle w:val="Emphasis"/>
          <w:rFonts w:ascii="Times New Roman" w:hAnsi="Times New Roman" w:cs="Times New Roman"/>
          <w:i w:val="0"/>
          <w:iCs w:val="0"/>
          <w:color w:val="25150C"/>
          <w:sz w:val="24"/>
          <w:szCs w:val="24"/>
        </w:rPr>
        <w:t xml:space="preserve">The possibility was floated for an ad-hoc to review the general education proposals next year, it would give the general education committee more time to integrate the multiple committees. </w:t>
      </w:r>
    </w:p>
    <w:p w14:paraId="715C0762" w14:textId="78192421" w:rsidR="007E4F96" w:rsidRDefault="007E4F96" w:rsidP="007E4F96">
      <w:pPr>
        <w:pStyle w:val="ListParagraph"/>
        <w:numPr>
          <w:ilvl w:val="0"/>
          <w:numId w:val="23"/>
        </w:numPr>
        <w:shd w:val="clear" w:color="auto" w:fill="FFFFFF"/>
        <w:spacing w:after="0" w:line="240" w:lineRule="auto"/>
        <w:rPr>
          <w:rStyle w:val="Emphasis"/>
          <w:rFonts w:ascii="Times New Roman" w:hAnsi="Times New Roman" w:cs="Times New Roman"/>
          <w:i w:val="0"/>
          <w:iCs w:val="0"/>
          <w:color w:val="25150C"/>
          <w:sz w:val="24"/>
          <w:szCs w:val="24"/>
        </w:rPr>
      </w:pPr>
      <w:r>
        <w:rPr>
          <w:rStyle w:val="Emphasis"/>
          <w:rFonts w:ascii="Times New Roman" w:hAnsi="Times New Roman" w:cs="Times New Roman"/>
          <w:i w:val="0"/>
          <w:iCs w:val="0"/>
          <w:color w:val="25150C"/>
          <w:sz w:val="24"/>
          <w:szCs w:val="24"/>
        </w:rPr>
        <w:t xml:space="preserve">A substitute motion was advanced: </w:t>
      </w:r>
    </w:p>
    <w:p w14:paraId="57BBC7C4" w14:textId="4B921660" w:rsidR="00421D5E" w:rsidRDefault="007E4F96" w:rsidP="007E4F96">
      <w:pPr>
        <w:pStyle w:val="ListParagraph"/>
        <w:numPr>
          <w:ilvl w:val="0"/>
          <w:numId w:val="23"/>
        </w:numPr>
        <w:shd w:val="clear" w:color="auto" w:fill="FFFFFF"/>
        <w:spacing w:after="0" w:line="240" w:lineRule="auto"/>
        <w:rPr>
          <w:rStyle w:val="Emphasis"/>
          <w:rFonts w:ascii="Times New Roman" w:hAnsi="Times New Roman" w:cs="Times New Roman"/>
          <w:i w:val="0"/>
          <w:iCs w:val="0"/>
          <w:color w:val="25150C"/>
          <w:sz w:val="24"/>
          <w:szCs w:val="24"/>
        </w:rPr>
      </w:pPr>
      <w:r>
        <w:rPr>
          <w:rStyle w:val="Emphasis"/>
          <w:rFonts w:ascii="Times New Roman" w:hAnsi="Times New Roman" w:cs="Times New Roman"/>
          <w:i w:val="0"/>
          <w:iCs w:val="0"/>
          <w:color w:val="25150C"/>
          <w:sz w:val="24"/>
          <w:szCs w:val="24"/>
        </w:rPr>
        <w:t>Motion: the UFC will create an ad hoc Digital Intensive Committee for the 2020-2021 academic year to review Digital Intensive</w:t>
      </w:r>
      <w:r w:rsidR="00421D5E">
        <w:rPr>
          <w:rStyle w:val="Emphasis"/>
          <w:rFonts w:ascii="Times New Roman" w:hAnsi="Times New Roman" w:cs="Times New Roman"/>
          <w:i w:val="0"/>
          <w:iCs w:val="0"/>
          <w:color w:val="25150C"/>
          <w:sz w:val="24"/>
          <w:szCs w:val="24"/>
        </w:rPr>
        <w:t xml:space="preserve"> course proposals. </w:t>
      </w:r>
      <w:r>
        <w:rPr>
          <w:rStyle w:val="Emphasis"/>
          <w:rFonts w:ascii="Times New Roman" w:hAnsi="Times New Roman" w:cs="Times New Roman"/>
          <w:i w:val="0"/>
          <w:iCs w:val="0"/>
          <w:color w:val="25150C"/>
          <w:sz w:val="24"/>
          <w:szCs w:val="24"/>
        </w:rPr>
        <w:t>The ad hoc committee will be staffed by current members of the DI Working Group</w:t>
      </w:r>
      <w:r w:rsidR="00393F4A">
        <w:rPr>
          <w:rStyle w:val="Emphasis"/>
          <w:rFonts w:ascii="Times New Roman" w:hAnsi="Times New Roman" w:cs="Times New Roman"/>
          <w:i w:val="0"/>
          <w:iCs w:val="0"/>
          <w:color w:val="25150C"/>
          <w:sz w:val="24"/>
          <w:szCs w:val="24"/>
        </w:rPr>
        <w:t xml:space="preserve">, with any necessary replacements appointed by the UFOC. </w:t>
      </w:r>
      <w:r w:rsidR="00421D5E">
        <w:rPr>
          <w:rStyle w:val="Emphasis"/>
          <w:rFonts w:ascii="Times New Roman" w:hAnsi="Times New Roman" w:cs="Times New Roman"/>
          <w:i w:val="0"/>
          <w:iCs w:val="0"/>
          <w:color w:val="25150C"/>
          <w:sz w:val="24"/>
          <w:szCs w:val="24"/>
        </w:rPr>
        <w:t xml:space="preserve">The ad hoc committee will submit course proposal recommendations to the University Faculty Council. </w:t>
      </w:r>
    </w:p>
    <w:p w14:paraId="6D3A0011" w14:textId="1B4B176F" w:rsidR="00421D5E" w:rsidRPr="00540F03" w:rsidRDefault="00421D5E" w:rsidP="00421D5E">
      <w:pPr>
        <w:pStyle w:val="ListParagraph"/>
        <w:numPr>
          <w:ilvl w:val="0"/>
          <w:numId w:val="23"/>
        </w:numPr>
        <w:shd w:val="clear" w:color="auto" w:fill="FFFFFF"/>
        <w:spacing w:after="0" w:line="240" w:lineRule="auto"/>
        <w:rPr>
          <w:rStyle w:val="Emphasis"/>
          <w:rFonts w:ascii="Times New Roman" w:hAnsi="Times New Roman" w:cs="Times New Roman"/>
          <w:b/>
          <w:bCs/>
          <w:i w:val="0"/>
          <w:iCs w:val="0"/>
          <w:color w:val="385623" w:themeColor="accent6" w:themeShade="80"/>
          <w:sz w:val="24"/>
          <w:szCs w:val="24"/>
        </w:rPr>
      </w:pPr>
      <w:r w:rsidRPr="00540F03">
        <w:rPr>
          <w:rStyle w:val="Emphasis"/>
          <w:rFonts w:ascii="Times New Roman" w:hAnsi="Times New Roman" w:cs="Times New Roman"/>
          <w:b/>
          <w:bCs/>
          <w:i w:val="0"/>
          <w:iCs w:val="0"/>
          <w:color w:val="385623" w:themeColor="accent6" w:themeShade="80"/>
          <w:sz w:val="24"/>
          <w:szCs w:val="24"/>
        </w:rPr>
        <w:t>All voted in favor with no abstentions</w:t>
      </w:r>
    </w:p>
    <w:p w14:paraId="19480BC2" w14:textId="77777777" w:rsidR="00421D5E" w:rsidRDefault="00421D5E" w:rsidP="00421D5E">
      <w:pPr>
        <w:pStyle w:val="ListParagraph"/>
        <w:shd w:val="clear" w:color="auto" w:fill="FFFFFF"/>
        <w:spacing w:after="0" w:line="240" w:lineRule="auto"/>
        <w:rPr>
          <w:rStyle w:val="Emphasis"/>
          <w:rFonts w:ascii="Times New Roman" w:hAnsi="Times New Roman" w:cs="Times New Roman"/>
          <w:i w:val="0"/>
          <w:iCs w:val="0"/>
          <w:color w:val="25150C"/>
          <w:sz w:val="24"/>
          <w:szCs w:val="24"/>
        </w:rPr>
      </w:pPr>
    </w:p>
    <w:p w14:paraId="3346ED7B" w14:textId="50890544" w:rsidR="00421D5E" w:rsidRPr="00540F03" w:rsidRDefault="00421D5E" w:rsidP="00540F03">
      <w:pPr>
        <w:pStyle w:val="ListParagraph"/>
        <w:numPr>
          <w:ilvl w:val="0"/>
          <w:numId w:val="23"/>
        </w:numPr>
        <w:shd w:val="clear" w:color="auto" w:fill="FFFFFF"/>
        <w:spacing w:after="0" w:line="240" w:lineRule="auto"/>
        <w:rPr>
          <w:rStyle w:val="Emphasis"/>
          <w:rFonts w:ascii="Times New Roman" w:hAnsi="Times New Roman" w:cs="Times New Roman"/>
          <w:i w:val="0"/>
          <w:iCs w:val="0"/>
          <w:color w:val="25150C"/>
          <w:sz w:val="24"/>
          <w:szCs w:val="24"/>
        </w:rPr>
      </w:pPr>
      <w:r>
        <w:rPr>
          <w:rStyle w:val="Emphasis"/>
          <w:rFonts w:ascii="Times New Roman" w:hAnsi="Times New Roman" w:cs="Times New Roman"/>
          <w:i w:val="0"/>
          <w:iCs w:val="0"/>
          <w:color w:val="25150C"/>
          <w:sz w:val="24"/>
          <w:szCs w:val="24"/>
        </w:rPr>
        <w:t xml:space="preserve">Motion: The UFC charges the General Education committee with review </w:t>
      </w:r>
      <w:r w:rsidR="00540F03">
        <w:rPr>
          <w:rStyle w:val="Emphasis"/>
          <w:rFonts w:ascii="Times New Roman" w:hAnsi="Times New Roman" w:cs="Times New Roman"/>
          <w:i w:val="0"/>
          <w:iCs w:val="0"/>
          <w:color w:val="25150C"/>
          <w:sz w:val="24"/>
          <w:szCs w:val="24"/>
        </w:rPr>
        <w:t xml:space="preserve">and approval </w:t>
      </w:r>
      <w:r>
        <w:rPr>
          <w:rStyle w:val="Emphasis"/>
          <w:rFonts w:ascii="Times New Roman" w:hAnsi="Times New Roman" w:cs="Times New Roman"/>
          <w:i w:val="0"/>
          <w:iCs w:val="0"/>
          <w:color w:val="25150C"/>
          <w:sz w:val="24"/>
          <w:szCs w:val="24"/>
        </w:rPr>
        <w:t>of Community Engagement course proposals</w:t>
      </w:r>
      <w:r w:rsidR="00540F03">
        <w:rPr>
          <w:rStyle w:val="Emphasis"/>
          <w:rFonts w:ascii="Times New Roman" w:hAnsi="Times New Roman" w:cs="Times New Roman"/>
          <w:i w:val="0"/>
          <w:iCs w:val="0"/>
          <w:color w:val="25150C"/>
          <w:sz w:val="24"/>
          <w:szCs w:val="24"/>
        </w:rPr>
        <w:t xml:space="preserve">. Proposals will be submitted to the Gen Ed Committee. The Gen Ed committee can confer with the Community Engagement Committee regarding any received proposals. The Gen Ed Committee will submit recommendations to the UFC. </w:t>
      </w:r>
    </w:p>
    <w:p w14:paraId="585E4341" w14:textId="66FC53DF" w:rsidR="00421D5E" w:rsidRPr="00540F03" w:rsidRDefault="00421D5E" w:rsidP="007E4F96">
      <w:pPr>
        <w:pStyle w:val="ListParagraph"/>
        <w:numPr>
          <w:ilvl w:val="0"/>
          <w:numId w:val="23"/>
        </w:numPr>
        <w:shd w:val="clear" w:color="auto" w:fill="FFFFFF"/>
        <w:spacing w:after="0" w:line="240" w:lineRule="auto"/>
        <w:rPr>
          <w:rStyle w:val="Emphasis"/>
          <w:rFonts w:ascii="Times New Roman" w:hAnsi="Times New Roman" w:cs="Times New Roman"/>
          <w:b/>
          <w:bCs/>
          <w:i w:val="0"/>
          <w:iCs w:val="0"/>
          <w:color w:val="385623" w:themeColor="accent6" w:themeShade="80"/>
          <w:sz w:val="24"/>
          <w:szCs w:val="24"/>
        </w:rPr>
      </w:pPr>
      <w:r w:rsidRPr="00540F03">
        <w:rPr>
          <w:rStyle w:val="Emphasis"/>
          <w:rFonts w:ascii="Times New Roman" w:hAnsi="Times New Roman" w:cs="Times New Roman"/>
          <w:b/>
          <w:bCs/>
          <w:i w:val="0"/>
          <w:iCs w:val="0"/>
          <w:color w:val="385623" w:themeColor="accent6" w:themeShade="80"/>
          <w:sz w:val="24"/>
          <w:szCs w:val="24"/>
        </w:rPr>
        <w:t>All voted in favor with no abstentions</w:t>
      </w:r>
    </w:p>
    <w:p w14:paraId="72142BD0" w14:textId="25DEA6B1" w:rsidR="004F4044" w:rsidRDefault="004F4044" w:rsidP="004F4044">
      <w:pPr>
        <w:shd w:val="clear" w:color="auto" w:fill="FFFFFF"/>
        <w:spacing w:after="0" w:line="240" w:lineRule="auto"/>
        <w:ind w:left="1050"/>
        <w:rPr>
          <w:rFonts w:ascii="Arial" w:hAnsi="Arial" w:cs="Arial"/>
          <w:color w:val="25150C"/>
          <w:sz w:val="21"/>
          <w:szCs w:val="21"/>
        </w:rPr>
      </w:pPr>
    </w:p>
    <w:p w14:paraId="7F086590" w14:textId="77777777" w:rsidR="004F4044" w:rsidRDefault="004F4044" w:rsidP="004F404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 New Business</w:t>
      </w:r>
    </w:p>
    <w:p w14:paraId="002D3AA8" w14:textId="77777777" w:rsidR="004F4044" w:rsidRDefault="004F4044" w:rsidP="004F4044">
      <w:pPr>
        <w:pStyle w:val="NormalWeb"/>
        <w:shd w:val="clear" w:color="auto" w:fill="FFFFFF"/>
        <w:spacing w:before="0" w:beforeAutospacing="0" w:after="0" w:afterAutospacing="0" w:line="330" w:lineRule="atLeast"/>
        <w:rPr>
          <w:rFonts w:ascii="Arial" w:hAnsi="Arial" w:cs="Arial"/>
          <w:color w:val="25150C"/>
          <w:sz w:val="21"/>
          <w:szCs w:val="21"/>
        </w:rPr>
      </w:pPr>
      <w:r>
        <w:rPr>
          <w:rFonts w:ascii="Arial" w:hAnsi="Arial" w:cs="Arial"/>
          <w:color w:val="25150C"/>
          <w:sz w:val="21"/>
          <w:szCs w:val="21"/>
        </w:rPr>
        <w:t xml:space="preserve">Included with most items below is a link to a Google doc that is intended for faculty to use to provide feedback on this motion/issue. UFC will also post updates on these </w:t>
      </w:r>
      <w:proofErr w:type="gramStart"/>
      <w:r>
        <w:rPr>
          <w:rFonts w:ascii="Arial" w:hAnsi="Arial" w:cs="Arial"/>
          <w:color w:val="25150C"/>
          <w:sz w:val="21"/>
          <w:szCs w:val="21"/>
        </w:rPr>
        <w:t>documents, and</w:t>
      </w:r>
      <w:proofErr w:type="gramEnd"/>
      <w:r>
        <w:rPr>
          <w:rFonts w:ascii="Arial" w:hAnsi="Arial" w:cs="Arial"/>
          <w:color w:val="25150C"/>
          <w:sz w:val="21"/>
          <w:szCs w:val="21"/>
        </w:rPr>
        <w:t xml:space="preserve"> appreciates your feedback in advance of our meeting.</w:t>
      </w:r>
    </w:p>
    <w:p w14:paraId="622FF474" w14:textId="77777777" w:rsidR="004F4044" w:rsidRDefault="004F4044" w:rsidP="004F4044">
      <w:pPr>
        <w:numPr>
          <w:ilvl w:val="0"/>
          <w:numId w:val="22"/>
        </w:numPr>
        <w:shd w:val="clear" w:color="auto" w:fill="FFFFFF"/>
        <w:spacing w:after="0" w:line="240" w:lineRule="auto"/>
        <w:ind w:left="525"/>
        <w:rPr>
          <w:rFonts w:ascii="Arial" w:hAnsi="Arial" w:cs="Arial"/>
          <w:color w:val="25150C"/>
          <w:sz w:val="21"/>
          <w:szCs w:val="21"/>
        </w:rPr>
      </w:pPr>
    </w:p>
    <w:p w14:paraId="64C1F389" w14:textId="64E093BF" w:rsidR="004F4044" w:rsidRDefault="004F4044" w:rsidP="004F4044">
      <w:pPr>
        <w:numPr>
          <w:ilvl w:val="1"/>
          <w:numId w:val="22"/>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Action Item: </w:t>
      </w:r>
      <w:hyperlink r:id="rId43" w:history="1">
        <w:r>
          <w:rPr>
            <w:rStyle w:val="Hyperlink"/>
            <w:rFonts w:ascii="Arial" w:hAnsi="Arial" w:cs="Arial"/>
            <w:color w:val="002B5A"/>
            <w:sz w:val="21"/>
            <w:szCs w:val="21"/>
          </w:rPr>
          <w:t>Honors Program</w:t>
        </w:r>
      </w:hyperlink>
      <w:r>
        <w:rPr>
          <w:rFonts w:ascii="Arial" w:hAnsi="Arial" w:cs="Arial"/>
          <w:color w:val="25150C"/>
          <w:sz w:val="21"/>
          <w:szCs w:val="21"/>
        </w:rPr>
        <w:t> (course designation); </w:t>
      </w:r>
      <w:hyperlink r:id="rId44" w:history="1">
        <w:r>
          <w:rPr>
            <w:rStyle w:val="Hyperlink"/>
            <w:rFonts w:ascii="Arial" w:hAnsi="Arial" w:cs="Arial"/>
            <w:color w:val="002B5A"/>
            <w:sz w:val="21"/>
            <w:szCs w:val="21"/>
          </w:rPr>
          <w:t>Speaking Intensive Committee</w:t>
        </w:r>
      </w:hyperlink>
      <w:r>
        <w:rPr>
          <w:rFonts w:ascii="Arial" w:hAnsi="Arial" w:cs="Arial"/>
          <w:color w:val="25150C"/>
          <w:sz w:val="21"/>
          <w:szCs w:val="21"/>
        </w:rPr>
        <w:t> (change to Learning Outcome, new Online Course Proposal Form)</w:t>
      </w:r>
    </w:p>
    <w:p w14:paraId="1690E5C6" w14:textId="692FB42B" w:rsidR="00F56636" w:rsidRDefault="00F56636" w:rsidP="00F56636">
      <w:pPr>
        <w:shd w:val="clear" w:color="auto" w:fill="FFFFFF"/>
        <w:spacing w:after="0" w:line="240" w:lineRule="auto"/>
        <w:ind w:left="720"/>
        <w:rPr>
          <w:rFonts w:ascii="Arial" w:hAnsi="Arial" w:cs="Arial"/>
          <w:color w:val="25150C"/>
          <w:sz w:val="21"/>
          <w:szCs w:val="21"/>
        </w:rPr>
      </w:pPr>
    </w:p>
    <w:p w14:paraId="661FBAFF" w14:textId="679F5BEA" w:rsidR="00F56636" w:rsidRPr="00F56636" w:rsidRDefault="00F56636" w:rsidP="00F56636">
      <w:pPr>
        <w:pStyle w:val="ListParagraph"/>
        <w:numPr>
          <w:ilvl w:val="0"/>
          <w:numId w:val="23"/>
        </w:numPr>
        <w:shd w:val="clear" w:color="auto" w:fill="FFFFFF"/>
        <w:spacing w:after="0" w:line="240" w:lineRule="auto"/>
        <w:rPr>
          <w:rFonts w:ascii="Arial" w:hAnsi="Arial" w:cs="Arial"/>
          <w:b/>
          <w:bCs/>
          <w:color w:val="385623" w:themeColor="accent6" w:themeShade="80"/>
          <w:sz w:val="21"/>
          <w:szCs w:val="21"/>
        </w:rPr>
      </w:pPr>
      <w:r w:rsidRPr="00F56636">
        <w:rPr>
          <w:rFonts w:ascii="Arial" w:hAnsi="Arial" w:cs="Arial"/>
          <w:b/>
          <w:bCs/>
          <w:color w:val="385623" w:themeColor="accent6" w:themeShade="80"/>
          <w:sz w:val="21"/>
          <w:szCs w:val="21"/>
        </w:rPr>
        <w:t>All voted in favor with no abstentions.</w:t>
      </w:r>
    </w:p>
    <w:p w14:paraId="6796005D" w14:textId="77777777" w:rsidR="00F56636" w:rsidRPr="00F56636" w:rsidRDefault="00F56636" w:rsidP="00F56636">
      <w:pPr>
        <w:pStyle w:val="ListParagraph"/>
        <w:shd w:val="clear" w:color="auto" w:fill="FFFFFF"/>
        <w:spacing w:after="0" w:line="240" w:lineRule="auto"/>
        <w:rPr>
          <w:rFonts w:ascii="Arial" w:hAnsi="Arial" w:cs="Arial"/>
          <w:color w:val="25150C"/>
          <w:sz w:val="21"/>
          <w:szCs w:val="21"/>
        </w:rPr>
      </w:pPr>
    </w:p>
    <w:p w14:paraId="7FA8BE7C" w14:textId="3A127426" w:rsidR="004F4044" w:rsidRPr="00F56636" w:rsidRDefault="00002AE1" w:rsidP="004F4044">
      <w:pPr>
        <w:numPr>
          <w:ilvl w:val="1"/>
          <w:numId w:val="22"/>
        </w:numPr>
        <w:shd w:val="clear" w:color="auto" w:fill="FFFFFF"/>
        <w:spacing w:after="0" w:line="240" w:lineRule="auto"/>
        <w:ind w:left="1050"/>
        <w:rPr>
          <w:rStyle w:val="Emphasis"/>
          <w:rFonts w:ascii="Arial" w:hAnsi="Arial" w:cs="Arial"/>
          <w:i w:val="0"/>
          <w:iCs w:val="0"/>
          <w:color w:val="25150C"/>
          <w:sz w:val="21"/>
          <w:szCs w:val="21"/>
        </w:rPr>
      </w:pPr>
      <w:hyperlink r:id="rId45" w:history="1">
        <w:r w:rsidR="004F4044">
          <w:rPr>
            <w:rStyle w:val="Hyperlink"/>
            <w:rFonts w:ascii="Arial" w:hAnsi="Arial" w:cs="Arial"/>
            <w:color w:val="002B5A"/>
            <w:sz w:val="21"/>
            <w:szCs w:val="21"/>
          </w:rPr>
          <w:t>Motion: Approval of Summer 2020 Remote Teaching Course Proposals</w:t>
        </w:r>
      </w:hyperlink>
      <w:hyperlink r:id="rId46" w:history="1">
        <w:r w:rsidR="004F4044">
          <w:rPr>
            <w:rStyle w:val="Hyperlink"/>
            <w:rFonts w:ascii="Arial" w:hAnsi="Arial" w:cs="Arial"/>
            <w:color w:val="002B5A"/>
            <w:sz w:val="21"/>
            <w:szCs w:val="21"/>
          </w:rPr>
          <w:t>.</w:t>
        </w:r>
      </w:hyperlink>
      <w:r w:rsidR="004F4044">
        <w:rPr>
          <w:rFonts w:ascii="Arial" w:hAnsi="Arial" w:cs="Arial"/>
          <w:color w:val="25150C"/>
          <w:sz w:val="21"/>
          <w:szCs w:val="21"/>
        </w:rPr>
        <w:t> (updated at 10pm, April 10, 2020) Members of the Distance &amp; Blended Learning Committee have had the chance to provide feedback on the proposals to the UFC. The UFC will act on the proposals. </w:t>
      </w:r>
      <w:hyperlink r:id="rId47" w:history="1">
        <w:r w:rsidR="004F4044">
          <w:rPr>
            <w:rStyle w:val="Emphasis"/>
            <w:rFonts w:ascii="Arial" w:hAnsi="Arial" w:cs="Arial"/>
            <w:color w:val="002B5A"/>
            <w:sz w:val="21"/>
            <w:szCs w:val="21"/>
          </w:rPr>
          <w:t>Please provide your feedback on this Google doc</w:t>
        </w:r>
      </w:hyperlink>
    </w:p>
    <w:p w14:paraId="70FEBBA1" w14:textId="77777777" w:rsidR="00F56636" w:rsidRPr="00F56636" w:rsidRDefault="00F56636" w:rsidP="00F56636">
      <w:pPr>
        <w:shd w:val="clear" w:color="auto" w:fill="FFFFFF"/>
        <w:spacing w:after="0" w:line="240" w:lineRule="auto"/>
        <w:ind w:left="1050"/>
        <w:rPr>
          <w:rStyle w:val="Emphasis"/>
          <w:rFonts w:ascii="Arial" w:hAnsi="Arial" w:cs="Arial"/>
          <w:i w:val="0"/>
          <w:iCs w:val="0"/>
          <w:color w:val="25150C"/>
          <w:sz w:val="21"/>
          <w:szCs w:val="21"/>
        </w:rPr>
      </w:pPr>
    </w:p>
    <w:p w14:paraId="1D65EF1E" w14:textId="2B4ACDA6" w:rsidR="00F56636" w:rsidRPr="00F56636" w:rsidRDefault="00F56636" w:rsidP="00F56636">
      <w:pPr>
        <w:pStyle w:val="ListParagraph"/>
        <w:numPr>
          <w:ilvl w:val="0"/>
          <w:numId w:val="23"/>
        </w:numPr>
        <w:shd w:val="clear" w:color="auto" w:fill="FFFFFF"/>
        <w:spacing w:after="0" w:line="240" w:lineRule="auto"/>
        <w:rPr>
          <w:rFonts w:ascii="Arial" w:hAnsi="Arial" w:cs="Arial"/>
          <w:b/>
          <w:bCs/>
          <w:color w:val="25150C"/>
          <w:sz w:val="21"/>
          <w:szCs w:val="21"/>
        </w:rPr>
      </w:pPr>
      <w:r w:rsidRPr="00F56636">
        <w:rPr>
          <w:rFonts w:ascii="Times New Roman" w:hAnsi="Times New Roman" w:cs="Times New Roman"/>
          <w:b/>
          <w:bCs/>
          <w:color w:val="385623" w:themeColor="accent6" w:themeShade="80"/>
          <w:sz w:val="24"/>
          <w:szCs w:val="24"/>
        </w:rPr>
        <w:t>All voted in favor with no abstentions.</w:t>
      </w:r>
    </w:p>
    <w:p w14:paraId="6FC029DA" w14:textId="77777777" w:rsidR="00F56636" w:rsidRPr="00F56636" w:rsidRDefault="00F56636" w:rsidP="00F56636">
      <w:pPr>
        <w:pStyle w:val="ListParagraph"/>
        <w:shd w:val="clear" w:color="auto" w:fill="FFFFFF"/>
        <w:spacing w:after="0" w:line="240" w:lineRule="auto"/>
        <w:rPr>
          <w:rFonts w:ascii="Arial" w:hAnsi="Arial" w:cs="Arial"/>
          <w:color w:val="25150C"/>
          <w:sz w:val="21"/>
          <w:szCs w:val="21"/>
        </w:rPr>
      </w:pPr>
    </w:p>
    <w:p w14:paraId="10309E40" w14:textId="19DB232E" w:rsidR="00536A66" w:rsidRPr="00536A66" w:rsidRDefault="00002AE1" w:rsidP="00536A66">
      <w:pPr>
        <w:numPr>
          <w:ilvl w:val="1"/>
          <w:numId w:val="22"/>
        </w:numPr>
        <w:shd w:val="clear" w:color="auto" w:fill="FFFFFF"/>
        <w:spacing w:after="0" w:line="240" w:lineRule="auto"/>
        <w:ind w:left="1050"/>
        <w:rPr>
          <w:rStyle w:val="Emphasis"/>
          <w:rFonts w:ascii="Arial" w:hAnsi="Arial" w:cs="Arial"/>
          <w:i w:val="0"/>
          <w:iCs w:val="0"/>
          <w:color w:val="25150C"/>
          <w:sz w:val="21"/>
          <w:szCs w:val="21"/>
        </w:rPr>
      </w:pPr>
      <w:hyperlink r:id="rId48" w:history="1">
        <w:r w:rsidR="004F4044">
          <w:rPr>
            <w:rStyle w:val="Hyperlink"/>
            <w:rFonts w:ascii="Arial" w:hAnsi="Arial" w:cs="Arial"/>
            <w:color w:val="002B5A"/>
            <w:sz w:val="21"/>
            <w:szCs w:val="21"/>
          </w:rPr>
          <w:t>Motion: AMEND – End of the Year Faculty Meeting to be Held Electronically</w:t>
        </w:r>
      </w:hyperlink>
      <w:r w:rsidR="004F4044">
        <w:rPr>
          <w:rFonts w:ascii="Arial" w:hAnsi="Arial" w:cs="Arial"/>
          <w:color w:val="25150C"/>
          <w:sz w:val="21"/>
          <w:szCs w:val="21"/>
        </w:rPr>
        <w:t> – to amend the motion approved at the March 25, 2020, UFC meeting to provide an electronic procedure to use in place of the General Faculty Meeting scheduled for April 22, 2020. Submitted by Anand Rao.</w:t>
      </w:r>
      <w:r w:rsidR="00536A66">
        <w:rPr>
          <w:rFonts w:ascii="Arial" w:hAnsi="Arial" w:cs="Arial"/>
          <w:color w:val="25150C"/>
          <w:sz w:val="21"/>
          <w:szCs w:val="21"/>
        </w:rPr>
        <w:t xml:space="preserve"> The motion was to open the meeting for voting in graduates before the meeting </w:t>
      </w:r>
      <w:proofErr w:type="gramStart"/>
      <w:r w:rsidR="00536A66">
        <w:rPr>
          <w:rFonts w:ascii="Arial" w:hAnsi="Arial" w:cs="Arial"/>
          <w:color w:val="25150C"/>
          <w:sz w:val="21"/>
          <w:szCs w:val="21"/>
        </w:rPr>
        <w:t>so as to</w:t>
      </w:r>
      <w:proofErr w:type="gramEnd"/>
      <w:r w:rsidR="00536A66">
        <w:rPr>
          <w:rFonts w:ascii="Arial" w:hAnsi="Arial" w:cs="Arial"/>
          <w:color w:val="25150C"/>
          <w:sz w:val="21"/>
          <w:szCs w:val="21"/>
        </w:rPr>
        <w:t xml:space="preserve"> reach a quorum before the meeting ends.</w:t>
      </w:r>
      <w:r w:rsidR="004F4044">
        <w:rPr>
          <w:rFonts w:ascii="Arial" w:hAnsi="Arial" w:cs="Arial"/>
          <w:color w:val="25150C"/>
          <w:sz w:val="21"/>
          <w:szCs w:val="21"/>
        </w:rPr>
        <w:t> </w:t>
      </w:r>
      <w:hyperlink r:id="rId49" w:history="1">
        <w:r w:rsidR="004F4044">
          <w:rPr>
            <w:rStyle w:val="Emphasis"/>
            <w:rFonts w:ascii="Arial" w:hAnsi="Arial" w:cs="Arial"/>
            <w:color w:val="002B5A"/>
            <w:sz w:val="21"/>
            <w:szCs w:val="21"/>
          </w:rPr>
          <w:t>Please provide your feedback on this Google doc</w:t>
        </w:r>
      </w:hyperlink>
    </w:p>
    <w:p w14:paraId="6A31A0BE" w14:textId="653204F6" w:rsidR="00536A66" w:rsidRPr="00536A66" w:rsidRDefault="00536A66" w:rsidP="00536A66">
      <w:pPr>
        <w:pStyle w:val="ListParagraph"/>
        <w:numPr>
          <w:ilvl w:val="0"/>
          <w:numId w:val="23"/>
        </w:numPr>
        <w:shd w:val="clear" w:color="auto" w:fill="FFFFFF"/>
        <w:spacing w:after="0" w:line="240" w:lineRule="auto"/>
        <w:rPr>
          <w:rFonts w:ascii="Times New Roman" w:hAnsi="Times New Roman" w:cs="Times New Roman"/>
          <w:b/>
          <w:bCs/>
          <w:color w:val="385623" w:themeColor="accent6" w:themeShade="80"/>
          <w:sz w:val="24"/>
          <w:szCs w:val="24"/>
        </w:rPr>
      </w:pPr>
      <w:r w:rsidRPr="00536A66">
        <w:rPr>
          <w:rFonts w:ascii="Times New Roman" w:hAnsi="Times New Roman" w:cs="Times New Roman"/>
          <w:b/>
          <w:bCs/>
          <w:color w:val="385623" w:themeColor="accent6" w:themeShade="80"/>
          <w:sz w:val="24"/>
          <w:szCs w:val="24"/>
        </w:rPr>
        <w:t>All voted in favor with no abstentions.</w:t>
      </w:r>
    </w:p>
    <w:p w14:paraId="4AF52C41" w14:textId="77777777" w:rsidR="00536A66" w:rsidRPr="00536A66" w:rsidRDefault="00536A66" w:rsidP="00536A66">
      <w:pPr>
        <w:pStyle w:val="ListParagraph"/>
        <w:shd w:val="clear" w:color="auto" w:fill="FFFFFF"/>
        <w:spacing w:after="0" w:line="240" w:lineRule="auto"/>
        <w:rPr>
          <w:rFonts w:ascii="Times New Roman" w:hAnsi="Times New Roman" w:cs="Times New Roman"/>
          <w:color w:val="25150C"/>
          <w:sz w:val="24"/>
          <w:szCs w:val="24"/>
        </w:rPr>
      </w:pPr>
    </w:p>
    <w:p w14:paraId="3670E395" w14:textId="77777777" w:rsidR="004F4044" w:rsidRDefault="004F4044" w:rsidP="004F4044">
      <w:pPr>
        <w:numPr>
          <w:ilvl w:val="1"/>
          <w:numId w:val="22"/>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Update on Appendix F from the CAS Faculty Council.</w:t>
      </w:r>
    </w:p>
    <w:p w14:paraId="0C73F871" w14:textId="402204AD" w:rsidR="00536A66" w:rsidRPr="00536A66" w:rsidRDefault="00002AE1" w:rsidP="00536A66">
      <w:pPr>
        <w:numPr>
          <w:ilvl w:val="2"/>
          <w:numId w:val="22"/>
        </w:numPr>
        <w:shd w:val="clear" w:color="auto" w:fill="FFFFFF"/>
        <w:spacing w:after="0" w:line="240" w:lineRule="auto"/>
        <w:ind w:left="1575"/>
        <w:rPr>
          <w:rFonts w:ascii="Arial" w:hAnsi="Arial" w:cs="Arial"/>
          <w:color w:val="25150C"/>
          <w:sz w:val="21"/>
          <w:szCs w:val="21"/>
        </w:rPr>
      </w:pPr>
      <w:hyperlink r:id="rId50" w:history="1">
        <w:r w:rsidR="004F4044">
          <w:rPr>
            <w:rStyle w:val="Hyperlink"/>
            <w:rFonts w:ascii="Arial" w:hAnsi="Arial" w:cs="Arial"/>
            <w:color w:val="002B5A"/>
            <w:sz w:val="21"/>
            <w:szCs w:val="21"/>
          </w:rPr>
          <w:t>Appendix F with reflected changes</w:t>
        </w:r>
      </w:hyperlink>
      <w:r w:rsidR="004F4044">
        <w:rPr>
          <w:rFonts w:ascii="Arial" w:hAnsi="Arial" w:cs="Arial"/>
          <w:color w:val="25150C"/>
          <w:sz w:val="21"/>
          <w:szCs w:val="21"/>
        </w:rPr>
        <w:t> –</w:t>
      </w:r>
    </w:p>
    <w:p w14:paraId="62EB4A3D" w14:textId="77777777" w:rsidR="00536A66" w:rsidRDefault="00536A66" w:rsidP="00536A66">
      <w:pPr>
        <w:shd w:val="clear" w:color="auto" w:fill="FFFFFF"/>
        <w:spacing w:after="0" w:line="240" w:lineRule="auto"/>
        <w:rPr>
          <w:rFonts w:ascii="Arial" w:hAnsi="Arial" w:cs="Arial"/>
          <w:color w:val="25150C"/>
          <w:sz w:val="21"/>
          <w:szCs w:val="21"/>
        </w:rPr>
      </w:pPr>
    </w:p>
    <w:p w14:paraId="225F3596" w14:textId="741A3E6E" w:rsidR="004F4044" w:rsidRPr="00536A66" w:rsidRDefault="00002AE1" w:rsidP="004F4044">
      <w:pPr>
        <w:numPr>
          <w:ilvl w:val="1"/>
          <w:numId w:val="22"/>
        </w:numPr>
        <w:shd w:val="clear" w:color="auto" w:fill="FFFFFF"/>
        <w:spacing w:after="0" w:line="240" w:lineRule="auto"/>
        <w:ind w:left="1050"/>
        <w:rPr>
          <w:rStyle w:val="Emphasis"/>
          <w:rFonts w:ascii="Arial" w:hAnsi="Arial" w:cs="Arial"/>
          <w:i w:val="0"/>
          <w:iCs w:val="0"/>
          <w:color w:val="25150C"/>
          <w:sz w:val="21"/>
          <w:szCs w:val="21"/>
        </w:rPr>
      </w:pPr>
      <w:hyperlink r:id="rId51" w:history="1">
        <w:r w:rsidR="004F4044">
          <w:rPr>
            <w:rStyle w:val="Hyperlink"/>
            <w:rFonts w:ascii="Arial" w:hAnsi="Arial" w:cs="Arial"/>
            <w:color w:val="002B5A"/>
            <w:sz w:val="21"/>
            <w:szCs w:val="21"/>
          </w:rPr>
          <w:t>Motion: Addition of a UFC meeting to be held on Wednesday, May 13, 2020</w:t>
        </w:r>
      </w:hyperlink>
      <w:r w:rsidR="004F4044">
        <w:rPr>
          <w:rFonts w:ascii="Arial" w:hAnsi="Arial" w:cs="Arial"/>
          <w:color w:val="25150C"/>
          <w:sz w:val="21"/>
          <w:szCs w:val="21"/>
        </w:rPr>
        <w:t>. Submitted by Anand Rao. As the BOV will not meet until May 8th, an additional UFC meeting should be planned to consider any matters of business coming from the BOV meeting, as well as to consider any business related to Summer or Fall 2020 planning. </w:t>
      </w:r>
      <w:hyperlink r:id="rId52" w:history="1">
        <w:r w:rsidR="004F4044">
          <w:rPr>
            <w:rStyle w:val="Emphasis"/>
            <w:rFonts w:ascii="Arial" w:hAnsi="Arial" w:cs="Arial"/>
            <w:color w:val="002B5A"/>
            <w:sz w:val="21"/>
            <w:szCs w:val="21"/>
          </w:rPr>
          <w:t>Please provide your feedback on this Google doc</w:t>
        </w:r>
      </w:hyperlink>
    </w:p>
    <w:p w14:paraId="2DD9FD25" w14:textId="17083FC5" w:rsidR="00536A66" w:rsidRPr="00536A66" w:rsidRDefault="00536A66" w:rsidP="00536A66">
      <w:pPr>
        <w:pStyle w:val="ListParagraph"/>
        <w:numPr>
          <w:ilvl w:val="0"/>
          <w:numId w:val="23"/>
        </w:numPr>
        <w:shd w:val="clear" w:color="auto" w:fill="FFFFFF"/>
        <w:spacing w:after="0" w:line="240" w:lineRule="auto"/>
        <w:rPr>
          <w:rFonts w:ascii="Times New Roman" w:hAnsi="Times New Roman" w:cs="Times New Roman"/>
          <w:b/>
          <w:bCs/>
          <w:color w:val="25150C"/>
          <w:sz w:val="24"/>
          <w:szCs w:val="24"/>
        </w:rPr>
      </w:pPr>
      <w:r w:rsidRPr="00536A66">
        <w:rPr>
          <w:rFonts w:ascii="Times New Roman" w:hAnsi="Times New Roman" w:cs="Times New Roman"/>
          <w:b/>
          <w:bCs/>
          <w:color w:val="385623" w:themeColor="accent6" w:themeShade="80"/>
          <w:sz w:val="24"/>
          <w:szCs w:val="24"/>
        </w:rPr>
        <w:t>All voted in favor with no abstentions.</w:t>
      </w:r>
    </w:p>
    <w:p w14:paraId="4DED7625" w14:textId="77777777" w:rsidR="00536A66" w:rsidRPr="00536A66" w:rsidRDefault="00536A66" w:rsidP="00536A66">
      <w:pPr>
        <w:shd w:val="clear" w:color="auto" w:fill="FFFFFF"/>
        <w:spacing w:after="0" w:line="240" w:lineRule="auto"/>
        <w:rPr>
          <w:rFonts w:ascii="Times New Roman" w:hAnsi="Times New Roman" w:cs="Times New Roman"/>
          <w:color w:val="25150C"/>
          <w:sz w:val="24"/>
          <w:szCs w:val="24"/>
        </w:rPr>
      </w:pPr>
    </w:p>
    <w:p w14:paraId="06B3202E" w14:textId="654FEA04" w:rsidR="009853CE" w:rsidRPr="009853CE" w:rsidRDefault="004F4044" w:rsidP="009853CE">
      <w:pPr>
        <w:numPr>
          <w:ilvl w:val="1"/>
          <w:numId w:val="22"/>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Election of officers for 2020-2021. Given that some UFC positions are not yet filled, we will discuss the option of scheduling the election of officers in </w:t>
      </w:r>
      <w:proofErr w:type="gramStart"/>
      <w:r>
        <w:rPr>
          <w:rFonts w:ascii="Arial" w:hAnsi="Arial" w:cs="Arial"/>
          <w:color w:val="25150C"/>
          <w:sz w:val="21"/>
          <w:szCs w:val="21"/>
        </w:rPr>
        <w:t>May,</w:t>
      </w:r>
      <w:proofErr w:type="gramEnd"/>
      <w:r>
        <w:rPr>
          <w:rFonts w:ascii="Arial" w:hAnsi="Arial" w:cs="Arial"/>
          <w:color w:val="25150C"/>
          <w:sz w:val="21"/>
          <w:szCs w:val="21"/>
        </w:rPr>
        <w:t xml:space="preserve"> 2020.</w:t>
      </w:r>
    </w:p>
    <w:p w14:paraId="06431B53" w14:textId="77777777" w:rsidR="004F4044" w:rsidRDefault="004F4044" w:rsidP="004F404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VI. Announcements</w:t>
      </w:r>
    </w:p>
    <w:p w14:paraId="577BE990" w14:textId="7DDF101D" w:rsidR="004F4044" w:rsidRDefault="004F4044" w:rsidP="004F4044">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VII. Adjournment</w:t>
      </w:r>
      <w:r w:rsidR="009853CE">
        <w:rPr>
          <w:rFonts w:ascii="Arial" w:hAnsi="Arial" w:cs="Arial"/>
          <w:b w:val="0"/>
          <w:bCs w:val="0"/>
          <w:color w:val="25150C"/>
          <w:sz w:val="27"/>
          <w:szCs w:val="27"/>
        </w:rPr>
        <w:t xml:space="preserve"> – </w:t>
      </w:r>
      <w:r w:rsidR="009853CE" w:rsidRPr="009853CE">
        <w:rPr>
          <w:color w:val="385623" w:themeColor="accent6" w:themeShade="80"/>
          <w:sz w:val="24"/>
          <w:szCs w:val="24"/>
        </w:rPr>
        <w:t>Meeting adjourned at 5:38pm</w:t>
      </w:r>
    </w:p>
    <w:p w14:paraId="66A01F86" w14:textId="77777777" w:rsidR="00720D41" w:rsidRPr="0077505B" w:rsidRDefault="00720D41" w:rsidP="00621FFB">
      <w:pPr>
        <w:shd w:val="clear" w:color="auto" w:fill="FFFFFF"/>
        <w:spacing w:after="0" w:line="330" w:lineRule="atLeast"/>
        <w:rPr>
          <w:rFonts w:ascii="Times New Roman" w:hAnsi="Times New Roman" w:cs="Times New Roman"/>
          <w:color w:val="385623" w:themeColor="accent6" w:themeShade="80"/>
          <w:sz w:val="24"/>
          <w:szCs w:val="24"/>
        </w:rPr>
      </w:pPr>
    </w:p>
    <w:sectPr w:rsidR="00720D41" w:rsidRPr="0077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e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2204C"/>
    <w:multiLevelType w:val="hybridMultilevel"/>
    <w:tmpl w:val="31062BD2"/>
    <w:lvl w:ilvl="0" w:tplc="0FE873A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1582E"/>
    <w:multiLevelType w:val="multilevel"/>
    <w:tmpl w:val="2D50D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850D1"/>
    <w:multiLevelType w:val="hybridMultilevel"/>
    <w:tmpl w:val="C414BC90"/>
    <w:lvl w:ilvl="0" w:tplc="A9222B4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7877"/>
    <w:multiLevelType w:val="hybridMultilevel"/>
    <w:tmpl w:val="A1E0A6FC"/>
    <w:lvl w:ilvl="0" w:tplc="04605A3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71EF1"/>
    <w:multiLevelType w:val="hybridMultilevel"/>
    <w:tmpl w:val="61F8D64C"/>
    <w:lvl w:ilvl="0" w:tplc="D0D2C67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C55"/>
    <w:multiLevelType w:val="multilevel"/>
    <w:tmpl w:val="1932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0B7F74"/>
    <w:multiLevelType w:val="hybridMultilevel"/>
    <w:tmpl w:val="B14674D4"/>
    <w:lvl w:ilvl="0" w:tplc="E91A2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011AD"/>
    <w:multiLevelType w:val="hybridMultilevel"/>
    <w:tmpl w:val="2968FD74"/>
    <w:lvl w:ilvl="0" w:tplc="946A33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D4200"/>
    <w:multiLevelType w:val="hybridMultilevel"/>
    <w:tmpl w:val="7046C674"/>
    <w:lvl w:ilvl="0" w:tplc="AB626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A3E75"/>
    <w:multiLevelType w:val="multilevel"/>
    <w:tmpl w:val="B63A3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847AC"/>
    <w:multiLevelType w:val="multilevel"/>
    <w:tmpl w:val="B6BCF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193FE6"/>
    <w:multiLevelType w:val="multilevel"/>
    <w:tmpl w:val="59EE5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AD50B4"/>
    <w:multiLevelType w:val="hybridMultilevel"/>
    <w:tmpl w:val="2CC60A88"/>
    <w:lvl w:ilvl="0" w:tplc="B0E861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04829"/>
    <w:multiLevelType w:val="hybridMultilevel"/>
    <w:tmpl w:val="ECD8A20E"/>
    <w:lvl w:ilvl="0" w:tplc="E700A7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65EBD"/>
    <w:multiLevelType w:val="multilevel"/>
    <w:tmpl w:val="6F7A0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790F60"/>
    <w:multiLevelType w:val="multilevel"/>
    <w:tmpl w:val="F90A7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E66BEC"/>
    <w:multiLevelType w:val="multilevel"/>
    <w:tmpl w:val="00504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E57F4E"/>
    <w:multiLevelType w:val="hybridMultilevel"/>
    <w:tmpl w:val="0C8EF710"/>
    <w:lvl w:ilvl="0" w:tplc="CE204EB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6B4A3F85"/>
    <w:multiLevelType w:val="multilevel"/>
    <w:tmpl w:val="25EAD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3D261D"/>
    <w:multiLevelType w:val="multilevel"/>
    <w:tmpl w:val="E0781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981025"/>
    <w:multiLevelType w:val="hybridMultilevel"/>
    <w:tmpl w:val="9496EB88"/>
    <w:lvl w:ilvl="0" w:tplc="EABA8B1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A433A63"/>
    <w:multiLevelType w:val="multilevel"/>
    <w:tmpl w:val="51209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C72DC9"/>
    <w:multiLevelType w:val="hybridMultilevel"/>
    <w:tmpl w:val="BEFC5B10"/>
    <w:lvl w:ilvl="0" w:tplc="DA4C1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D25CD"/>
    <w:multiLevelType w:val="multilevel"/>
    <w:tmpl w:val="DD885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9"/>
  </w:num>
  <w:num w:numId="4">
    <w:abstractNumId w:val="8"/>
  </w:num>
  <w:num w:numId="5">
    <w:abstractNumId w:val="15"/>
  </w:num>
  <w:num w:numId="6">
    <w:abstractNumId w:val="14"/>
  </w:num>
  <w:num w:numId="7">
    <w:abstractNumId w:val="5"/>
  </w:num>
  <w:num w:numId="8">
    <w:abstractNumId w:val="6"/>
  </w:num>
  <w:num w:numId="9">
    <w:abstractNumId w:val="3"/>
  </w:num>
  <w:num w:numId="10">
    <w:abstractNumId w:val="12"/>
  </w:num>
  <w:num w:numId="11">
    <w:abstractNumId w:val="0"/>
  </w:num>
  <w:num w:numId="12">
    <w:abstractNumId w:val="7"/>
  </w:num>
  <w:num w:numId="13">
    <w:abstractNumId w:val="21"/>
  </w:num>
  <w:num w:numId="14">
    <w:abstractNumId w:val="23"/>
  </w:num>
  <w:num w:numId="15">
    <w:abstractNumId w:val="10"/>
  </w:num>
  <w:num w:numId="16">
    <w:abstractNumId w:val="22"/>
  </w:num>
  <w:num w:numId="17">
    <w:abstractNumId w:val="2"/>
  </w:num>
  <w:num w:numId="18">
    <w:abstractNumId w:val="4"/>
  </w:num>
  <w:num w:numId="19">
    <w:abstractNumId w:val="13"/>
  </w:num>
  <w:num w:numId="20">
    <w:abstractNumId w:val="1"/>
  </w:num>
  <w:num w:numId="21">
    <w:abstractNumId w:val="19"/>
  </w:num>
  <w:num w:numId="22">
    <w:abstractNumId w:val="11"/>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FB"/>
    <w:rsid w:val="00002AE1"/>
    <w:rsid w:val="0000430E"/>
    <w:rsid w:val="0003098F"/>
    <w:rsid w:val="000D6FE2"/>
    <w:rsid w:val="001151CE"/>
    <w:rsid w:val="00121156"/>
    <w:rsid w:val="001804C6"/>
    <w:rsid w:val="001949DF"/>
    <w:rsid w:val="001A0501"/>
    <w:rsid w:val="001C6F25"/>
    <w:rsid w:val="001E59D3"/>
    <w:rsid w:val="00203558"/>
    <w:rsid w:val="00230256"/>
    <w:rsid w:val="0026614C"/>
    <w:rsid w:val="00393F4A"/>
    <w:rsid w:val="003C38A1"/>
    <w:rsid w:val="003D2A27"/>
    <w:rsid w:val="003D490F"/>
    <w:rsid w:val="004174C1"/>
    <w:rsid w:val="00421D5E"/>
    <w:rsid w:val="00424C2B"/>
    <w:rsid w:val="00424FBF"/>
    <w:rsid w:val="00462B31"/>
    <w:rsid w:val="00477501"/>
    <w:rsid w:val="004A76F9"/>
    <w:rsid w:val="004C216A"/>
    <w:rsid w:val="004D7EEF"/>
    <w:rsid w:val="004F4044"/>
    <w:rsid w:val="005119C8"/>
    <w:rsid w:val="00535B19"/>
    <w:rsid w:val="00536A66"/>
    <w:rsid w:val="00540F03"/>
    <w:rsid w:val="00556B33"/>
    <w:rsid w:val="00597524"/>
    <w:rsid w:val="005B44A6"/>
    <w:rsid w:val="005B5751"/>
    <w:rsid w:val="00621FFB"/>
    <w:rsid w:val="006832B0"/>
    <w:rsid w:val="00685AB1"/>
    <w:rsid w:val="00720D41"/>
    <w:rsid w:val="007307B6"/>
    <w:rsid w:val="0077505B"/>
    <w:rsid w:val="007C1246"/>
    <w:rsid w:val="007C2AC3"/>
    <w:rsid w:val="007E4F96"/>
    <w:rsid w:val="007F5268"/>
    <w:rsid w:val="008350E1"/>
    <w:rsid w:val="00876013"/>
    <w:rsid w:val="0089064C"/>
    <w:rsid w:val="008D23B6"/>
    <w:rsid w:val="008D376D"/>
    <w:rsid w:val="008E522F"/>
    <w:rsid w:val="008F24A8"/>
    <w:rsid w:val="008F553D"/>
    <w:rsid w:val="009853CE"/>
    <w:rsid w:val="00997744"/>
    <w:rsid w:val="00A22BA7"/>
    <w:rsid w:val="00A61621"/>
    <w:rsid w:val="00AA4244"/>
    <w:rsid w:val="00AE6C7C"/>
    <w:rsid w:val="00B31501"/>
    <w:rsid w:val="00B87FDF"/>
    <w:rsid w:val="00C44EA9"/>
    <w:rsid w:val="00C7481A"/>
    <w:rsid w:val="00C77737"/>
    <w:rsid w:val="00C80D45"/>
    <w:rsid w:val="00C8331D"/>
    <w:rsid w:val="00CB56FD"/>
    <w:rsid w:val="00CC3B67"/>
    <w:rsid w:val="00CD0BEA"/>
    <w:rsid w:val="00D21302"/>
    <w:rsid w:val="00DB5270"/>
    <w:rsid w:val="00DD2FD3"/>
    <w:rsid w:val="00E22212"/>
    <w:rsid w:val="00E934EC"/>
    <w:rsid w:val="00EA32A1"/>
    <w:rsid w:val="00EC6E31"/>
    <w:rsid w:val="00F56636"/>
    <w:rsid w:val="00F61603"/>
    <w:rsid w:val="00FA0F33"/>
    <w:rsid w:val="00FE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BCEC"/>
  <w15:chartTrackingRefBased/>
  <w15:docId w15:val="{0A3DBB0C-DD62-41D6-8FDB-1B02BCDD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FB"/>
  </w:style>
  <w:style w:type="paragraph" w:styleId="Heading2">
    <w:name w:val="heading 2"/>
    <w:basedOn w:val="Normal"/>
    <w:link w:val="Heading2Char"/>
    <w:uiPriority w:val="9"/>
    <w:qFormat/>
    <w:rsid w:val="00876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FB"/>
    <w:rPr>
      <w:color w:val="0000FF"/>
      <w:u w:val="single"/>
    </w:rPr>
  </w:style>
  <w:style w:type="character" w:customStyle="1" w:styleId="Heading2Char">
    <w:name w:val="Heading 2 Char"/>
    <w:basedOn w:val="DefaultParagraphFont"/>
    <w:link w:val="Heading2"/>
    <w:uiPriority w:val="9"/>
    <w:rsid w:val="008760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60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013"/>
    <w:rPr>
      <w:i/>
      <w:iCs/>
    </w:rPr>
  </w:style>
  <w:style w:type="paragraph" w:styleId="ListParagraph">
    <w:name w:val="List Paragraph"/>
    <w:basedOn w:val="Normal"/>
    <w:uiPriority w:val="34"/>
    <w:qFormat/>
    <w:rsid w:val="008D23B6"/>
    <w:pPr>
      <w:ind w:left="720"/>
      <w:contextualSpacing/>
    </w:pPr>
  </w:style>
  <w:style w:type="character" w:styleId="FollowedHyperlink">
    <w:name w:val="FollowedHyperlink"/>
    <w:basedOn w:val="DefaultParagraphFont"/>
    <w:uiPriority w:val="99"/>
    <w:semiHidden/>
    <w:unhideWhenUsed/>
    <w:rsid w:val="00556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669491">
      <w:bodyDiv w:val="1"/>
      <w:marLeft w:val="0"/>
      <w:marRight w:val="0"/>
      <w:marTop w:val="0"/>
      <w:marBottom w:val="0"/>
      <w:divBdr>
        <w:top w:val="none" w:sz="0" w:space="0" w:color="auto"/>
        <w:left w:val="none" w:sz="0" w:space="0" w:color="auto"/>
        <w:bottom w:val="none" w:sz="0" w:space="0" w:color="auto"/>
        <w:right w:val="none" w:sz="0" w:space="0" w:color="auto"/>
      </w:divBdr>
    </w:div>
    <w:div w:id="931082722">
      <w:bodyDiv w:val="1"/>
      <w:marLeft w:val="0"/>
      <w:marRight w:val="0"/>
      <w:marTop w:val="0"/>
      <w:marBottom w:val="0"/>
      <w:divBdr>
        <w:top w:val="none" w:sz="0" w:space="0" w:color="auto"/>
        <w:left w:val="none" w:sz="0" w:space="0" w:color="auto"/>
        <w:bottom w:val="none" w:sz="0" w:space="0" w:color="auto"/>
        <w:right w:val="none" w:sz="0" w:space="0" w:color="auto"/>
      </w:divBdr>
    </w:div>
    <w:div w:id="1768771925">
      <w:bodyDiv w:val="1"/>
      <w:marLeft w:val="0"/>
      <w:marRight w:val="0"/>
      <w:marTop w:val="0"/>
      <w:marBottom w:val="0"/>
      <w:divBdr>
        <w:top w:val="none" w:sz="0" w:space="0" w:color="auto"/>
        <w:left w:val="none" w:sz="0" w:space="0" w:color="auto"/>
        <w:bottom w:val="none" w:sz="0" w:space="0" w:color="auto"/>
        <w:right w:val="none" w:sz="0" w:space="0" w:color="auto"/>
      </w:divBdr>
    </w:div>
    <w:div w:id="18960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fc.umw.edu/committees/university-general-education-committee/" TargetMode="External"/><Relationship Id="rId18" Type="http://schemas.openxmlformats.org/officeDocument/2006/relationships/hyperlink" Target="http://ufc.umw.edu/committees/other-university-advisory-and-special-interest-committees/bachelor-liberal-studies-bls-committee/" TargetMode="External"/><Relationship Id="rId26" Type="http://schemas.openxmlformats.org/officeDocument/2006/relationships/hyperlink" Target="https://ufc.umw.edu/wp-content/blogs.dir/3211/files/2020/04/JFMC-FAC-Minutes-040620-1.pdf" TargetMode="External"/><Relationship Id="rId39" Type="http://schemas.openxmlformats.org/officeDocument/2006/relationships/hyperlink" Target="https://ufc.umw.edu/wp-content/blogs.dir/3211/files/2020/02/Super-Gen-Ed-Proposal-Feb-26-2020.pdf" TargetMode="External"/><Relationship Id="rId3" Type="http://schemas.openxmlformats.org/officeDocument/2006/relationships/settings" Target="settings.xml"/><Relationship Id="rId21" Type="http://schemas.openxmlformats.org/officeDocument/2006/relationships/hyperlink" Target="http://ufc.umw.edu/committees/other-university-advisory-and-special-interest-committees/first-year-seminar-committee/" TargetMode="External"/><Relationship Id="rId34" Type="http://schemas.openxmlformats.org/officeDocument/2006/relationships/hyperlink" Target="https://ufc.umw.edu/wp-content/blogs.dir/3211/files/2019/04/Contingent-Faculty-on-UFC-Recommendation.pdf" TargetMode="External"/><Relationship Id="rId42" Type="http://schemas.openxmlformats.org/officeDocument/2006/relationships/hyperlink" Target="https://docs.google.com/document/d/1vTdstk7DaouyNb6F3ON7PMnzMnMPG-4ksEVlbLLH3rw/edit?usp=sharing" TargetMode="External"/><Relationship Id="rId47" Type="http://schemas.openxmlformats.org/officeDocument/2006/relationships/hyperlink" Target="https://docs.google.com/document/d/18tjblOGiFCEXjX5t7KJ-Y36LAiLU_gJP5fpiE3zoExU/edit?usp=sharing" TargetMode="External"/><Relationship Id="rId50" Type="http://schemas.openxmlformats.org/officeDocument/2006/relationships/hyperlink" Target="https://ufc.umw.edu/wp-content/blogs.dir/3211/files/2020/04/Summary-of-changes-to-the-Appendix-F.pdf" TargetMode="External"/><Relationship Id="rId7" Type="http://schemas.openxmlformats.org/officeDocument/2006/relationships/hyperlink" Target="http://ufc.umw.edu/committees/university-academic-affairs-committee/" TargetMode="External"/><Relationship Id="rId12" Type="http://schemas.openxmlformats.org/officeDocument/2006/relationships/hyperlink" Target="http://ufc.umw.edu/committees/university-faculty-organization-committee/" TargetMode="External"/><Relationship Id="rId17" Type="http://schemas.openxmlformats.org/officeDocument/2006/relationships/hyperlink" Target="https://ufc.umw.edu/wp-content/blogs.dir/3211/files/2020/04/SACL-Minutes-3-19-draft.pdf" TargetMode="External"/><Relationship Id="rId25" Type="http://schemas.openxmlformats.org/officeDocument/2006/relationships/hyperlink" Target="http://ufc.umw.edu/committees/other-university-advisory-and-special-interest-committees/james-farmer-multicultural-center-advisory-committee/" TargetMode="External"/><Relationship Id="rId33" Type="http://schemas.openxmlformats.org/officeDocument/2006/relationships/hyperlink" Target="http://ufc.umw.edu/committees/other-university-advisory-and-special-interest-committees/writing-intensive-committee/" TargetMode="External"/><Relationship Id="rId38" Type="http://schemas.openxmlformats.org/officeDocument/2006/relationships/hyperlink" Target="https://docs.google.com/document/d/1W7rB-HmZ8Z4X-i5MIN-BxRm-a9MM9rQyo_b4ORMMSEE/edit?usp=sharing" TargetMode="External"/><Relationship Id="rId46" Type="http://schemas.openxmlformats.org/officeDocument/2006/relationships/hyperlink" Target="https://ufc.umw.edu/wp-content/blogs.dir/3211/files/2020/04/Summer-2020-Remote-Teaching-Submitted-Proposals-5pm-April-10.pdf" TargetMode="External"/><Relationship Id="rId2" Type="http://schemas.openxmlformats.org/officeDocument/2006/relationships/styles" Target="styles.xml"/><Relationship Id="rId16" Type="http://schemas.openxmlformats.org/officeDocument/2006/relationships/hyperlink" Target="http://ufc.umw.edu/committees/university-student-affairs-campus-life-advisory-committee/" TargetMode="External"/><Relationship Id="rId20" Type="http://schemas.openxmlformats.org/officeDocument/2006/relationships/hyperlink" Target="https://ufc.umw.edu/wp-content/blogs.dir/3211/files/2020/04/April-2020-DBL-Minutes.pdf" TargetMode="External"/><Relationship Id="rId29" Type="http://schemas.openxmlformats.org/officeDocument/2006/relationships/hyperlink" Target="https://ufc.umw.edu/wp-content/blogs.dir/3211/files/2020/04/SI-Committee-Action-Items-April-10-2020-1.pdf" TargetMode="External"/><Relationship Id="rId41" Type="http://schemas.openxmlformats.org/officeDocument/2006/relationships/hyperlink" Target="https://ufc.umw.edu/wp-content/blogs.dir/3211/files/2020/02/Community-Engagement-Proposal.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fc.umw.edu/wp-content/blogs.dir/3211/files/2020/03/UFC-Meeting-Minutes-March-25-20204.docx" TargetMode="External"/><Relationship Id="rId11" Type="http://schemas.openxmlformats.org/officeDocument/2006/relationships/hyperlink" Target="http://ufc.umw.edu/committees/university-faculty-affairs-committee/" TargetMode="External"/><Relationship Id="rId24" Type="http://schemas.openxmlformats.org/officeDocument/2006/relationships/hyperlink" Target="https://ufc.umw.edu/wp-content/blogs.dir/3211/files/2020/03/Honors-Program-Committee-Action-Items-03.26.20.pdf" TargetMode="External"/><Relationship Id="rId32" Type="http://schemas.openxmlformats.org/officeDocument/2006/relationships/hyperlink" Target="https://ufc.umw.edu/wp-content/blogs.dir/3211/files/2020/03/TCAC-Minutes-2-24-20-.pdf" TargetMode="External"/><Relationship Id="rId37" Type="http://schemas.openxmlformats.org/officeDocument/2006/relationships/hyperlink" Target="https://ufc.umw.edu/wp-content/blogs.dir/3211/files/2020/04/Section-6-March-2020.pdf" TargetMode="External"/><Relationship Id="rId40" Type="http://schemas.openxmlformats.org/officeDocument/2006/relationships/hyperlink" Target="https://ufc.umw.edu/wp-content/blogs.dir/3211/files/2020/02/Faculty-Governance-and-DI.pdf" TargetMode="External"/><Relationship Id="rId45" Type="http://schemas.openxmlformats.org/officeDocument/2006/relationships/hyperlink" Target="https://ufc.umw.edu/wp-content/blogs.dir/3211/files/2020/04/Summer-2020-Remote-Teaching-Submitted-Proposals-10pm-April-10.pdf" TargetMode="External"/><Relationship Id="rId53" Type="http://schemas.openxmlformats.org/officeDocument/2006/relationships/fontTable" Target="fontTable.xml"/><Relationship Id="rId5" Type="http://schemas.openxmlformats.org/officeDocument/2006/relationships/hyperlink" Target="https://ufc.umw.edu/recordings/" TargetMode="External"/><Relationship Id="rId15" Type="http://schemas.openxmlformats.org/officeDocument/2006/relationships/hyperlink" Target="https://ufc.umw.edu/wp-content/blogs.dir/3211/files/2020/04/Minutes-of-March-10-2020.pdf" TargetMode="External"/><Relationship Id="rId23" Type="http://schemas.openxmlformats.org/officeDocument/2006/relationships/hyperlink" Target="http://ufc.umw.edu/committees/other-university-advisory-and-special-interest-committees/honors-program-committee/" TargetMode="External"/><Relationship Id="rId28" Type="http://schemas.openxmlformats.org/officeDocument/2006/relationships/hyperlink" Target="http://ufc.umw.edu/committees/other-university-advisory-and-special-interest-committees/speaking-intensive-committee/" TargetMode="External"/><Relationship Id="rId36" Type="http://schemas.openxmlformats.org/officeDocument/2006/relationships/hyperlink" Target="https://ufc.umw.edu/wp-content/blogs.dir/3211/files/2020/04/Section-6-Track-Changes-March-2020-1.pdf" TargetMode="External"/><Relationship Id="rId49" Type="http://schemas.openxmlformats.org/officeDocument/2006/relationships/hyperlink" Target="https://docs.google.com/document/d/1I7OJG3_UhFTcYpY0i0feVX16mlBNe2cfjL45Vjq-s3s/edit?usp=sharing" TargetMode="External"/><Relationship Id="rId10" Type="http://schemas.openxmlformats.org/officeDocument/2006/relationships/hyperlink" Target="http://academics.umw.edu/curriculumcommittee/" TargetMode="External"/><Relationship Id="rId19" Type="http://schemas.openxmlformats.org/officeDocument/2006/relationships/hyperlink" Target="http://ufc.umw.edu/committees/other-university-advisory-and-special-interest-committees/distance-and-blended-learning-committee/" TargetMode="External"/><Relationship Id="rId31" Type="http://schemas.openxmlformats.org/officeDocument/2006/relationships/hyperlink" Target="http://ufc.umw.edu/committees/other-university-advisory-and-special-interest-committees/teaching-center-advisory-committee/" TargetMode="External"/><Relationship Id="rId44" Type="http://schemas.openxmlformats.org/officeDocument/2006/relationships/hyperlink" Target="https://ufc.umw.edu/wp-content/blogs.dir/3211/files/2020/04/SI-Committee-Action-Items-April-10-2020.pdf" TargetMode="External"/><Relationship Id="rId52" Type="http://schemas.openxmlformats.org/officeDocument/2006/relationships/hyperlink" Target="https://docs.google.com/document/d/1U5q4nA6o7GDhtkIQLD_GlCZUEjvQb-RpleT875NPEuE/edit?usp=sharing" TargetMode="External"/><Relationship Id="rId4" Type="http://schemas.openxmlformats.org/officeDocument/2006/relationships/webSettings" Target="webSettings.xml"/><Relationship Id="rId9" Type="http://schemas.openxmlformats.org/officeDocument/2006/relationships/hyperlink" Target="https://ufc.umw.edu/wp-content/blogs.dir/3211/files/2020/04/minutes0330.pdf" TargetMode="External"/><Relationship Id="rId14" Type="http://schemas.openxmlformats.org/officeDocument/2006/relationships/hyperlink" Target="http://ufc.umw.edu/committees/university-sabbaticals-fellowships-faculty-awards-committee/" TargetMode="External"/><Relationship Id="rId22" Type="http://schemas.openxmlformats.org/officeDocument/2006/relationships/hyperlink" Target="https://ufc.umw.edu/wp-content/blogs.dir/3211/files/2020/04/FSEM-Committee-6-April-2020-Minutes.docx" TargetMode="External"/><Relationship Id="rId27" Type="http://schemas.openxmlformats.org/officeDocument/2006/relationships/hyperlink" Target="https://ufc.umw.edu/committees/other-university-advisory-and-special-interest-committees/journalism-advisory-committee/" TargetMode="External"/><Relationship Id="rId30" Type="http://schemas.openxmlformats.org/officeDocument/2006/relationships/hyperlink" Target="https://ufc.umw.edu/wp-content/blogs.dir/3211/files/2020/04/SI-online-course-form.pdf" TargetMode="External"/><Relationship Id="rId35" Type="http://schemas.openxmlformats.org/officeDocument/2006/relationships/hyperlink" Target="https://ufc.umw.edu/wp-content/blogs.dir/3211/files/2020/04/Section-6-Motion-and-Rationale.pdf" TargetMode="External"/><Relationship Id="rId43" Type="http://schemas.openxmlformats.org/officeDocument/2006/relationships/hyperlink" Target="https://ufc.umw.edu/wp-content/blogs.dir/3211/files/2020/03/Honors-Program-Committee-Action-Items-03.26.20.pdf" TargetMode="External"/><Relationship Id="rId48" Type="http://schemas.openxmlformats.org/officeDocument/2006/relationships/hyperlink" Target="https://ufc.umw.edu/wp-content/blogs.dir/3211/files/2020/04/Motion-AMEND-End-of-the-Year-Faculty-Meeting-to-be-Held-Electronically.pdf" TargetMode="External"/><Relationship Id="rId8" Type="http://schemas.openxmlformats.org/officeDocument/2006/relationships/hyperlink" Target="http://ufc.umw.edu/committees/university-budget-advisory-committee/" TargetMode="External"/><Relationship Id="rId51" Type="http://schemas.openxmlformats.org/officeDocument/2006/relationships/hyperlink" Target="https://ufc.umw.edu/wp-content/blogs.dir/3211/files/2020/04/Motion-schedule-a-May-2020-UFC-mee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Kashef Majid</dc:creator>
  <cp:keywords/>
  <dc:description/>
  <cp:lastModifiedBy>Kashef Majid</cp:lastModifiedBy>
  <cp:revision>11</cp:revision>
  <dcterms:created xsi:type="dcterms:W3CDTF">2020-04-15T04:00:00Z</dcterms:created>
  <dcterms:modified xsi:type="dcterms:W3CDTF">2020-04-16T02:19:00Z</dcterms:modified>
</cp:coreProperties>
</file>