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7EC" w:rsidRPr="00A93A3A" w:rsidRDefault="003457EC" w:rsidP="003457EC">
      <w:pPr>
        <w:jc w:val="center"/>
        <w:rPr>
          <w:rFonts w:ascii="Calibri" w:hAnsi="Calibri"/>
          <w:b/>
          <w:color w:val="000000"/>
          <w:sz w:val="28"/>
          <w:szCs w:val="28"/>
        </w:rPr>
      </w:pPr>
      <w:r w:rsidRPr="00A93A3A">
        <w:rPr>
          <w:rFonts w:ascii="Calibri" w:hAnsi="Calibri"/>
          <w:b/>
          <w:color w:val="000000"/>
          <w:sz w:val="28"/>
          <w:szCs w:val="28"/>
        </w:rPr>
        <w:t xml:space="preserve">Honors Program Course Proposal </w:t>
      </w:r>
    </w:p>
    <w:p w:rsidR="003457EC" w:rsidRDefault="003457EC" w:rsidP="003457EC">
      <w:pPr>
        <w:jc w:val="center"/>
      </w:pPr>
      <w:r>
        <w:rPr>
          <w:rFonts w:ascii="Calibri" w:hAnsi="Calibri"/>
          <w:b/>
          <w:color w:val="000000"/>
          <w:sz w:val="28"/>
          <w:szCs w:val="28"/>
        </w:rPr>
        <w:t>Honors First-Year Seminar Course</w:t>
      </w:r>
    </w:p>
    <w:p w:rsidR="003457EC" w:rsidRDefault="003457EC" w:rsidP="003457EC">
      <w:pPr>
        <w:rPr>
          <w:rFonts w:ascii="Calibri" w:hAnsi="Calibri" w:cs="Tahoma"/>
          <w:color w:val="000000"/>
        </w:rPr>
      </w:pPr>
    </w:p>
    <w:p w:rsidR="003457EC" w:rsidRPr="00091870" w:rsidRDefault="003457EC" w:rsidP="003457EC">
      <w:pPr>
        <w:rPr>
          <w:rFonts w:ascii="Calibri" w:hAnsi="Calibri"/>
        </w:rPr>
      </w:pPr>
      <w:r w:rsidRPr="00091870">
        <w:rPr>
          <w:rFonts w:ascii="Calibri" w:hAnsi="Calibri"/>
        </w:rPr>
        <w:t xml:space="preserve">The </w:t>
      </w:r>
      <w:r w:rsidRPr="00091870">
        <w:rPr>
          <w:rFonts w:ascii="Calibri" w:hAnsi="Calibri"/>
          <w:i/>
          <w:iCs/>
        </w:rPr>
        <w:t>Honors First Year seminar</w:t>
      </w:r>
      <w:r w:rsidRPr="00091870">
        <w:rPr>
          <w:rFonts w:ascii="Calibri" w:hAnsi="Calibri"/>
        </w:rPr>
        <w:t xml:space="preserve"> will build upon the FSEM 100 course. Using a variety of sources, the seminars will emphasize concepts such as leadership and civic engagement to develop important intellectual processes, such as critical thinking, writing, and oral expression.  The courses will be problem-focused within a broad general area, e.g. the natural sciences, humanities, social sciences, or arts.  Students will study a problem from multiple perspectives, working as a group to understand its academic and practical aspects. </w:t>
      </w:r>
    </w:p>
    <w:p w:rsidR="003457EC" w:rsidRPr="00091870" w:rsidRDefault="003457EC" w:rsidP="003457EC">
      <w:pPr>
        <w:rPr>
          <w:rFonts w:ascii="Calibri" w:hAnsi="Calibri" w:cs="Tahoma"/>
          <w:b/>
          <w:color w:val="000000"/>
        </w:rPr>
      </w:pPr>
    </w:p>
    <w:p w:rsidR="003457EC" w:rsidRPr="00091870" w:rsidRDefault="003457EC" w:rsidP="003457EC">
      <w:pPr>
        <w:rPr>
          <w:rFonts w:ascii="Calibri" w:hAnsi="Calibri" w:cs="Tahoma"/>
          <w:b/>
          <w:color w:val="000000"/>
        </w:rPr>
      </w:pPr>
      <w:r w:rsidRPr="00091870">
        <w:rPr>
          <w:rFonts w:ascii="Calibri" w:hAnsi="Calibri" w:cs="Tahoma"/>
          <w:b/>
          <w:color w:val="000000"/>
        </w:rPr>
        <w:t>Goals of Honors First-Year Seminar Courses:</w:t>
      </w:r>
    </w:p>
    <w:p w:rsidR="003457EC" w:rsidRPr="00176252" w:rsidRDefault="003457EC" w:rsidP="003457EC">
      <w:pPr>
        <w:rPr>
          <w:rFonts w:asciiTheme="minorHAnsi" w:hAnsiTheme="minorHAnsi" w:cs="Tahoma"/>
          <w:b/>
          <w:color w:val="000000"/>
        </w:rPr>
      </w:pPr>
    </w:p>
    <w:p w:rsidR="003457EC" w:rsidRPr="00176252" w:rsidRDefault="003457EC" w:rsidP="003457EC">
      <w:pPr>
        <w:rPr>
          <w:rFonts w:asciiTheme="minorHAnsi" w:hAnsiTheme="minorHAnsi" w:cs="Tahoma"/>
          <w:color w:val="000000"/>
        </w:rPr>
      </w:pPr>
      <w:r w:rsidRPr="00176252">
        <w:rPr>
          <w:rFonts w:asciiTheme="minorHAnsi" w:hAnsiTheme="minorHAnsi" w:cs="Tahoma"/>
          <w:color w:val="000000"/>
        </w:rPr>
        <w:t>All FSEM 100 courses at UMW must meet the following goals:</w:t>
      </w:r>
    </w:p>
    <w:p w:rsidR="003457EC" w:rsidRPr="00176252" w:rsidRDefault="003457EC" w:rsidP="003457EC">
      <w:pPr>
        <w:rPr>
          <w:rFonts w:asciiTheme="minorHAnsi" w:hAnsiTheme="minorHAnsi"/>
          <w:color w:val="000000"/>
        </w:rPr>
      </w:pPr>
    </w:p>
    <w:p w:rsidR="003457EC" w:rsidRPr="00176252" w:rsidRDefault="003457EC" w:rsidP="003457EC">
      <w:pPr>
        <w:numPr>
          <w:ilvl w:val="0"/>
          <w:numId w:val="2"/>
        </w:numPr>
        <w:shd w:val="clear" w:color="auto" w:fill="FFFFFF"/>
        <w:contextualSpacing/>
        <w:rPr>
          <w:rFonts w:asciiTheme="minorHAnsi" w:hAnsiTheme="minorHAnsi"/>
          <w:color w:val="000000"/>
        </w:rPr>
      </w:pPr>
      <w:r w:rsidRPr="00176252">
        <w:rPr>
          <w:rFonts w:asciiTheme="minorHAnsi" w:hAnsiTheme="minorHAnsi"/>
          <w:color w:val="000000"/>
        </w:rPr>
        <w:t>Students will engage in several writing assignments and become better writers</w:t>
      </w:r>
    </w:p>
    <w:p w:rsidR="003457EC" w:rsidRPr="00176252" w:rsidRDefault="003457EC" w:rsidP="003457EC">
      <w:pPr>
        <w:numPr>
          <w:ilvl w:val="0"/>
          <w:numId w:val="2"/>
        </w:numPr>
        <w:shd w:val="clear" w:color="auto" w:fill="FFFFFF"/>
        <w:contextualSpacing/>
        <w:rPr>
          <w:rFonts w:asciiTheme="minorHAnsi" w:hAnsiTheme="minorHAnsi"/>
          <w:color w:val="000000"/>
        </w:rPr>
      </w:pPr>
      <w:r w:rsidRPr="00176252">
        <w:rPr>
          <w:rFonts w:asciiTheme="minorHAnsi" w:hAnsiTheme="minorHAnsi"/>
          <w:color w:val="000000"/>
        </w:rPr>
        <w:t>Students will engage in numerous discussions, speaking assignments, and become better public speakers</w:t>
      </w:r>
    </w:p>
    <w:p w:rsidR="003457EC" w:rsidRPr="00176252" w:rsidRDefault="003457EC" w:rsidP="003457EC">
      <w:pPr>
        <w:numPr>
          <w:ilvl w:val="0"/>
          <w:numId w:val="2"/>
        </w:numPr>
        <w:shd w:val="clear" w:color="auto" w:fill="FFFFFF"/>
        <w:contextualSpacing/>
        <w:rPr>
          <w:rFonts w:asciiTheme="minorHAnsi" w:hAnsiTheme="minorHAnsi"/>
          <w:color w:val="000000"/>
        </w:rPr>
      </w:pPr>
      <w:r w:rsidRPr="00176252">
        <w:rPr>
          <w:rFonts w:asciiTheme="minorHAnsi" w:hAnsiTheme="minorHAnsi"/>
          <w:color w:val="000000"/>
        </w:rPr>
        <w:t>Students will make use of primary sources of information and be able to draw conclusions from the materials;</w:t>
      </w:r>
    </w:p>
    <w:p w:rsidR="003457EC" w:rsidRPr="00176252" w:rsidRDefault="003457EC" w:rsidP="003457EC">
      <w:pPr>
        <w:numPr>
          <w:ilvl w:val="0"/>
          <w:numId w:val="2"/>
        </w:numPr>
        <w:shd w:val="clear" w:color="auto" w:fill="FFFFFF"/>
        <w:contextualSpacing/>
        <w:rPr>
          <w:rFonts w:asciiTheme="minorHAnsi" w:hAnsiTheme="minorHAnsi"/>
          <w:color w:val="000000"/>
        </w:rPr>
      </w:pPr>
      <w:r w:rsidRPr="00176252">
        <w:rPr>
          <w:rFonts w:asciiTheme="minorHAnsi" w:hAnsiTheme="minorHAnsi"/>
          <w:color w:val="000000"/>
        </w:rPr>
        <w:t>Students will utilize research techniques and conduct research relevant to the subject</w:t>
      </w:r>
    </w:p>
    <w:p w:rsidR="003457EC" w:rsidRPr="00176252" w:rsidRDefault="003457EC" w:rsidP="003457EC">
      <w:pPr>
        <w:shd w:val="clear" w:color="auto" w:fill="FFFFFF"/>
        <w:rPr>
          <w:rFonts w:asciiTheme="minorHAnsi" w:hAnsiTheme="minorHAnsi"/>
          <w:color w:val="000000"/>
        </w:rPr>
      </w:pPr>
    </w:p>
    <w:p w:rsidR="003457EC" w:rsidRPr="00176252" w:rsidRDefault="003457EC" w:rsidP="003457EC">
      <w:pPr>
        <w:rPr>
          <w:rFonts w:asciiTheme="minorHAnsi" w:hAnsiTheme="minorHAnsi"/>
          <w:color w:val="000000"/>
        </w:rPr>
      </w:pPr>
      <w:r w:rsidRPr="00176252">
        <w:rPr>
          <w:rFonts w:asciiTheme="minorHAnsi" w:hAnsiTheme="minorHAnsi" w:cs="Tahoma"/>
          <w:color w:val="000000"/>
        </w:rPr>
        <w:t>In addition, upon completion of the HONR100 course, students will be able to:</w:t>
      </w:r>
    </w:p>
    <w:p w:rsidR="003457EC" w:rsidRPr="00176252" w:rsidRDefault="003457EC" w:rsidP="003457EC">
      <w:pPr>
        <w:rPr>
          <w:rFonts w:asciiTheme="minorHAnsi" w:hAnsiTheme="minorHAnsi"/>
          <w:color w:val="000000"/>
        </w:rPr>
      </w:pPr>
      <w:r w:rsidRPr="00176252">
        <w:rPr>
          <w:rFonts w:asciiTheme="minorHAnsi" w:hAnsiTheme="minorHAnsi"/>
          <w:color w:val="000000"/>
        </w:rPr>
        <w:t> </w:t>
      </w:r>
    </w:p>
    <w:p w:rsidR="003457EC" w:rsidRPr="00176252" w:rsidRDefault="003457EC" w:rsidP="003457EC">
      <w:pPr>
        <w:numPr>
          <w:ilvl w:val="0"/>
          <w:numId w:val="1"/>
        </w:numPr>
        <w:contextualSpacing/>
        <w:rPr>
          <w:rFonts w:asciiTheme="minorHAnsi" w:hAnsiTheme="minorHAnsi"/>
          <w:color w:val="000000"/>
        </w:rPr>
      </w:pPr>
      <w:proofErr w:type="gramStart"/>
      <w:r w:rsidRPr="00176252">
        <w:rPr>
          <w:rFonts w:asciiTheme="minorHAnsi" w:hAnsiTheme="minorHAnsi" w:cs="Tahoma"/>
          <w:color w:val="000000"/>
        </w:rPr>
        <w:t>formulate</w:t>
      </w:r>
      <w:proofErr w:type="gramEnd"/>
      <w:r w:rsidRPr="00176252">
        <w:rPr>
          <w:rFonts w:asciiTheme="minorHAnsi" w:hAnsiTheme="minorHAnsi" w:cs="Tahoma"/>
          <w:color w:val="000000"/>
        </w:rPr>
        <w:t xml:space="preserve"> an academic argument with appropriate research documentation.</w:t>
      </w:r>
    </w:p>
    <w:p w:rsidR="003457EC" w:rsidRPr="00176252" w:rsidRDefault="003457EC" w:rsidP="003457EC">
      <w:pPr>
        <w:numPr>
          <w:ilvl w:val="0"/>
          <w:numId w:val="1"/>
        </w:numPr>
        <w:contextualSpacing/>
        <w:rPr>
          <w:rFonts w:asciiTheme="minorHAnsi" w:hAnsiTheme="minorHAnsi"/>
          <w:color w:val="000000"/>
        </w:rPr>
      </w:pPr>
      <w:proofErr w:type="gramStart"/>
      <w:r w:rsidRPr="00176252">
        <w:rPr>
          <w:rFonts w:asciiTheme="minorHAnsi" w:hAnsiTheme="minorHAnsi" w:cs="Tahoma"/>
          <w:color w:val="000000"/>
        </w:rPr>
        <w:t>articulate</w:t>
      </w:r>
      <w:proofErr w:type="gramEnd"/>
      <w:r w:rsidRPr="00176252">
        <w:rPr>
          <w:rFonts w:asciiTheme="minorHAnsi" w:hAnsiTheme="minorHAnsi" w:cs="Tahoma"/>
          <w:color w:val="000000"/>
        </w:rPr>
        <w:t xml:space="preserve"> the value of the goals of the honors program as it relates to the liberal arts as an multidisciplinary, systematic approach to knowledge.</w:t>
      </w:r>
    </w:p>
    <w:p w:rsidR="003457EC" w:rsidRPr="00176252" w:rsidRDefault="003457EC" w:rsidP="003457EC">
      <w:pPr>
        <w:numPr>
          <w:ilvl w:val="0"/>
          <w:numId w:val="1"/>
        </w:numPr>
        <w:contextualSpacing/>
        <w:rPr>
          <w:rFonts w:asciiTheme="minorHAnsi" w:hAnsiTheme="minorHAnsi"/>
          <w:color w:val="000000"/>
        </w:rPr>
      </w:pPr>
      <w:proofErr w:type="gramStart"/>
      <w:r w:rsidRPr="00176252">
        <w:rPr>
          <w:rFonts w:asciiTheme="minorHAnsi" w:hAnsiTheme="minorHAnsi" w:cs="Tahoma"/>
          <w:color w:val="000000"/>
        </w:rPr>
        <w:t>apply</w:t>
      </w:r>
      <w:proofErr w:type="gramEnd"/>
      <w:r w:rsidRPr="00176252">
        <w:rPr>
          <w:rFonts w:asciiTheme="minorHAnsi" w:hAnsiTheme="minorHAnsi" w:cs="Tahoma"/>
          <w:color w:val="000000"/>
        </w:rPr>
        <w:t xml:space="preserve"> specific academic solutions to broader, interdisciplinary fields of study.</w:t>
      </w:r>
    </w:p>
    <w:p w:rsidR="003457EC" w:rsidRPr="00176252" w:rsidRDefault="003457EC" w:rsidP="003457EC">
      <w:pPr>
        <w:numPr>
          <w:ilvl w:val="0"/>
          <w:numId w:val="1"/>
        </w:numPr>
        <w:contextualSpacing/>
        <w:rPr>
          <w:rFonts w:asciiTheme="minorHAnsi" w:hAnsiTheme="minorHAnsi"/>
          <w:color w:val="000000"/>
        </w:rPr>
      </w:pPr>
      <w:proofErr w:type="gramStart"/>
      <w:r w:rsidRPr="00176252">
        <w:rPr>
          <w:rFonts w:asciiTheme="minorHAnsi" w:hAnsiTheme="minorHAnsi"/>
          <w:color w:val="000000"/>
        </w:rPr>
        <w:t>integrate</w:t>
      </w:r>
      <w:proofErr w:type="gramEnd"/>
      <w:r w:rsidRPr="00176252">
        <w:rPr>
          <w:rFonts w:asciiTheme="minorHAnsi" w:hAnsiTheme="minorHAnsi"/>
          <w:color w:val="000000"/>
        </w:rPr>
        <w:t xml:space="preserve"> multiple viewpoints involving different cultures and/or perspectives.</w:t>
      </w:r>
    </w:p>
    <w:p w:rsidR="003457EC" w:rsidRPr="00176252" w:rsidRDefault="003457EC" w:rsidP="003457EC">
      <w:pPr>
        <w:jc w:val="center"/>
        <w:rPr>
          <w:rFonts w:asciiTheme="minorHAnsi" w:hAnsiTheme="minorHAnsi"/>
        </w:rPr>
      </w:pPr>
    </w:p>
    <w:p w:rsidR="003457EC" w:rsidRPr="00091870" w:rsidRDefault="003457EC" w:rsidP="003457EC">
      <w:pPr>
        <w:spacing w:before="100" w:beforeAutospacing="1" w:after="100" w:afterAutospacing="1"/>
        <w:rPr>
          <w:rFonts w:ascii="Calibri" w:hAnsi="Calibri"/>
          <w:color w:val="000000"/>
        </w:rPr>
      </w:pPr>
      <w:r w:rsidRPr="00176252">
        <w:rPr>
          <w:rFonts w:asciiTheme="minorHAnsi" w:hAnsiTheme="minorHAnsi"/>
          <w:color w:val="000000"/>
        </w:rPr>
        <w:t>Faculties wishing to offer HONR100 courses may submit a proposal</w:t>
      </w:r>
      <w:r w:rsidRPr="00091870">
        <w:rPr>
          <w:rFonts w:ascii="Calibri" w:hAnsi="Calibri"/>
          <w:color w:val="000000"/>
        </w:rPr>
        <w:t xml:space="preserve"> for approval by completing the attached form.  </w:t>
      </w:r>
      <w:r w:rsidR="003C6928">
        <w:rPr>
          <w:rFonts w:ascii="Calibri" w:hAnsi="Calibri"/>
          <w:color w:val="000000"/>
        </w:rPr>
        <w:t xml:space="preserve">If a course has not already been approved by the FSEM committee as a first-year seminar, please submit a FSEM course proposal to the FSEM committee as well as the HONR 100 proposal.  </w:t>
      </w:r>
      <w:r w:rsidRPr="00091870">
        <w:rPr>
          <w:rFonts w:ascii="Calibri" w:hAnsi="Calibri"/>
          <w:color w:val="000000"/>
        </w:rPr>
        <w:t>The deadline for co</w:t>
      </w:r>
      <w:r w:rsidR="00A50A37">
        <w:rPr>
          <w:rFonts w:ascii="Calibri" w:hAnsi="Calibri"/>
          <w:color w:val="000000"/>
        </w:rPr>
        <w:t xml:space="preserve">urses to be offered in </w:t>
      </w:r>
      <w:proofErr w:type="gramStart"/>
      <w:r w:rsidR="0028095B">
        <w:rPr>
          <w:rFonts w:ascii="Calibri" w:hAnsi="Calibri"/>
          <w:color w:val="000000"/>
        </w:rPr>
        <w:t>Spring</w:t>
      </w:r>
      <w:proofErr w:type="gramEnd"/>
      <w:r w:rsidR="0028095B">
        <w:rPr>
          <w:rFonts w:ascii="Calibri" w:hAnsi="Calibri"/>
          <w:color w:val="000000"/>
        </w:rPr>
        <w:t xml:space="preserve"> 2014 </w:t>
      </w:r>
      <w:r w:rsidRPr="00091870">
        <w:rPr>
          <w:rFonts w:ascii="Calibri" w:hAnsi="Calibri"/>
          <w:color w:val="000000"/>
        </w:rPr>
        <w:t xml:space="preserve">semester is </w:t>
      </w:r>
      <w:r w:rsidR="0028095B">
        <w:rPr>
          <w:rFonts w:ascii="Calibri" w:hAnsi="Calibri"/>
          <w:color w:val="000000"/>
        </w:rPr>
        <w:t>September 2, 2013 and for Fall 2014 is February 3, 2014</w:t>
      </w:r>
      <w:r w:rsidRPr="00091870">
        <w:rPr>
          <w:rFonts w:ascii="Calibri" w:hAnsi="Calibri"/>
          <w:color w:val="000000"/>
        </w:rPr>
        <w:t xml:space="preserve">.  E-mail the completed proposal with supplemental materials to the director of the Honors Program, Kelli Slunt, </w:t>
      </w:r>
      <w:hyperlink r:id="rId7" w:history="1">
        <w:r w:rsidRPr="00091870">
          <w:rPr>
            <w:rStyle w:val="Hyperlink"/>
            <w:rFonts w:ascii="Calibri" w:hAnsi="Calibri"/>
            <w:color w:val="000000"/>
          </w:rPr>
          <w:t>kslunt@umw.edu</w:t>
        </w:r>
      </w:hyperlink>
      <w:r w:rsidRPr="00091870">
        <w:rPr>
          <w:rFonts w:ascii="Calibri" w:hAnsi="Calibri"/>
          <w:color w:val="000000"/>
        </w:rPr>
        <w:t xml:space="preserve">.  In addition, send one hard copy of the original completed proposal form to Kelli Slunt, Jepson Hall.  </w:t>
      </w:r>
    </w:p>
    <w:p w:rsidR="003457EC" w:rsidRPr="00CB0F8B" w:rsidRDefault="003457EC" w:rsidP="003457EC">
      <w:pPr>
        <w:jc w:val="center"/>
        <w:rPr>
          <w:rFonts w:ascii="Calibri" w:hAnsi="Calibri"/>
          <w:b/>
          <w:color w:val="000000"/>
          <w:sz w:val="28"/>
          <w:szCs w:val="28"/>
        </w:rPr>
      </w:pPr>
      <w:r w:rsidRPr="00091870">
        <w:rPr>
          <w:rFonts w:ascii="Calibri" w:hAnsi="Calibri"/>
        </w:rPr>
        <w:br w:type="page"/>
      </w:r>
      <w:r w:rsidRPr="00CB0F8B">
        <w:rPr>
          <w:rFonts w:ascii="Calibri" w:hAnsi="Calibri"/>
          <w:b/>
          <w:color w:val="000000"/>
          <w:sz w:val="28"/>
          <w:szCs w:val="28"/>
        </w:rPr>
        <w:lastRenderedPageBreak/>
        <w:t xml:space="preserve">Honors First Year Seminar Course Proposal </w:t>
      </w:r>
    </w:p>
    <w:p w:rsidR="003457EC" w:rsidRPr="00CB0F8B" w:rsidRDefault="003457EC" w:rsidP="003457EC">
      <w:pPr>
        <w:jc w:val="center"/>
        <w:rPr>
          <w:rFonts w:ascii="Calibri" w:hAnsi="Calibri"/>
          <w:b/>
          <w:color w:val="000000"/>
          <w:sz w:val="28"/>
          <w:szCs w:val="28"/>
        </w:rPr>
      </w:pPr>
    </w:p>
    <w:p w:rsidR="003457EC" w:rsidRPr="00CB0F8B" w:rsidRDefault="003457EC" w:rsidP="003457EC">
      <w:pPr>
        <w:rPr>
          <w:rFonts w:ascii="Calibri" w:hAnsi="Calibri"/>
          <w:color w:val="000000"/>
        </w:rPr>
      </w:pPr>
      <w:r w:rsidRPr="00CB0F8B">
        <w:rPr>
          <w:rFonts w:ascii="Calibri" w:hAnsi="Calibri"/>
          <w:color w:val="000000"/>
        </w:rPr>
        <w:t xml:space="preserve">Use this form to submit </w:t>
      </w:r>
      <w:r w:rsidRPr="00CB0F8B">
        <w:rPr>
          <w:rFonts w:ascii="Calibri" w:hAnsi="Calibri"/>
          <w:b/>
          <w:color w:val="000000"/>
        </w:rPr>
        <w:t>HONR 100 topics</w:t>
      </w:r>
      <w:r w:rsidRPr="00CB0F8B">
        <w:rPr>
          <w:rFonts w:ascii="Calibri" w:hAnsi="Calibri"/>
          <w:color w:val="000000"/>
        </w:rPr>
        <w:t xml:space="preserve"> courses for review.</w:t>
      </w:r>
    </w:p>
    <w:p w:rsidR="003457EC" w:rsidRDefault="003457EC" w:rsidP="003457EC">
      <w:pPr>
        <w:jc w:val="center"/>
      </w:pPr>
    </w:p>
    <w:p w:rsidR="003457EC" w:rsidRDefault="003457EC" w:rsidP="003457E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000000"/>
          <w:szCs w:val="24"/>
        </w:rPr>
      </w:pPr>
      <w:r w:rsidRPr="002C2ECC">
        <w:rPr>
          <w:rFonts w:ascii="Calibri" w:hAnsi="Calibri"/>
          <w:color w:val="000000"/>
          <w:szCs w:val="24"/>
        </w:rPr>
        <w:t>Proposer’s Name: ________</w:t>
      </w:r>
      <w:r>
        <w:rPr>
          <w:rFonts w:ascii="Calibri" w:hAnsi="Calibri"/>
          <w:color w:val="000000"/>
          <w:szCs w:val="24"/>
        </w:rPr>
        <w:t>_____________________</w:t>
      </w:r>
      <w:r>
        <w:rPr>
          <w:rFonts w:ascii="Calibri" w:hAnsi="Calibri"/>
          <w:color w:val="000000"/>
          <w:szCs w:val="24"/>
        </w:rPr>
        <w:tab/>
        <w:t>Date: __________________</w:t>
      </w:r>
    </w:p>
    <w:p w:rsidR="003457EC" w:rsidRDefault="003457EC" w:rsidP="003457E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000000"/>
          <w:szCs w:val="24"/>
        </w:rPr>
      </w:pPr>
    </w:p>
    <w:p w:rsidR="003457EC" w:rsidRDefault="003457EC" w:rsidP="003457E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000000"/>
          <w:szCs w:val="24"/>
        </w:rPr>
      </w:pPr>
      <w:r>
        <w:rPr>
          <w:rFonts w:ascii="Calibri" w:hAnsi="Calibri"/>
          <w:color w:val="000000"/>
          <w:szCs w:val="24"/>
        </w:rPr>
        <w:t>Course Title: __________________________________________________</w:t>
      </w:r>
    </w:p>
    <w:p w:rsidR="003457EC" w:rsidRPr="000723F3" w:rsidRDefault="003457EC" w:rsidP="003457E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i/>
          <w:color w:val="000000"/>
          <w:sz w:val="22"/>
          <w:szCs w:val="22"/>
        </w:rPr>
      </w:pPr>
      <w:r w:rsidRPr="000723F3">
        <w:rPr>
          <w:rFonts w:ascii="Calibri" w:hAnsi="Calibri"/>
          <w:i/>
          <w:color w:val="000000"/>
          <w:sz w:val="22"/>
          <w:szCs w:val="22"/>
        </w:rPr>
        <w:t xml:space="preserve">*The course title and suffix number for the course must be approved by the Office of the Registrar </w:t>
      </w:r>
      <w:r w:rsidRPr="000723F3">
        <w:rPr>
          <w:rFonts w:ascii="Calibri" w:hAnsi="Calibri"/>
          <w:i/>
          <w:color w:val="000000"/>
          <w:sz w:val="22"/>
          <w:szCs w:val="22"/>
          <w:u w:val="single"/>
        </w:rPr>
        <w:t>before</w:t>
      </w:r>
      <w:r w:rsidRPr="000723F3">
        <w:rPr>
          <w:rFonts w:ascii="Calibri" w:hAnsi="Calibri"/>
          <w:i/>
          <w:color w:val="000000"/>
          <w:sz w:val="22"/>
          <w:szCs w:val="22"/>
        </w:rPr>
        <w:t xml:space="preserve"> the proposal is submitted.</w:t>
      </w:r>
    </w:p>
    <w:p w:rsidR="003457EC" w:rsidRDefault="003457EC" w:rsidP="003457E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000000"/>
          <w:szCs w:val="24"/>
        </w:rPr>
      </w:pPr>
    </w:p>
    <w:p w:rsidR="0004480A" w:rsidRDefault="0004480A" w:rsidP="003457E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000000"/>
          <w:szCs w:val="24"/>
        </w:rPr>
      </w:pPr>
      <w:r>
        <w:rPr>
          <w:rFonts w:ascii="Calibri" w:hAnsi="Calibri"/>
          <w:color w:val="000000"/>
          <w:szCs w:val="24"/>
        </w:rPr>
        <w:t>Has this course been previously offered as a FSEM 100?</w:t>
      </w:r>
      <w:r>
        <w:rPr>
          <w:rFonts w:ascii="Calibri" w:hAnsi="Calibri"/>
          <w:color w:val="000000"/>
          <w:szCs w:val="24"/>
        </w:rPr>
        <w:tab/>
      </w:r>
      <w:r w:rsidRPr="002C2ECC">
        <w:rPr>
          <w:rFonts w:ascii="Calibri" w:hAnsi="Calibri"/>
          <w:color w:val="000000"/>
          <w:szCs w:val="24"/>
        </w:rPr>
        <w:t xml:space="preserve">   </w:t>
      </w:r>
      <w:r w:rsidRPr="002C2ECC">
        <w:rPr>
          <w:rFonts w:ascii="Calibri" w:hAnsi="Calibri"/>
          <w:color w:val="000000"/>
          <w:szCs w:val="24"/>
        </w:rPr>
        <w:sym w:font="Wingdings" w:char="F06F"/>
      </w:r>
      <w:r>
        <w:rPr>
          <w:rFonts w:ascii="Calibri" w:hAnsi="Calibri"/>
          <w:color w:val="000000"/>
          <w:szCs w:val="24"/>
        </w:rPr>
        <w:t xml:space="preserve"> Yes</w:t>
      </w:r>
      <w:r w:rsidRPr="002C2ECC">
        <w:rPr>
          <w:rFonts w:ascii="Calibri" w:hAnsi="Calibri"/>
          <w:color w:val="000000"/>
          <w:szCs w:val="24"/>
        </w:rPr>
        <w:t xml:space="preserve">  </w:t>
      </w:r>
      <w:r w:rsidRPr="002C2ECC">
        <w:rPr>
          <w:rFonts w:ascii="Calibri" w:hAnsi="Calibri"/>
          <w:color w:val="000000"/>
          <w:szCs w:val="24"/>
        </w:rPr>
        <w:sym w:font="Wingdings" w:char="F06F"/>
      </w:r>
      <w:r w:rsidRPr="002C2ECC">
        <w:rPr>
          <w:rFonts w:ascii="Calibri" w:hAnsi="Calibri"/>
          <w:color w:val="000000"/>
          <w:szCs w:val="24"/>
        </w:rPr>
        <w:t xml:space="preserve"> </w:t>
      </w:r>
      <w:r>
        <w:rPr>
          <w:rFonts w:ascii="Calibri" w:hAnsi="Calibri"/>
          <w:color w:val="000000"/>
          <w:szCs w:val="24"/>
        </w:rPr>
        <w:t>No</w:t>
      </w:r>
    </w:p>
    <w:p w:rsidR="0004480A" w:rsidRPr="0004480A" w:rsidRDefault="0004480A" w:rsidP="003457E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i/>
          <w:color w:val="000000"/>
          <w:szCs w:val="24"/>
        </w:rPr>
      </w:pPr>
      <w:r w:rsidRPr="0004480A">
        <w:rPr>
          <w:rFonts w:ascii="Calibri" w:hAnsi="Calibri"/>
          <w:i/>
          <w:color w:val="000000"/>
          <w:szCs w:val="24"/>
        </w:rPr>
        <w:t>If no, a copy of the proposal must also be submitted to the FSEM committee for approval as a first-year seminar.</w:t>
      </w:r>
    </w:p>
    <w:p w:rsidR="0004480A" w:rsidRDefault="0004480A" w:rsidP="003457E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000000"/>
          <w:szCs w:val="24"/>
        </w:rPr>
      </w:pPr>
    </w:p>
    <w:p w:rsidR="00D601E6" w:rsidRDefault="00D601E6" w:rsidP="003457E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i/>
          <w:color w:val="000000"/>
          <w:szCs w:val="24"/>
        </w:rPr>
      </w:pPr>
      <w:proofErr w:type="gramStart"/>
      <w:r>
        <w:rPr>
          <w:rFonts w:ascii="Calibri" w:hAnsi="Calibri"/>
          <w:i/>
          <w:color w:val="000000"/>
          <w:szCs w:val="24"/>
        </w:rPr>
        <w:t>If yes, do you plan to permanently offer the course as an honors first year seminar (HONR 100 course) or would you like to offer it as an FSEM100 with an HN designation.</w:t>
      </w:r>
      <w:proofErr w:type="gramEnd"/>
      <w:r>
        <w:rPr>
          <w:rFonts w:ascii="Calibri" w:hAnsi="Calibri"/>
          <w:i/>
          <w:color w:val="000000"/>
          <w:szCs w:val="24"/>
        </w:rPr>
        <w:t xml:space="preserve">  The latter would allow you to offer the course </w:t>
      </w:r>
      <w:r w:rsidR="00D62F63">
        <w:rPr>
          <w:rFonts w:ascii="Calibri" w:hAnsi="Calibri"/>
          <w:i/>
          <w:color w:val="000000"/>
          <w:szCs w:val="24"/>
        </w:rPr>
        <w:t>as an FSEM100 non-honors course.</w:t>
      </w:r>
    </w:p>
    <w:p w:rsidR="00D62F63" w:rsidRDefault="00D62F63" w:rsidP="003457E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000000"/>
          <w:szCs w:val="24"/>
        </w:rPr>
      </w:pPr>
    </w:p>
    <w:p w:rsidR="00D62F63" w:rsidRPr="00D62F63" w:rsidRDefault="00D62F63" w:rsidP="003457E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000000"/>
          <w:szCs w:val="24"/>
        </w:rPr>
      </w:pPr>
      <w:r>
        <w:rPr>
          <w:rFonts w:ascii="Calibri" w:hAnsi="Calibri"/>
          <w:color w:val="000000"/>
          <w:szCs w:val="24"/>
        </w:rPr>
        <w:t xml:space="preserve">I plan to offer this course as:   </w:t>
      </w:r>
      <w:r w:rsidRPr="002C2ECC">
        <w:rPr>
          <w:rFonts w:ascii="Calibri" w:hAnsi="Calibri"/>
          <w:color w:val="000000"/>
          <w:szCs w:val="24"/>
        </w:rPr>
        <w:sym w:font="Wingdings" w:char="F06F"/>
      </w:r>
      <w:r>
        <w:rPr>
          <w:rFonts w:ascii="Calibri" w:hAnsi="Calibri"/>
          <w:color w:val="000000"/>
          <w:szCs w:val="24"/>
        </w:rPr>
        <w:t xml:space="preserve"> HONR 100 or </w:t>
      </w:r>
      <w:r w:rsidRPr="002C2ECC">
        <w:rPr>
          <w:rFonts w:ascii="Calibri" w:hAnsi="Calibri"/>
          <w:color w:val="000000"/>
          <w:szCs w:val="24"/>
        </w:rPr>
        <w:sym w:font="Wingdings" w:char="F06F"/>
      </w:r>
      <w:r>
        <w:rPr>
          <w:rFonts w:ascii="Calibri" w:hAnsi="Calibri"/>
          <w:color w:val="000000"/>
          <w:szCs w:val="24"/>
        </w:rPr>
        <w:t xml:space="preserve"> FSEM 100 (HN)</w:t>
      </w:r>
    </w:p>
    <w:p w:rsidR="00D601E6" w:rsidRPr="00D601E6" w:rsidRDefault="00D601E6" w:rsidP="003457E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i/>
          <w:color w:val="000000"/>
          <w:szCs w:val="24"/>
        </w:rPr>
      </w:pPr>
    </w:p>
    <w:p w:rsidR="003457EC" w:rsidRPr="002C2ECC" w:rsidRDefault="003457EC" w:rsidP="003457E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000000"/>
          <w:szCs w:val="24"/>
        </w:rPr>
      </w:pPr>
      <w:r w:rsidRPr="002C2ECC">
        <w:rPr>
          <w:rFonts w:ascii="Calibri" w:hAnsi="Calibri"/>
          <w:color w:val="000000"/>
          <w:szCs w:val="24"/>
        </w:rPr>
        <w:t>Proposer’s signature: ________________________________   Date: ____________</w:t>
      </w:r>
    </w:p>
    <w:p w:rsidR="003457EC" w:rsidRPr="002C2ECC" w:rsidRDefault="003457EC" w:rsidP="003457E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000000"/>
          <w:szCs w:val="24"/>
        </w:rPr>
      </w:pPr>
    </w:p>
    <w:p w:rsidR="003457EC" w:rsidRPr="002C2ECC" w:rsidRDefault="003457EC" w:rsidP="003457E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000000"/>
          <w:szCs w:val="24"/>
        </w:rPr>
      </w:pPr>
      <w:r w:rsidRPr="002C2ECC">
        <w:rPr>
          <w:rFonts w:ascii="Calibri" w:hAnsi="Calibri"/>
          <w:color w:val="000000"/>
          <w:szCs w:val="24"/>
        </w:rPr>
        <w:t>Department Chair’s signature: _________________________   Date: ____________</w:t>
      </w:r>
    </w:p>
    <w:p w:rsidR="003457EC" w:rsidRPr="002C2ECC" w:rsidRDefault="003457EC" w:rsidP="003457E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000000"/>
          <w:szCs w:val="24"/>
        </w:rPr>
      </w:pPr>
      <w:r w:rsidRPr="002C2ECC">
        <w:rPr>
          <w:rFonts w:ascii="Calibri" w:hAnsi="Calibri"/>
          <w:color w:val="000000"/>
          <w:szCs w:val="24"/>
        </w:rPr>
        <w:tab/>
      </w:r>
    </w:p>
    <w:p w:rsidR="003457EC" w:rsidRPr="002C2ECC" w:rsidRDefault="003457EC" w:rsidP="003457E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libri" w:hAnsi="Calibri"/>
          <w:color w:val="000000"/>
          <w:szCs w:val="24"/>
        </w:rPr>
      </w:pPr>
      <w:r w:rsidRPr="002C2ECC">
        <w:rPr>
          <w:rFonts w:ascii="Calibri" w:hAnsi="Calibri"/>
          <w:color w:val="000000"/>
          <w:szCs w:val="24"/>
        </w:rPr>
        <w:t>Semester the Honors (H</w:t>
      </w:r>
      <w:r w:rsidR="00A3539E">
        <w:rPr>
          <w:rFonts w:ascii="Calibri" w:hAnsi="Calibri"/>
          <w:color w:val="000000"/>
          <w:szCs w:val="24"/>
        </w:rPr>
        <w:t>N</w:t>
      </w:r>
      <w:r w:rsidRPr="002C2ECC">
        <w:rPr>
          <w:rFonts w:ascii="Calibri" w:hAnsi="Calibri"/>
          <w:color w:val="000000"/>
          <w:szCs w:val="24"/>
        </w:rPr>
        <w:t>) designation should take effect ____________________</w:t>
      </w:r>
    </w:p>
    <w:p w:rsidR="003457EC" w:rsidRPr="002C2ECC" w:rsidRDefault="003457EC" w:rsidP="003457E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libri" w:hAnsi="Calibri"/>
          <w:color w:val="000000"/>
          <w:szCs w:val="24"/>
        </w:rPr>
      </w:pPr>
    </w:p>
    <w:p w:rsidR="003457EC" w:rsidRPr="002C2ECC" w:rsidRDefault="003457EC" w:rsidP="003457E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libri" w:hAnsi="Calibri"/>
          <w:color w:val="000000"/>
          <w:szCs w:val="24"/>
        </w:rPr>
      </w:pPr>
      <w:r w:rsidRPr="002C2ECC">
        <w:rPr>
          <w:rFonts w:ascii="Calibri" w:hAnsi="Calibri"/>
          <w:color w:val="000000"/>
          <w:szCs w:val="24"/>
        </w:rPr>
        <w:t>Frequency:</w:t>
      </w:r>
      <w:r w:rsidRPr="002C2ECC">
        <w:rPr>
          <w:rFonts w:ascii="Calibri" w:hAnsi="Calibri"/>
          <w:color w:val="000000"/>
          <w:szCs w:val="24"/>
        </w:rPr>
        <w:tab/>
        <w:t xml:space="preserve">   </w:t>
      </w:r>
      <w:r w:rsidRPr="002C2ECC">
        <w:rPr>
          <w:rFonts w:ascii="Calibri" w:hAnsi="Calibri"/>
          <w:color w:val="000000"/>
          <w:szCs w:val="24"/>
        </w:rPr>
        <w:sym w:font="Wingdings" w:char="F06F"/>
      </w:r>
      <w:r w:rsidRPr="002C2ECC">
        <w:rPr>
          <w:rFonts w:ascii="Calibri" w:hAnsi="Calibri"/>
          <w:color w:val="000000"/>
          <w:szCs w:val="24"/>
        </w:rPr>
        <w:t xml:space="preserve"> Fall  </w:t>
      </w:r>
      <w:r w:rsidRPr="002C2ECC">
        <w:rPr>
          <w:rFonts w:ascii="Calibri" w:hAnsi="Calibri"/>
          <w:color w:val="000000"/>
          <w:szCs w:val="24"/>
        </w:rPr>
        <w:sym w:font="Wingdings" w:char="F06F"/>
      </w:r>
      <w:r w:rsidRPr="002C2ECC">
        <w:rPr>
          <w:rFonts w:ascii="Calibri" w:hAnsi="Calibri"/>
          <w:color w:val="000000"/>
          <w:szCs w:val="24"/>
        </w:rPr>
        <w:t xml:space="preserve"> Spring semester   </w:t>
      </w:r>
      <w:r w:rsidRPr="002C2ECC">
        <w:rPr>
          <w:rFonts w:ascii="Calibri" w:hAnsi="Calibri"/>
          <w:color w:val="000000"/>
          <w:szCs w:val="24"/>
        </w:rPr>
        <w:tab/>
      </w:r>
      <w:r w:rsidRPr="002C2ECC">
        <w:rPr>
          <w:rFonts w:ascii="Calibri" w:hAnsi="Calibri"/>
          <w:color w:val="000000"/>
          <w:szCs w:val="24"/>
        </w:rPr>
        <w:tab/>
        <w:t xml:space="preserve">check one: </w:t>
      </w:r>
      <w:r w:rsidRPr="002C2ECC">
        <w:rPr>
          <w:rFonts w:ascii="Calibri" w:hAnsi="Calibri"/>
          <w:color w:val="000000"/>
          <w:szCs w:val="24"/>
        </w:rPr>
        <w:sym w:font="Wingdings" w:char="F06F"/>
      </w:r>
      <w:r w:rsidRPr="002C2ECC">
        <w:rPr>
          <w:rFonts w:ascii="Calibri" w:hAnsi="Calibri"/>
          <w:color w:val="000000"/>
          <w:szCs w:val="24"/>
        </w:rPr>
        <w:t xml:space="preserve"> Yearly     </w:t>
      </w:r>
      <w:r w:rsidRPr="002C2ECC">
        <w:rPr>
          <w:rFonts w:ascii="Calibri" w:hAnsi="Calibri"/>
          <w:color w:val="000000"/>
          <w:szCs w:val="24"/>
        </w:rPr>
        <w:sym w:font="Wingdings" w:char="F06F"/>
      </w:r>
      <w:r w:rsidRPr="002C2ECC">
        <w:rPr>
          <w:rFonts w:ascii="Calibri" w:hAnsi="Calibri"/>
          <w:color w:val="000000"/>
          <w:szCs w:val="24"/>
        </w:rPr>
        <w:t xml:space="preserve"> alternate years</w:t>
      </w:r>
    </w:p>
    <w:p w:rsidR="00D601E6" w:rsidRPr="00D601E6" w:rsidRDefault="00D601E6" w:rsidP="00D601E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000000"/>
          <w:szCs w:val="24"/>
        </w:rPr>
      </w:pPr>
    </w:p>
    <w:p w:rsidR="003457EC" w:rsidRPr="00CB0F8B" w:rsidRDefault="003457EC" w:rsidP="003457E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libri" w:hAnsi="Calibri"/>
          <w:color w:val="000000"/>
          <w:szCs w:val="24"/>
        </w:rPr>
      </w:pPr>
      <w:r w:rsidRPr="00CB0F8B">
        <w:rPr>
          <w:rFonts w:ascii="Calibri" w:hAnsi="Calibri"/>
          <w:color w:val="000000"/>
          <w:szCs w:val="24"/>
        </w:rPr>
        <w:t>List of faculty who will likely teach this course: _______________________________________</w:t>
      </w:r>
    </w:p>
    <w:p w:rsidR="003457EC" w:rsidRPr="00CB0F8B" w:rsidRDefault="003457EC" w:rsidP="003457E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libri" w:hAnsi="Calibri"/>
          <w:color w:val="000000"/>
          <w:szCs w:val="24"/>
        </w:rPr>
      </w:pPr>
    </w:p>
    <w:p w:rsidR="003457EC" w:rsidRPr="00CB0F8B" w:rsidRDefault="003457EC" w:rsidP="003457EC">
      <w:pPr>
        <w:widowControl w:val="0"/>
        <w:autoSpaceDE w:val="0"/>
        <w:autoSpaceDN w:val="0"/>
        <w:adjustRightInd w:val="0"/>
        <w:rPr>
          <w:rFonts w:ascii="Calibri" w:hAnsi="Calibri"/>
          <w:b/>
          <w:color w:val="000000"/>
          <w:u w:val="single"/>
        </w:rPr>
      </w:pPr>
      <w:r w:rsidRPr="00CB0F8B">
        <w:rPr>
          <w:rFonts w:ascii="Calibri" w:hAnsi="Calibri"/>
          <w:b/>
          <w:color w:val="000000"/>
          <w:u w:val="single"/>
        </w:rPr>
        <w:t>REQUIRED ATTACHMENTS:</w:t>
      </w:r>
    </w:p>
    <w:p w:rsidR="003457EC" w:rsidRDefault="003457EC" w:rsidP="003457E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000000"/>
          <w:szCs w:val="24"/>
        </w:rPr>
      </w:pPr>
    </w:p>
    <w:p w:rsidR="003457EC" w:rsidRDefault="003457EC" w:rsidP="003457EC">
      <w:pPr>
        <w:numPr>
          <w:ilvl w:val="0"/>
          <w:numId w:val="3"/>
        </w:numPr>
        <w:rPr>
          <w:rFonts w:ascii="Calibri" w:hAnsi="Calibri"/>
        </w:rPr>
      </w:pPr>
      <w:r w:rsidRPr="002A2979">
        <w:rPr>
          <w:rFonts w:ascii="Calibri" w:hAnsi="Calibri"/>
          <w:b/>
          <w:color w:val="000000"/>
        </w:rPr>
        <w:t xml:space="preserve">Course description.  </w:t>
      </w:r>
      <w:r w:rsidRPr="002A2979">
        <w:rPr>
          <w:rFonts w:ascii="Calibri" w:hAnsi="Calibri"/>
        </w:rPr>
        <w:t xml:space="preserve">Provide a </w:t>
      </w:r>
      <w:r w:rsidRPr="002A2979">
        <w:rPr>
          <w:rFonts w:ascii="Calibri" w:hAnsi="Calibri"/>
          <w:b/>
        </w:rPr>
        <w:t>1-2 sentence</w:t>
      </w:r>
      <w:r w:rsidRPr="002A2979">
        <w:rPr>
          <w:rFonts w:ascii="Calibri" w:hAnsi="Calibri"/>
        </w:rPr>
        <w:t xml:space="preserve"> description of this class.  The description will be entered in Banner, and will also be used in other publications about the honors first year seminar program (such as the “Eagle Essentials” booklet).</w:t>
      </w:r>
    </w:p>
    <w:p w:rsidR="003457EC" w:rsidRPr="002A2979" w:rsidRDefault="003457EC" w:rsidP="003457EC">
      <w:pPr>
        <w:numPr>
          <w:ilvl w:val="0"/>
          <w:numId w:val="3"/>
        </w:numPr>
        <w:rPr>
          <w:rFonts w:ascii="Calibri" w:hAnsi="Calibri"/>
        </w:rPr>
      </w:pPr>
      <w:r w:rsidRPr="002A2979">
        <w:rPr>
          <w:rFonts w:ascii="Calibri" w:hAnsi="Calibri"/>
          <w:b/>
          <w:color w:val="000000"/>
        </w:rPr>
        <w:t>Rationale statement</w:t>
      </w:r>
      <w:r w:rsidRPr="002A2979">
        <w:rPr>
          <w:rFonts w:ascii="Calibri" w:hAnsi="Calibri"/>
          <w:color w:val="000000"/>
        </w:rPr>
        <w:t xml:space="preserve"> –Briefly state why this course should be included in the first year seminar program and more specifically how this course is appropriate for the Honors Program.  How does it differ from existing courses or non-Honors counterpart?</w:t>
      </w:r>
    </w:p>
    <w:p w:rsidR="00DB6A03" w:rsidRDefault="003457EC" w:rsidP="00DB6A03">
      <w:pPr>
        <w:numPr>
          <w:ilvl w:val="0"/>
          <w:numId w:val="3"/>
        </w:numPr>
        <w:rPr>
          <w:rFonts w:ascii="Calibri" w:hAnsi="Calibri"/>
        </w:rPr>
      </w:pPr>
      <w:r>
        <w:rPr>
          <w:rFonts w:ascii="Calibri" w:hAnsi="Calibri"/>
          <w:b/>
          <w:color w:val="000000"/>
        </w:rPr>
        <w:t>Course Syllabus</w:t>
      </w:r>
    </w:p>
    <w:p w:rsidR="00DB6A03" w:rsidRPr="00DB6A03" w:rsidRDefault="003457EC" w:rsidP="00DB6A03">
      <w:pPr>
        <w:numPr>
          <w:ilvl w:val="0"/>
          <w:numId w:val="3"/>
        </w:numPr>
        <w:rPr>
          <w:rFonts w:asciiTheme="minorHAnsi" w:hAnsiTheme="minorHAnsi"/>
        </w:rPr>
      </w:pPr>
      <w:r w:rsidRPr="00DB6A03">
        <w:rPr>
          <w:rFonts w:ascii="Calibri" w:hAnsi="Calibri"/>
          <w:b/>
          <w:color w:val="000000"/>
        </w:rPr>
        <w:t xml:space="preserve">Assessment </w:t>
      </w:r>
      <w:r w:rsidRPr="00DB6A03">
        <w:rPr>
          <w:rFonts w:ascii="Calibri" w:hAnsi="Calibri"/>
          <w:color w:val="000000"/>
        </w:rPr>
        <w:t>- Faculty teaching honors courses will assist the honors program committee with the assessment of the program and the honors courses</w:t>
      </w:r>
      <w:r>
        <w:t xml:space="preserve"> </w:t>
      </w:r>
      <w:r w:rsidRPr="00DB6A03">
        <w:rPr>
          <w:rFonts w:ascii="Calibri" w:hAnsi="Calibri"/>
          <w:color w:val="000000"/>
        </w:rPr>
        <w:t xml:space="preserve">(similar to how faculty assist in assessing the general education program).  At the start of each course, faculty will provide to the honors program director a statement about how the course outcomes will be met throughout the term.  At the end of the term, the faculty member </w:t>
      </w:r>
      <w:r w:rsidRPr="00DB6A03">
        <w:rPr>
          <w:rFonts w:ascii="Calibri" w:hAnsi="Calibri"/>
          <w:color w:val="000000"/>
        </w:rPr>
        <w:lastRenderedPageBreak/>
        <w:t xml:space="preserve">will generate a report for the honors program director about the success of the course in meeting </w:t>
      </w:r>
      <w:r w:rsidRPr="00DB6A03">
        <w:rPr>
          <w:rFonts w:asciiTheme="minorHAnsi" w:hAnsiTheme="minorHAnsi"/>
          <w:color w:val="000000"/>
        </w:rPr>
        <w:t xml:space="preserve">those outcomes.  In addition, the faculty member will provide electronic copies of representative samples of student work (anonymous) that reflect the program goals.  </w:t>
      </w:r>
      <w:r w:rsidR="00DB6A03" w:rsidRPr="00DB6A03">
        <w:rPr>
          <w:rFonts w:asciiTheme="minorHAnsi" w:hAnsiTheme="minorHAnsi"/>
          <w:color w:val="0D0D0D" w:themeColor="text1" w:themeTint="F2"/>
        </w:rPr>
        <w:t>In your course proposal, clearly state your commitment to assisting with the assessment of the course for the honors program.</w:t>
      </w:r>
    </w:p>
    <w:p w:rsidR="00266370" w:rsidRDefault="00266370"/>
    <w:sectPr w:rsidR="00266370" w:rsidSect="00D85CED">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DAA" w:rsidRDefault="00DA5DAA" w:rsidP="003457EC">
      <w:r>
        <w:separator/>
      </w:r>
    </w:p>
  </w:endnote>
  <w:endnote w:type="continuationSeparator" w:id="0">
    <w:p w:rsidR="00DA5DAA" w:rsidRDefault="00DA5DAA" w:rsidP="003457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DAA" w:rsidRDefault="00DA5DAA" w:rsidP="003457EC">
      <w:r>
        <w:separator/>
      </w:r>
    </w:p>
  </w:footnote>
  <w:footnote w:type="continuationSeparator" w:id="0">
    <w:p w:rsidR="00DA5DAA" w:rsidRDefault="00DA5DAA" w:rsidP="003457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E298F"/>
    <w:multiLevelType w:val="multilevel"/>
    <w:tmpl w:val="A01017C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CD71CB"/>
    <w:multiLevelType w:val="hybridMultilevel"/>
    <w:tmpl w:val="A26C8E4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438D3F66"/>
    <w:multiLevelType w:val="hybridMultilevel"/>
    <w:tmpl w:val="D9FEA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38529F"/>
    <w:multiLevelType w:val="hybridMultilevel"/>
    <w:tmpl w:val="D7962A74"/>
    <w:lvl w:ilvl="0" w:tplc="05B8BBE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457EC"/>
    <w:rsid w:val="0004480A"/>
    <w:rsid w:val="00176252"/>
    <w:rsid w:val="00266370"/>
    <w:rsid w:val="0028095B"/>
    <w:rsid w:val="003457EC"/>
    <w:rsid w:val="003C6928"/>
    <w:rsid w:val="00526491"/>
    <w:rsid w:val="005272AC"/>
    <w:rsid w:val="00550AC2"/>
    <w:rsid w:val="005D0123"/>
    <w:rsid w:val="005D0471"/>
    <w:rsid w:val="005D3571"/>
    <w:rsid w:val="005F2A1E"/>
    <w:rsid w:val="005F7FD6"/>
    <w:rsid w:val="006D0AED"/>
    <w:rsid w:val="008A15D6"/>
    <w:rsid w:val="00A3539E"/>
    <w:rsid w:val="00A50A37"/>
    <w:rsid w:val="00A7708B"/>
    <w:rsid w:val="00AD5EE7"/>
    <w:rsid w:val="00CC4007"/>
    <w:rsid w:val="00D601E6"/>
    <w:rsid w:val="00D62F63"/>
    <w:rsid w:val="00DA5DAA"/>
    <w:rsid w:val="00DB6A03"/>
    <w:rsid w:val="00F378F9"/>
    <w:rsid w:val="00FD3801"/>
    <w:rsid w:val="00FF50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7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3457EC"/>
    <w:pPr>
      <w:tabs>
        <w:tab w:val="center" w:pos="4320"/>
        <w:tab w:val="right" w:pos="8640"/>
      </w:tabs>
    </w:pPr>
  </w:style>
  <w:style w:type="character" w:customStyle="1" w:styleId="FooterChar">
    <w:name w:val="Footer Char"/>
    <w:basedOn w:val="DefaultParagraphFont"/>
    <w:link w:val="Footer"/>
    <w:semiHidden/>
    <w:rsid w:val="003457EC"/>
    <w:rPr>
      <w:rFonts w:ascii="Times New Roman" w:eastAsia="Times New Roman" w:hAnsi="Times New Roman" w:cs="Times New Roman"/>
      <w:sz w:val="24"/>
      <w:szCs w:val="24"/>
    </w:rPr>
  </w:style>
  <w:style w:type="character" w:styleId="Hyperlink">
    <w:name w:val="Hyperlink"/>
    <w:basedOn w:val="DefaultParagraphFont"/>
    <w:rsid w:val="003457EC"/>
    <w:rPr>
      <w:color w:val="0000FF"/>
      <w:u w:val="single"/>
    </w:rPr>
  </w:style>
  <w:style w:type="paragraph" w:customStyle="1" w:styleId="Style0">
    <w:name w:val="Style0"/>
    <w:rsid w:val="003457EC"/>
    <w:pPr>
      <w:spacing w:after="0" w:line="240" w:lineRule="auto"/>
    </w:pPr>
    <w:rPr>
      <w:rFonts w:ascii="Arial" w:eastAsia="Times New Roman" w:hAnsi="Arial" w:cs="Times New Roman"/>
      <w:sz w:val="24"/>
      <w:szCs w:val="20"/>
    </w:rPr>
  </w:style>
  <w:style w:type="paragraph" w:styleId="Header">
    <w:name w:val="header"/>
    <w:basedOn w:val="Normal"/>
    <w:link w:val="HeaderChar"/>
    <w:uiPriority w:val="99"/>
    <w:semiHidden/>
    <w:unhideWhenUsed/>
    <w:rsid w:val="003457EC"/>
    <w:pPr>
      <w:tabs>
        <w:tab w:val="center" w:pos="4680"/>
        <w:tab w:val="right" w:pos="9360"/>
      </w:tabs>
    </w:pPr>
  </w:style>
  <w:style w:type="character" w:customStyle="1" w:styleId="HeaderChar">
    <w:name w:val="Header Char"/>
    <w:basedOn w:val="DefaultParagraphFont"/>
    <w:link w:val="Header"/>
    <w:uiPriority w:val="99"/>
    <w:semiHidden/>
    <w:rsid w:val="003457E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slunt@umw.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Mary Washington</Company>
  <LinksUpToDate>false</LinksUpToDate>
  <CharactersWithSpaces>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Slunt</dc:creator>
  <cp:keywords/>
  <dc:description/>
  <cp:lastModifiedBy>Kelli Slunt</cp:lastModifiedBy>
  <cp:revision>10</cp:revision>
  <dcterms:created xsi:type="dcterms:W3CDTF">2011-12-06T19:39:00Z</dcterms:created>
  <dcterms:modified xsi:type="dcterms:W3CDTF">2013-08-21T15:33:00Z</dcterms:modified>
</cp:coreProperties>
</file>